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99411">
      <w:pPr>
        <w:spacing w:after="4" w:line="271" w:lineRule="auto"/>
        <w:ind w:left="0" w:firstLine="0"/>
        <w:jc w:val="left"/>
        <w:rPr>
          <w:b/>
          <w:sz w:val="20"/>
          <w:szCs w:val="20"/>
        </w:rPr>
      </w:pPr>
      <w:r>
        <w:rPr>
          <w:b/>
          <w:sz w:val="20"/>
          <w:szCs w:val="20"/>
        </w:rPr>
        <w:t xml:space="preserve"> ROMÂNIA</w:t>
      </w:r>
    </w:p>
    <w:p w14:paraId="118A1BE8">
      <w:pPr>
        <w:spacing w:after="4" w:line="271" w:lineRule="auto"/>
        <w:ind w:left="-5"/>
        <w:jc w:val="left"/>
        <w:rPr>
          <w:b/>
          <w:sz w:val="20"/>
          <w:szCs w:val="20"/>
        </w:rPr>
      </w:pPr>
      <w:r>
        <w:rPr>
          <w:b/>
          <w:sz w:val="20"/>
          <w:szCs w:val="20"/>
        </w:rPr>
        <w:t xml:space="preserve"> JUDEŢUL HARGHITA </w:t>
      </w:r>
    </w:p>
    <w:p w14:paraId="6739B49B">
      <w:pPr>
        <w:spacing w:after="4" w:line="271" w:lineRule="auto"/>
        <w:ind w:left="-5"/>
        <w:jc w:val="left"/>
        <w:rPr>
          <w:b/>
          <w:sz w:val="20"/>
          <w:szCs w:val="20"/>
        </w:rPr>
      </w:pPr>
      <w:r>
        <w:rPr>
          <w:b/>
          <w:sz w:val="20"/>
          <w:szCs w:val="20"/>
        </w:rPr>
        <w:t>COMUNA MEREȘTI</w:t>
      </w:r>
    </w:p>
    <w:p w14:paraId="233C1B90">
      <w:pPr>
        <w:spacing w:after="4" w:line="271" w:lineRule="auto"/>
        <w:ind w:left="-5"/>
        <w:jc w:val="left"/>
        <w:rPr>
          <w:b/>
          <w:sz w:val="20"/>
          <w:szCs w:val="20"/>
        </w:rPr>
      </w:pPr>
      <w:r>
        <w:rPr>
          <w:b/>
          <w:sz w:val="20"/>
          <w:szCs w:val="20"/>
        </w:rPr>
        <w:t xml:space="preserve"> PRIMAR </w:t>
      </w:r>
    </w:p>
    <w:p w14:paraId="3CFB4D09">
      <w:pPr>
        <w:spacing w:after="16" w:line="259" w:lineRule="auto"/>
        <w:ind w:left="0" w:firstLine="0"/>
        <w:jc w:val="left"/>
      </w:pPr>
      <w:r>
        <w:rPr>
          <w:rFonts w:hint="default"/>
          <w:b/>
          <w:color w:val="FF0000"/>
          <w:sz w:val="20"/>
          <w:szCs w:val="20"/>
          <w:lang w:val="ro-RO"/>
        </w:rPr>
        <w:tab/>
      </w:r>
      <w:r>
        <w:rPr>
          <w:rFonts w:hint="default"/>
          <w:b/>
          <w:color w:val="FF0000"/>
          <w:sz w:val="20"/>
          <w:szCs w:val="20"/>
          <w:lang w:val="ro-RO"/>
        </w:rPr>
        <w:tab/>
      </w:r>
      <w:r>
        <w:rPr>
          <w:b/>
          <w:sz w:val="20"/>
          <w:szCs w:val="20"/>
        </w:rPr>
        <w:t xml:space="preserve"> </w:t>
      </w:r>
      <w:r>
        <w:rPr>
          <w:rFonts w:hint="default"/>
          <w:b/>
          <w:sz w:val="20"/>
          <w:szCs w:val="20"/>
          <w:lang w:val="ro-RO"/>
        </w:rPr>
        <w:t>PROIECT DE</w:t>
      </w:r>
      <w:r>
        <w:tab/>
      </w:r>
      <w:r>
        <w:tab/>
      </w:r>
      <w:r>
        <w:t xml:space="preserve"> HOTĂRÂREA NR. </w:t>
      </w:r>
      <w:r>
        <w:rPr>
          <w:rFonts w:hint="default"/>
          <w:lang w:val="en-US"/>
        </w:rPr>
        <w:t>10</w:t>
      </w:r>
      <w:r>
        <w:t>/</w:t>
      </w:r>
      <w:r>
        <w:rPr>
          <w:lang w:val="en-US"/>
        </w:rPr>
        <w:t>2026</w:t>
      </w:r>
      <w:r>
        <w:t xml:space="preserve"> </w:t>
      </w:r>
    </w:p>
    <w:p w14:paraId="0FC738B3">
      <w:pPr>
        <w:spacing w:after="4" w:line="268" w:lineRule="auto"/>
        <w:jc w:val="center"/>
        <w:rPr>
          <w:sz w:val="22"/>
          <w:szCs w:val="22"/>
        </w:rPr>
      </w:pPr>
      <w:r>
        <w:rPr>
          <w:sz w:val="22"/>
          <w:szCs w:val="22"/>
        </w:rPr>
        <w:t xml:space="preserve">privind aprobarea Planului de acţiuni sau lucrări de interes local pe anul </w:t>
      </w:r>
      <w:r>
        <w:rPr>
          <w:sz w:val="22"/>
          <w:szCs w:val="22"/>
          <w:lang w:val="en-US"/>
        </w:rPr>
        <w:t>2026</w:t>
      </w:r>
      <w:r>
        <w:rPr>
          <w:sz w:val="22"/>
          <w:szCs w:val="22"/>
        </w:rPr>
        <w:t xml:space="preserve">, pentru stabilirea </w:t>
      </w:r>
    </w:p>
    <w:p w14:paraId="68D6EA1D">
      <w:pPr>
        <w:spacing w:after="4" w:line="268" w:lineRule="auto"/>
        <w:ind w:right="5"/>
        <w:jc w:val="center"/>
        <w:rPr>
          <w:sz w:val="22"/>
          <w:szCs w:val="22"/>
        </w:rPr>
      </w:pPr>
      <w:r>
        <w:rPr>
          <w:sz w:val="22"/>
          <w:szCs w:val="22"/>
        </w:rPr>
        <w:t xml:space="preserve">activităţilor desfăşurate de persoanele beneficiare de ajutor de incluziune, acordat în baza Legii nr. </w:t>
      </w:r>
    </w:p>
    <w:p w14:paraId="17E0587E">
      <w:pPr>
        <w:spacing w:after="4" w:line="268" w:lineRule="auto"/>
        <w:ind w:right="5"/>
        <w:jc w:val="center"/>
        <w:rPr>
          <w:sz w:val="22"/>
          <w:szCs w:val="22"/>
        </w:rPr>
      </w:pPr>
      <w:r>
        <w:rPr>
          <w:sz w:val="22"/>
          <w:szCs w:val="22"/>
        </w:rPr>
        <w:t xml:space="preserve">196/2016 privind venitul minim de incluziune şi de către părinţii apţi de muncă obligaţi la întreţinerea copilului în condiţiile stabilite de Codul civil </w:t>
      </w:r>
    </w:p>
    <w:p w14:paraId="14AF9A37">
      <w:pPr>
        <w:pStyle w:val="2"/>
        <w:numPr>
          <w:ilvl w:val="0"/>
          <w:numId w:val="0"/>
        </w:numPr>
        <w:ind w:left="-5"/>
        <w:rPr>
          <w:sz w:val="22"/>
          <w:szCs w:val="22"/>
          <w:lang w:val="ro-RO"/>
        </w:rPr>
      </w:pPr>
      <w:r>
        <w:rPr>
          <w:sz w:val="22"/>
          <w:szCs w:val="22"/>
        </w:rPr>
        <w:t>Consiliul local Mere</w:t>
      </w:r>
      <w:r>
        <w:rPr>
          <w:sz w:val="22"/>
          <w:szCs w:val="22"/>
          <w:lang w:val="ro-RO"/>
        </w:rPr>
        <w:t>ști</w:t>
      </w:r>
    </w:p>
    <w:p w14:paraId="2FBBEB8D">
      <w:pPr>
        <w:ind w:left="-5"/>
        <w:rPr>
          <w:sz w:val="22"/>
          <w:szCs w:val="22"/>
        </w:rPr>
      </w:pPr>
      <w:r>
        <w:rPr>
          <w:sz w:val="22"/>
          <w:szCs w:val="22"/>
        </w:rPr>
        <w:t xml:space="preserve">Văzând Referat de aprobare al Primarului comunei nr.   </w:t>
      </w:r>
      <w:r>
        <w:rPr>
          <w:rFonts w:hint="default"/>
          <w:sz w:val="22"/>
          <w:szCs w:val="22"/>
          <w:lang w:val="en-US"/>
        </w:rPr>
        <w:t>10</w:t>
      </w:r>
      <w:r>
        <w:rPr>
          <w:sz w:val="22"/>
          <w:szCs w:val="22"/>
        </w:rPr>
        <w:t xml:space="preserve"> / </w:t>
      </w:r>
      <w:r>
        <w:rPr>
          <w:rFonts w:hint="default"/>
          <w:sz w:val="22"/>
          <w:szCs w:val="22"/>
          <w:lang w:val="en-US"/>
        </w:rPr>
        <w:t>19</w:t>
      </w:r>
      <w:r>
        <w:rPr>
          <w:sz w:val="22"/>
          <w:szCs w:val="22"/>
        </w:rPr>
        <w:t xml:space="preserve"> .01.</w:t>
      </w:r>
      <w:r>
        <w:rPr>
          <w:sz w:val="22"/>
          <w:szCs w:val="22"/>
          <w:lang w:val="en-US"/>
        </w:rPr>
        <w:t>2026</w:t>
      </w:r>
      <w:r>
        <w:rPr>
          <w:sz w:val="22"/>
          <w:szCs w:val="22"/>
        </w:rPr>
        <w:t xml:space="preserve">,  </w:t>
      </w:r>
    </w:p>
    <w:p w14:paraId="57484335">
      <w:pPr>
        <w:ind w:left="-5"/>
        <w:rPr>
          <w:sz w:val="22"/>
          <w:szCs w:val="22"/>
        </w:rPr>
      </w:pPr>
      <w:r>
        <w:rPr>
          <w:sz w:val="22"/>
          <w:szCs w:val="22"/>
        </w:rPr>
        <w:t xml:space="preserve">Raport de specialitate prezentat de către </w:t>
      </w:r>
      <w:r>
        <w:rPr>
          <w:rFonts w:hint="default"/>
          <w:sz w:val="22"/>
          <w:szCs w:val="22"/>
          <w:lang w:val="ro-RO"/>
        </w:rPr>
        <w:t xml:space="preserve">referentul </w:t>
      </w:r>
      <w:r>
        <w:rPr>
          <w:sz w:val="22"/>
          <w:szCs w:val="22"/>
        </w:rPr>
        <w:t xml:space="preserve">social, cu nr.     </w:t>
      </w:r>
      <w:r>
        <w:rPr>
          <w:rFonts w:hint="default"/>
          <w:sz w:val="22"/>
          <w:szCs w:val="22"/>
          <w:lang w:val="en-US"/>
        </w:rPr>
        <w:t>10</w:t>
      </w:r>
      <w:r>
        <w:rPr>
          <w:sz w:val="22"/>
          <w:szCs w:val="22"/>
        </w:rPr>
        <w:t xml:space="preserve">  /</w:t>
      </w:r>
      <w:r>
        <w:rPr>
          <w:rFonts w:hint="default"/>
          <w:sz w:val="22"/>
          <w:szCs w:val="22"/>
          <w:lang w:val="en-US"/>
        </w:rPr>
        <w:t>19</w:t>
      </w:r>
      <w:r>
        <w:rPr>
          <w:sz w:val="22"/>
          <w:szCs w:val="22"/>
        </w:rPr>
        <w:t xml:space="preserve">  .01.</w:t>
      </w:r>
      <w:r>
        <w:rPr>
          <w:sz w:val="22"/>
          <w:szCs w:val="22"/>
          <w:lang w:val="en-US"/>
        </w:rPr>
        <w:t>2026</w:t>
      </w:r>
      <w:r>
        <w:rPr>
          <w:sz w:val="22"/>
          <w:szCs w:val="22"/>
        </w:rPr>
        <w:t xml:space="preserve">, </w:t>
      </w:r>
    </w:p>
    <w:p w14:paraId="6BCFCF29">
      <w:pPr>
        <w:spacing w:after="55" w:line="255" w:lineRule="auto"/>
        <w:ind w:left="-5"/>
        <w:jc w:val="left"/>
        <w:rPr>
          <w:color w:val="auto"/>
          <w:sz w:val="22"/>
          <w:szCs w:val="22"/>
        </w:rPr>
      </w:pPr>
      <w:r>
        <w:rPr>
          <w:sz w:val="22"/>
          <w:szCs w:val="22"/>
        </w:rPr>
        <w:t xml:space="preserve">Avizul favorabil  al </w:t>
      </w:r>
      <w:r>
        <w:rPr>
          <w:rFonts w:hint="default" w:ascii="Times New Roman" w:hAnsi="Times New Roman" w:cs="Times New Roman"/>
          <w:b w:val="0"/>
          <w:bCs w:val="0"/>
          <w:sz w:val="24"/>
          <w:szCs w:val="24"/>
        </w:rPr>
        <w:t>Comisi</w:t>
      </w:r>
      <w:r>
        <w:rPr>
          <w:rFonts w:hint="default" w:cs="Times New Roman"/>
          <w:b w:val="0"/>
          <w:bCs w:val="0"/>
          <w:sz w:val="24"/>
          <w:szCs w:val="24"/>
          <w:lang w:val="ro-RO"/>
        </w:rPr>
        <w:t>ei</w:t>
      </w:r>
      <w:r>
        <w:rPr>
          <w:rFonts w:hint="default" w:ascii="Times New Roman" w:hAnsi="Times New Roman" w:cs="Times New Roman"/>
          <w:b w:val="0"/>
          <w:bCs w:val="0"/>
          <w:sz w:val="24"/>
          <w:szCs w:val="24"/>
        </w:rPr>
        <w:t xml:space="preserve"> pentru administrați</w:t>
      </w:r>
      <w:r>
        <w:rPr>
          <w:rFonts w:hint="default" w:ascii="Times New Roman" w:hAnsi="Times New Roman" w:cs="Times New Roman"/>
          <w:b w:val="0"/>
          <w:bCs w:val="0"/>
          <w:sz w:val="24"/>
          <w:szCs w:val="24"/>
          <w:lang w:val="ro-RO"/>
        </w:rPr>
        <w:t>e</w:t>
      </w:r>
      <w:r>
        <w:rPr>
          <w:rFonts w:hint="default" w:ascii="Times New Roman" w:hAnsi="Times New Roman" w:cs="Times New Roman"/>
          <w:b w:val="0"/>
          <w:bCs w:val="0"/>
          <w:sz w:val="24"/>
          <w:szCs w:val="24"/>
        </w:rPr>
        <w:t xml:space="preserve"> locală, juridică</w:t>
      </w:r>
      <w:r>
        <w:rPr>
          <w:rFonts w:hint="default" w:ascii="Times New Roman" w:hAnsi="Times New Roman" w:cs="Times New Roman"/>
          <w:b w:val="0"/>
          <w:bCs w:val="0"/>
          <w:sz w:val="24"/>
          <w:szCs w:val="24"/>
          <w:lang w:val="ro-RO"/>
        </w:rPr>
        <w:t xml:space="preserve"> și de disciplină</w:t>
      </w:r>
      <w:r>
        <w:rPr>
          <w:rFonts w:hint="default" w:ascii="Times New Roman" w:hAnsi="Times New Roman" w:cs="Times New Roman"/>
          <w:b w:val="0"/>
          <w:bCs w:val="0"/>
          <w:sz w:val="24"/>
          <w:szCs w:val="24"/>
        </w:rPr>
        <w:t>, ordin</w:t>
      </w:r>
      <w:r>
        <w:rPr>
          <w:rFonts w:hint="default" w:ascii="Times New Roman" w:hAnsi="Times New Roman" w:cs="Times New Roman"/>
          <w:b w:val="0"/>
          <w:bCs w:val="0"/>
          <w:sz w:val="24"/>
          <w:szCs w:val="24"/>
          <w:lang w:val="ro-RO"/>
        </w:rPr>
        <w:t>e</w:t>
      </w:r>
      <w:r>
        <w:rPr>
          <w:rFonts w:hint="default" w:ascii="Times New Roman" w:hAnsi="Times New Roman" w:cs="Times New Roman"/>
          <w:b w:val="0"/>
          <w:bCs w:val="0"/>
          <w:sz w:val="24"/>
          <w:szCs w:val="24"/>
        </w:rPr>
        <w:t xml:space="preserve"> publi</w:t>
      </w:r>
      <w:r>
        <w:rPr>
          <w:rFonts w:hint="default" w:ascii="Times New Roman" w:hAnsi="Times New Roman" w:cs="Times New Roman"/>
          <w:b w:val="0"/>
          <w:bCs w:val="0"/>
          <w:sz w:val="24"/>
          <w:szCs w:val="24"/>
          <w:lang w:val="ro-RO"/>
        </w:rPr>
        <w:t>ă</w:t>
      </w:r>
      <w:r>
        <w:rPr>
          <w:rFonts w:hint="default" w:ascii="Times New Roman" w:hAnsi="Times New Roman" w:cs="Times New Roman"/>
          <w:b w:val="0"/>
          <w:bCs w:val="0"/>
          <w:sz w:val="24"/>
          <w:szCs w:val="24"/>
        </w:rPr>
        <w:t>,</w:t>
      </w:r>
      <w:r>
        <w:rPr>
          <w:rFonts w:hint="default" w:ascii="Times New Roman" w:hAnsi="Times New Roman" w:cs="Times New Roman"/>
          <w:b w:val="0"/>
          <w:bCs w:val="0"/>
          <w:sz w:val="24"/>
          <w:szCs w:val="24"/>
        </w:rPr>
        <w:br w:type="textWrapping"/>
      </w:r>
      <w:r>
        <w:rPr>
          <w:rFonts w:hint="default" w:ascii="Times New Roman" w:hAnsi="Times New Roman" w:cs="Times New Roman"/>
          <w:b w:val="0"/>
          <w:bCs w:val="0"/>
          <w:sz w:val="24"/>
          <w:szCs w:val="24"/>
        </w:rPr>
        <w:t xml:space="preserve"> drepturil</w:t>
      </w:r>
      <w:r>
        <w:rPr>
          <w:rFonts w:hint="default" w:ascii="Times New Roman" w:hAnsi="Times New Roman" w:cs="Times New Roman"/>
          <w:b w:val="0"/>
          <w:bCs w:val="0"/>
          <w:sz w:val="24"/>
          <w:szCs w:val="24"/>
          <w:lang w:val="ro-RO"/>
        </w:rPr>
        <w:t>e omului</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o-RO"/>
        </w:rPr>
        <w:t xml:space="preserve">muncă și </w:t>
      </w:r>
      <w:r>
        <w:rPr>
          <w:rFonts w:hint="default" w:ascii="Times New Roman" w:hAnsi="Times New Roman" w:cs="Times New Roman"/>
          <w:b w:val="0"/>
          <w:bCs w:val="0"/>
          <w:sz w:val="24"/>
          <w:szCs w:val="24"/>
        </w:rPr>
        <w:t>protecție socială</w:t>
      </w:r>
      <w:r>
        <w:rPr>
          <w:sz w:val="22"/>
          <w:szCs w:val="22"/>
        </w:rPr>
        <w:t xml:space="preserve">, cu nr. </w:t>
      </w:r>
      <w:r>
        <w:rPr>
          <w:color w:val="auto"/>
          <w:sz w:val="22"/>
          <w:szCs w:val="22"/>
        </w:rPr>
        <w:t>………../...01.</w:t>
      </w:r>
      <w:r>
        <w:rPr>
          <w:color w:val="auto"/>
          <w:sz w:val="22"/>
          <w:szCs w:val="22"/>
          <w:lang w:val="en-US"/>
        </w:rPr>
        <w:t>2026</w:t>
      </w:r>
      <w:r>
        <w:rPr>
          <w:color w:val="auto"/>
          <w:sz w:val="22"/>
          <w:szCs w:val="22"/>
        </w:rPr>
        <w:t xml:space="preserve">,  </w:t>
      </w:r>
    </w:p>
    <w:p w14:paraId="0A4730EF">
      <w:pPr>
        <w:spacing w:after="55" w:line="255" w:lineRule="auto"/>
        <w:ind w:left="-5"/>
        <w:jc w:val="left"/>
        <w:rPr>
          <w:sz w:val="22"/>
          <w:szCs w:val="22"/>
        </w:rPr>
      </w:pPr>
      <w:r>
        <w:rPr>
          <w:b/>
          <w:sz w:val="22"/>
          <w:szCs w:val="22"/>
        </w:rPr>
        <w:t xml:space="preserve">În temeiul prevederilor: </w:t>
      </w:r>
    </w:p>
    <w:p w14:paraId="682CEAC8">
      <w:pPr>
        <w:tabs>
          <w:tab w:val="center" w:pos="4848"/>
        </w:tabs>
        <w:ind w:left="-15" w:firstLine="0"/>
        <w:jc w:val="left"/>
        <w:rPr>
          <w:sz w:val="22"/>
          <w:szCs w:val="22"/>
        </w:rPr>
      </w:pPr>
      <w:r>
        <w:rPr>
          <w:b/>
          <w:sz w:val="22"/>
          <w:szCs w:val="22"/>
        </w:rPr>
        <w:t xml:space="preserve"> </w:t>
      </w:r>
      <w:r>
        <w:rPr>
          <w:b/>
          <w:sz w:val="22"/>
          <w:szCs w:val="22"/>
        </w:rPr>
        <w:tab/>
      </w:r>
      <w:r>
        <w:rPr>
          <w:sz w:val="22"/>
          <w:szCs w:val="22"/>
        </w:rPr>
        <w:t xml:space="preserve">Art. 67 alin.1, alin. 2 și alin. 3 din Legea nr. 272/2004 privind protecţia şi promovarea </w:t>
      </w:r>
    </w:p>
    <w:p w14:paraId="1E37F012">
      <w:pPr>
        <w:spacing w:after="55"/>
        <w:ind w:left="-5"/>
        <w:rPr>
          <w:sz w:val="22"/>
          <w:szCs w:val="22"/>
        </w:rPr>
      </w:pPr>
      <w:r>
        <w:rPr>
          <w:sz w:val="22"/>
          <w:szCs w:val="22"/>
        </w:rPr>
        <w:t xml:space="preserve">drepturilor copilului, republicată, cu modificările și completările ulterioare, </w:t>
      </w:r>
    </w:p>
    <w:p w14:paraId="6301AE37">
      <w:pPr>
        <w:spacing w:after="37" w:line="255" w:lineRule="auto"/>
        <w:ind w:left="-5"/>
        <w:jc w:val="left"/>
        <w:rPr>
          <w:sz w:val="22"/>
          <w:szCs w:val="22"/>
        </w:rPr>
      </w:pPr>
      <w:r>
        <w:rPr>
          <w:sz w:val="22"/>
          <w:szCs w:val="22"/>
        </w:rPr>
        <w:t xml:space="preserve"> </w:t>
      </w:r>
      <w:r>
        <w:rPr>
          <w:sz w:val="22"/>
          <w:szCs w:val="22"/>
        </w:rPr>
        <w:tab/>
      </w:r>
      <w:r>
        <w:rPr>
          <w:sz w:val="22"/>
          <w:szCs w:val="22"/>
        </w:rPr>
        <w:t xml:space="preserve">Legea nr. 287/2009 privind Codul civil, republicată, cu modificările și completările ulterioare,  </w:t>
      </w:r>
      <w:r>
        <w:rPr>
          <w:sz w:val="22"/>
          <w:szCs w:val="22"/>
        </w:rPr>
        <w:tab/>
      </w:r>
      <w:r>
        <w:rPr>
          <w:sz w:val="22"/>
          <w:szCs w:val="22"/>
        </w:rPr>
        <w:t xml:space="preserve">Art. 16, art. 17, art. 18, art. 19 din Legea nr. 292/2011 legea asistenţei sociale, cu modificările și completările ulterioare, </w:t>
      </w:r>
    </w:p>
    <w:p w14:paraId="52855F5A">
      <w:pPr>
        <w:ind w:left="-5"/>
        <w:rPr>
          <w:sz w:val="22"/>
          <w:szCs w:val="22"/>
        </w:rPr>
      </w:pPr>
      <w:r>
        <w:rPr>
          <w:sz w:val="22"/>
          <w:szCs w:val="22"/>
        </w:rPr>
        <w:t xml:space="preserve"> </w:t>
      </w:r>
      <w:r>
        <w:rPr>
          <w:sz w:val="22"/>
          <w:szCs w:val="22"/>
        </w:rPr>
        <w:tab/>
      </w:r>
      <w:r>
        <w:rPr>
          <w:sz w:val="22"/>
          <w:szCs w:val="22"/>
        </w:rPr>
        <w:t xml:space="preserve">Art. 13, art.13^2, art. 59, art. 61, art. 62 din Legea nr. 196/2016 privind venitul minim de incluziune, cu modificările și completările ulterioare, </w:t>
      </w:r>
    </w:p>
    <w:p w14:paraId="61A7E4B2">
      <w:pPr>
        <w:spacing w:after="65" w:line="255" w:lineRule="auto"/>
        <w:ind w:left="-5" w:right="167"/>
        <w:jc w:val="left"/>
        <w:rPr>
          <w:sz w:val="22"/>
          <w:szCs w:val="22"/>
        </w:rPr>
      </w:pPr>
      <w:r>
        <w:rPr>
          <w:sz w:val="22"/>
          <w:szCs w:val="22"/>
        </w:rPr>
        <w:t xml:space="preserve"> </w:t>
      </w:r>
      <w:r>
        <w:rPr>
          <w:sz w:val="22"/>
          <w:szCs w:val="22"/>
        </w:rPr>
        <w:tab/>
      </w:r>
      <w:r>
        <w:rPr>
          <w:sz w:val="22"/>
          <w:szCs w:val="22"/>
        </w:rPr>
        <w:t xml:space="preserve"> HG  Nr. 1154/2022 pentru aprobarea Normelor metodologice de aplicare a prevederilor Legii nr. 196/2016 privind venitul minim de incluziune, cu modificările și completările ulterioare,  </w:t>
      </w:r>
      <w:r>
        <w:rPr>
          <w:sz w:val="22"/>
          <w:szCs w:val="22"/>
        </w:rPr>
        <w:tab/>
      </w:r>
      <w:r>
        <w:rPr>
          <w:sz w:val="22"/>
          <w:szCs w:val="22"/>
        </w:rPr>
        <w:t xml:space="preserve">Legea nr. 24/2000 privind normele de tehnică legislativă pentru elaborarea actelor normative, republicată, cu modificările şi completările ulterioare, </w:t>
      </w:r>
    </w:p>
    <w:p w14:paraId="00FD7B2D">
      <w:pPr>
        <w:spacing w:after="69" w:line="255" w:lineRule="auto"/>
        <w:ind w:left="-5" w:right="257"/>
        <w:jc w:val="left"/>
        <w:rPr>
          <w:sz w:val="22"/>
          <w:szCs w:val="22"/>
        </w:rPr>
      </w:pPr>
      <w:r>
        <w:rPr>
          <w:sz w:val="22"/>
          <w:szCs w:val="22"/>
        </w:rPr>
        <w:t xml:space="preserve"> </w:t>
      </w:r>
      <w:r>
        <w:rPr>
          <w:sz w:val="22"/>
          <w:szCs w:val="22"/>
        </w:rPr>
        <w:tab/>
      </w:r>
      <w:r>
        <w:rPr>
          <w:sz w:val="22"/>
          <w:szCs w:val="22"/>
        </w:rPr>
        <w:t>Lege nr. 52/2003 privind transparența decizională în administrația publică, cu modificările și completările ulterioare, sens în care a fost întocmit Procesul-verbal de afișare nr. 11005/09.01.</w:t>
      </w:r>
      <w:r>
        <w:rPr>
          <w:sz w:val="22"/>
          <w:szCs w:val="22"/>
          <w:lang w:val="en-US"/>
        </w:rPr>
        <w:t>2026</w:t>
      </w:r>
      <w:r>
        <w:rPr>
          <w:sz w:val="22"/>
          <w:szCs w:val="22"/>
        </w:rPr>
        <w:t xml:space="preserve">,  </w:t>
      </w:r>
      <w:r>
        <w:rPr>
          <w:sz w:val="22"/>
          <w:szCs w:val="22"/>
        </w:rPr>
        <w:tab/>
      </w:r>
      <w:r>
        <w:rPr>
          <w:sz w:val="22"/>
          <w:szCs w:val="22"/>
        </w:rPr>
        <w:t xml:space="preserve">În temeiul art. 129, alin. 1, alin.2, lit.b, alin. 7, lit. b, art. 139, alin. 1, art. 196, alin.1, lit.a  art. 627, alin. 1 din OUG nr. 57/2019 privind Codul administrativ, cu modificările și completările ulterioare, </w:t>
      </w:r>
    </w:p>
    <w:p w14:paraId="176B2027">
      <w:pPr>
        <w:pStyle w:val="2"/>
        <w:numPr>
          <w:ilvl w:val="0"/>
          <w:numId w:val="0"/>
        </w:numPr>
        <w:spacing w:after="35" w:line="259" w:lineRule="auto"/>
        <w:ind w:left="15"/>
        <w:jc w:val="center"/>
        <w:rPr>
          <w:sz w:val="22"/>
          <w:szCs w:val="22"/>
        </w:rPr>
      </w:pPr>
      <w:r>
        <w:rPr>
          <w:sz w:val="22"/>
          <w:szCs w:val="22"/>
        </w:rPr>
        <w:t xml:space="preserve">HOTĂRĂŞTE </w:t>
      </w:r>
    </w:p>
    <w:p w14:paraId="03BD317E">
      <w:pPr>
        <w:spacing w:after="48" w:line="255" w:lineRule="auto"/>
        <w:ind w:left="-5"/>
        <w:jc w:val="left"/>
        <w:rPr>
          <w:sz w:val="22"/>
          <w:szCs w:val="22"/>
        </w:rPr>
      </w:pPr>
      <w:r>
        <w:rPr>
          <w:sz w:val="22"/>
          <w:szCs w:val="22"/>
        </w:rPr>
        <w:t xml:space="preserve"> </w:t>
      </w:r>
      <w:r>
        <w:rPr>
          <w:sz w:val="22"/>
          <w:szCs w:val="22"/>
        </w:rPr>
        <w:tab/>
      </w:r>
      <w:r>
        <w:rPr>
          <w:b/>
          <w:sz w:val="22"/>
          <w:szCs w:val="22"/>
        </w:rPr>
        <w:t xml:space="preserve">Art. 1 </w:t>
      </w:r>
      <w:r>
        <w:rPr>
          <w:sz w:val="22"/>
          <w:szCs w:val="22"/>
        </w:rPr>
        <w:t xml:space="preserve">Se aprobă Planul de acţiuni sau lucrări de interes local pe anul </w:t>
      </w:r>
      <w:r>
        <w:rPr>
          <w:sz w:val="22"/>
          <w:szCs w:val="22"/>
          <w:lang w:val="en-US"/>
        </w:rPr>
        <w:t>2026</w:t>
      </w:r>
      <w:r>
        <w:rPr>
          <w:sz w:val="22"/>
          <w:szCs w:val="22"/>
        </w:rPr>
        <w:t>, pentru stabilirea activităţilor desfăşurate de persoanele beneficiare de ajutor de incluziune, acordat în baza Legii nr. 196/2016 privind venitul minim de incluziune şi de către părinţii apţi de muncă obligaţi la întreţinerea copilului în condiţiile stabilite de Codul civil, conform</w:t>
      </w:r>
      <w:r>
        <w:rPr>
          <w:b/>
          <w:sz w:val="22"/>
          <w:szCs w:val="22"/>
        </w:rPr>
        <w:t xml:space="preserve"> anexei ,</w:t>
      </w:r>
      <w:r>
        <w:rPr>
          <w:sz w:val="22"/>
          <w:szCs w:val="22"/>
        </w:rPr>
        <w:t xml:space="preserve"> care face parte integrantă din prezenta hotărâre.</w:t>
      </w:r>
      <w:r>
        <w:rPr>
          <w:b/>
          <w:sz w:val="22"/>
          <w:szCs w:val="22"/>
        </w:rPr>
        <w:t xml:space="preserve"> </w:t>
      </w:r>
    </w:p>
    <w:p w14:paraId="0C206C08">
      <w:pPr>
        <w:spacing w:after="48"/>
        <w:ind w:left="-5"/>
        <w:rPr>
          <w:sz w:val="22"/>
          <w:szCs w:val="22"/>
        </w:rPr>
      </w:pPr>
      <w:r>
        <w:rPr>
          <w:b/>
          <w:sz w:val="22"/>
          <w:szCs w:val="22"/>
        </w:rPr>
        <w:t xml:space="preserve"> </w:t>
      </w:r>
      <w:r>
        <w:rPr>
          <w:b/>
          <w:sz w:val="22"/>
          <w:szCs w:val="22"/>
        </w:rPr>
        <w:tab/>
      </w:r>
      <w:r>
        <w:rPr>
          <w:b/>
          <w:sz w:val="22"/>
          <w:szCs w:val="22"/>
        </w:rPr>
        <w:t>Art. 2</w:t>
      </w:r>
      <w:r>
        <w:rPr>
          <w:sz w:val="22"/>
          <w:szCs w:val="22"/>
        </w:rPr>
        <w:t xml:space="preserve"> Cu aducerea la îndeplinire a prezentei se însărcinează </w:t>
      </w:r>
      <w:r>
        <w:rPr>
          <w:rFonts w:hint="default"/>
          <w:sz w:val="22"/>
          <w:szCs w:val="22"/>
          <w:lang w:val="ro-RO"/>
        </w:rPr>
        <w:t>referentul</w:t>
      </w:r>
      <w:r>
        <w:rPr>
          <w:sz w:val="22"/>
          <w:szCs w:val="22"/>
        </w:rPr>
        <w:t xml:space="preserve"> din cadrul Compartimentului social, viceprimarul și primarul comunei Merești. </w:t>
      </w:r>
    </w:p>
    <w:p w14:paraId="52DD220B">
      <w:pPr>
        <w:tabs>
          <w:tab w:val="center" w:pos="4581"/>
        </w:tabs>
        <w:ind w:left="-15" w:firstLine="0"/>
        <w:jc w:val="left"/>
        <w:rPr>
          <w:sz w:val="22"/>
          <w:szCs w:val="22"/>
        </w:rPr>
      </w:pPr>
      <w:r>
        <w:rPr>
          <w:b/>
          <w:sz w:val="22"/>
          <w:szCs w:val="22"/>
        </w:rPr>
        <w:t xml:space="preserve"> </w:t>
      </w:r>
      <w:r>
        <w:rPr>
          <w:b/>
          <w:sz w:val="22"/>
          <w:szCs w:val="22"/>
        </w:rPr>
        <w:tab/>
      </w:r>
      <w:r>
        <w:rPr>
          <w:b/>
          <w:sz w:val="22"/>
          <w:szCs w:val="22"/>
        </w:rPr>
        <w:t>Art. 3</w:t>
      </w:r>
      <w:r>
        <w:rPr>
          <w:sz w:val="22"/>
          <w:szCs w:val="22"/>
        </w:rPr>
        <w:t xml:space="preserve"> Prezenta hotărâre, se comunică prin grija secretarului general al comunei: </w:t>
      </w:r>
    </w:p>
    <w:p w14:paraId="086FEBDC">
      <w:pPr>
        <w:tabs>
          <w:tab w:val="center" w:pos="720"/>
          <w:tab w:val="center" w:pos="2630"/>
        </w:tabs>
        <w:ind w:left="-15" w:firstLine="0"/>
        <w:jc w:val="left"/>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Compartimentului social  </w:t>
      </w:r>
    </w:p>
    <w:p w14:paraId="00C0A9EF">
      <w:pPr>
        <w:spacing w:line="318" w:lineRule="auto"/>
        <w:ind w:left="-5" w:right="2718"/>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Primarului și viceprimarului comunei Merești,   </w:t>
      </w:r>
      <w:r>
        <w:rPr>
          <w:sz w:val="22"/>
          <w:szCs w:val="22"/>
        </w:rPr>
        <w:tab/>
      </w:r>
      <w:r>
        <w:rPr>
          <w:sz w:val="22"/>
          <w:szCs w:val="22"/>
        </w:rPr>
        <w:t xml:space="preserve"> </w:t>
      </w:r>
      <w:r>
        <w:rPr>
          <w:sz w:val="22"/>
          <w:szCs w:val="22"/>
        </w:rPr>
        <w:tab/>
      </w:r>
      <w:r>
        <w:rPr>
          <w:sz w:val="22"/>
          <w:szCs w:val="22"/>
        </w:rPr>
        <w:t xml:space="preserve">Instituției Prefectului Județului Harghita și </w:t>
      </w:r>
    </w:p>
    <w:p w14:paraId="57489EAA">
      <w:pPr>
        <w:rPr>
          <w:sz w:val="22"/>
          <w:szCs w:val="22"/>
        </w:rPr>
      </w:pPr>
      <w:bookmarkStart w:id="0" w:name="_Hlk188876211"/>
      <w:r>
        <w:rPr>
          <w:sz w:val="22"/>
          <w:szCs w:val="22"/>
        </w:rPr>
        <w:t xml:space="preserve">se afișează pe pagina de internet www.homorodalmas.ro, la ,,Monitorul Oficial Local, și pe tabelul de afişaj al Primăriei comunei Merești. </w:t>
      </w:r>
    </w:p>
    <w:p w14:paraId="17FBD09A">
      <w:pPr>
        <w:spacing w:after="0" w:line="259" w:lineRule="auto"/>
        <w:ind w:right="3"/>
        <w:jc w:val="center"/>
        <w:rPr>
          <w:sz w:val="20"/>
          <w:szCs w:val="20"/>
        </w:rPr>
      </w:pPr>
      <w:r>
        <w:rPr>
          <w:b/>
          <w:sz w:val="20"/>
          <w:szCs w:val="20"/>
        </w:rPr>
        <w:t xml:space="preserve">Merești,  </w:t>
      </w:r>
      <w:r>
        <w:rPr>
          <w:rFonts w:hint="default"/>
          <w:b/>
          <w:sz w:val="20"/>
          <w:szCs w:val="20"/>
          <w:lang w:val="en-US"/>
        </w:rPr>
        <w:t>12</w:t>
      </w:r>
      <w:r>
        <w:rPr>
          <w:b/>
          <w:sz w:val="20"/>
          <w:szCs w:val="20"/>
        </w:rPr>
        <w:t xml:space="preserve"> </w:t>
      </w:r>
      <w:r>
        <w:rPr>
          <w:rFonts w:hint="default"/>
          <w:b/>
          <w:sz w:val="20"/>
          <w:szCs w:val="20"/>
          <w:lang w:val="en-US"/>
        </w:rPr>
        <w:t>febr</w:t>
      </w:r>
      <w:r>
        <w:rPr>
          <w:b/>
          <w:sz w:val="20"/>
          <w:szCs w:val="20"/>
        </w:rPr>
        <w:t xml:space="preserve">uarie </w:t>
      </w:r>
      <w:r>
        <w:rPr>
          <w:b/>
          <w:sz w:val="20"/>
          <w:szCs w:val="20"/>
          <w:lang w:val="en-US"/>
        </w:rPr>
        <w:t>2026</w:t>
      </w:r>
      <w:r>
        <w:rPr>
          <w:b/>
          <w:sz w:val="20"/>
          <w:szCs w:val="20"/>
        </w:rPr>
        <w:t xml:space="preserve"> </w:t>
      </w:r>
    </w:p>
    <w:p w14:paraId="327E6C8D">
      <w:pPr>
        <w:tabs>
          <w:tab w:val="center" w:pos="720"/>
          <w:tab w:val="center" w:pos="1440"/>
          <w:tab w:val="center" w:pos="2160"/>
          <w:tab w:val="center" w:pos="2881"/>
          <w:tab w:val="center" w:pos="3601"/>
          <w:tab w:val="center" w:pos="4321"/>
          <w:tab w:val="center" w:pos="5041"/>
          <w:tab w:val="center" w:pos="5761"/>
          <w:tab w:val="center" w:pos="7727"/>
        </w:tabs>
        <w:spacing w:after="4" w:line="271" w:lineRule="auto"/>
        <w:ind w:left="-15" w:firstLine="0"/>
        <w:jc w:val="left"/>
        <w:rPr>
          <w:sz w:val="20"/>
          <w:szCs w:val="20"/>
        </w:rPr>
      </w:pP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rFonts w:hint="default"/>
          <w:b/>
          <w:sz w:val="20"/>
          <w:szCs w:val="20"/>
          <w:lang w:val="ro-RO"/>
        </w:rPr>
        <w:t xml:space="preserve">               </w:t>
      </w:r>
      <w:r>
        <w:rPr>
          <w:b/>
          <w:sz w:val="20"/>
          <w:szCs w:val="20"/>
        </w:rPr>
        <w:t xml:space="preserve">Avizat pentru legalitate: </w:t>
      </w:r>
    </w:p>
    <w:p w14:paraId="37173770">
      <w:pPr>
        <w:spacing w:after="4" w:line="271" w:lineRule="auto"/>
        <w:ind w:left="-5"/>
        <w:jc w:val="left"/>
        <w:rPr>
          <w:sz w:val="20"/>
          <w:szCs w:val="20"/>
        </w:rPr>
      </w:pPr>
      <w:r>
        <w:rPr>
          <w:b/>
          <w:sz w:val="20"/>
          <w:szCs w:val="20"/>
        </w:rPr>
        <w:t xml:space="preserve">PRIMAR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SECRETAR GENERAL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ab/>
      </w:r>
      <w:r>
        <w:rPr>
          <w:b/>
          <w:sz w:val="20"/>
          <w:szCs w:val="20"/>
        </w:rPr>
        <w:tab/>
      </w:r>
      <w:r>
        <w:rPr>
          <w:b/>
          <w:sz w:val="20"/>
          <w:szCs w:val="20"/>
        </w:rPr>
        <w:t xml:space="preserve">AL COMUNEI MEREȘTI </w:t>
      </w:r>
      <w:r>
        <w:rPr>
          <w:b/>
          <w:sz w:val="20"/>
          <w:szCs w:val="20"/>
        </w:rPr>
        <w:tab/>
      </w:r>
      <w:r>
        <w:rPr>
          <w:b/>
          <w:sz w:val="20"/>
          <w:szCs w:val="20"/>
        </w:rPr>
        <w:t xml:space="preserve"> </w:t>
      </w:r>
      <w:r>
        <w:rPr>
          <w:b/>
          <w:sz w:val="20"/>
          <w:szCs w:val="20"/>
        </w:rPr>
        <w:tab/>
      </w:r>
      <w:r>
        <w:rPr>
          <w:b/>
          <w:sz w:val="20"/>
          <w:szCs w:val="20"/>
        </w:rPr>
        <w:t xml:space="preserve"> TIKOSI LASZLO</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ab/>
      </w:r>
      <w:r>
        <w:rPr>
          <w:b/>
          <w:sz w:val="20"/>
          <w:szCs w:val="20"/>
        </w:rPr>
        <w:tab/>
      </w:r>
      <w:r>
        <w:rPr>
          <w:b/>
          <w:sz w:val="20"/>
          <w:szCs w:val="20"/>
        </w:rPr>
        <w:t>GOLICZA GYONGYI</w:t>
      </w:r>
    </w:p>
    <w:bookmarkEnd w:id="0"/>
    <w:p w14:paraId="25D91B7E">
      <w:pPr>
        <w:rPr>
          <w:sz w:val="20"/>
          <w:szCs w:val="20"/>
        </w:rPr>
        <w:sectPr>
          <w:pgSz w:w="11906" w:h="16838"/>
          <w:pgMar w:top="1440" w:right="569" w:bottom="1440" w:left="1419" w:header="720" w:footer="720" w:gutter="0"/>
          <w:cols w:space="720" w:num="1"/>
        </w:sectPr>
      </w:pPr>
    </w:p>
    <w:p w14:paraId="4705A9E4">
      <w:pPr>
        <w:spacing w:after="0" w:line="259" w:lineRule="auto"/>
        <w:ind w:left="0" w:firstLine="0"/>
        <w:jc w:val="left"/>
        <w:rPr>
          <w:sz w:val="22"/>
          <w:szCs w:val="22"/>
        </w:rPr>
      </w:pPr>
      <w:r>
        <w:rPr>
          <w:sz w:val="22"/>
          <w:szCs w:val="22"/>
        </w:rPr>
        <w:t xml:space="preserve"> </w:t>
      </w:r>
    </w:p>
    <w:p w14:paraId="6AE66AE1">
      <w:pPr>
        <w:spacing w:after="4" w:line="271" w:lineRule="auto"/>
        <w:ind w:left="0" w:firstLine="0"/>
        <w:jc w:val="left"/>
        <w:rPr>
          <w:b/>
          <w:sz w:val="22"/>
          <w:szCs w:val="22"/>
        </w:rPr>
      </w:pPr>
      <w:r>
        <w:rPr>
          <w:b/>
          <w:sz w:val="22"/>
          <w:szCs w:val="22"/>
        </w:rPr>
        <w:t>ROMÂNIA</w:t>
      </w:r>
    </w:p>
    <w:p w14:paraId="5A805B68">
      <w:pPr>
        <w:spacing w:after="4" w:line="271" w:lineRule="auto"/>
        <w:ind w:left="-5"/>
        <w:jc w:val="left"/>
        <w:rPr>
          <w:b/>
          <w:sz w:val="22"/>
          <w:szCs w:val="22"/>
        </w:rPr>
      </w:pPr>
      <w:r>
        <w:rPr>
          <w:b/>
          <w:sz w:val="22"/>
          <w:szCs w:val="22"/>
        </w:rPr>
        <w:t xml:space="preserve"> JUDEŢUL HARGHITA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 xml:space="preserve">Anexă la </w:t>
      </w:r>
    </w:p>
    <w:p w14:paraId="0B0BA979">
      <w:pPr>
        <w:spacing w:after="4" w:line="271" w:lineRule="auto"/>
        <w:ind w:left="-5"/>
        <w:jc w:val="left"/>
        <w:rPr>
          <w:rFonts w:hint="default"/>
          <w:b/>
          <w:sz w:val="22"/>
          <w:szCs w:val="22"/>
          <w:lang w:val="en-US"/>
        </w:rPr>
      </w:pPr>
      <w:r>
        <w:rPr>
          <w:b/>
          <w:sz w:val="22"/>
          <w:szCs w:val="22"/>
        </w:rPr>
        <w:t>COMUNA MEREȘTI</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rFonts w:hint="default"/>
          <w:b/>
          <w:sz w:val="22"/>
          <w:szCs w:val="22"/>
          <w:lang w:val="en-US"/>
        </w:rPr>
        <w:t>P</w:t>
      </w:r>
      <w:r>
        <w:rPr>
          <w:b/>
          <w:sz w:val="22"/>
          <w:szCs w:val="22"/>
        </w:rPr>
        <w:t>HCL nr</w:t>
      </w:r>
      <w:r>
        <w:rPr>
          <w:rFonts w:hint="default"/>
          <w:b/>
          <w:sz w:val="22"/>
          <w:szCs w:val="22"/>
          <w:lang w:val="en-US"/>
        </w:rPr>
        <w:t>10</w:t>
      </w:r>
      <w:r>
        <w:rPr>
          <w:b/>
          <w:sz w:val="22"/>
          <w:szCs w:val="22"/>
        </w:rPr>
        <w:t>./</w:t>
      </w:r>
      <w:r>
        <w:rPr>
          <w:b/>
          <w:sz w:val="22"/>
          <w:szCs w:val="22"/>
          <w:lang w:val="en-US"/>
        </w:rPr>
        <w:t>2026</w:t>
      </w:r>
    </w:p>
    <w:p w14:paraId="1C26FAE1">
      <w:pPr>
        <w:spacing w:after="0" w:line="259" w:lineRule="auto"/>
        <w:ind w:left="0" w:firstLine="0"/>
        <w:jc w:val="left"/>
        <w:rPr>
          <w:sz w:val="22"/>
          <w:szCs w:val="22"/>
        </w:rPr>
      </w:pPr>
      <w:r>
        <w:rPr>
          <w:b/>
          <w:sz w:val="22"/>
          <w:szCs w:val="22"/>
        </w:rPr>
        <w:t xml:space="preserve"> PRIMAR</w:t>
      </w:r>
    </w:p>
    <w:p w14:paraId="4A8C6446">
      <w:pPr>
        <w:spacing w:after="0" w:line="259" w:lineRule="auto"/>
        <w:ind w:left="0" w:firstLine="0"/>
        <w:jc w:val="left"/>
        <w:rPr>
          <w:sz w:val="22"/>
          <w:szCs w:val="22"/>
        </w:rPr>
      </w:pPr>
    </w:p>
    <w:p w14:paraId="7C93E79A">
      <w:pPr>
        <w:spacing w:after="0" w:line="259" w:lineRule="auto"/>
        <w:ind w:left="0" w:firstLine="0"/>
        <w:jc w:val="center"/>
        <w:rPr>
          <w:sz w:val="22"/>
          <w:szCs w:val="22"/>
        </w:rPr>
      </w:pPr>
      <w:r>
        <w:rPr>
          <w:sz w:val="22"/>
          <w:szCs w:val="22"/>
        </w:rPr>
        <w:t>PLAN ANUAL DE ACȚIUNE DE INTERES LOCAL</w:t>
      </w:r>
    </w:p>
    <w:p w14:paraId="5128FD59">
      <w:pPr>
        <w:pStyle w:val="2"/>
        <w:ind w:left="566" w:hanging="206"/>
        <w:rPr>
          <w:sz w:val="22"/>
          <w:szCs w:val="22"/>
        </w:rPr>
      </w:pPr>
      <w:r>
        <w:rPr>
          <w:sz w:val="22"/>
          <w:szCs w:val="22"/>
        </w:rPr>
        <w:t xml:space="preserve">Dispoziţii introductive </w:t>
      </w:r>
    </w:p>
    <w:p w14:paraId="2C8C29A8">
      <w:pPr>
        <w:ind w:left="-15" w:firstLine="353"/>
        <w:rPr>
          <w:sz w:val="22"/>
          <w:szCs w:val="22"/>
        </w:rPr>
      </w:pPr>
      <w:r>
        <w:rPr>
          <w:sz w:val="22"/>
          <w:szCs w:val="22"/>
        </w:rPr>
        <w:t xml:space="preserve">Planul de acţiuni sau lucrări de interes local pe anul </w:t>
      </w:r>
      <w:r>
        <w:rPr>
          <w:sz w:val="22"/>
          <w:szCs w:val="22"/>
          <w:lang w:val="en-US"/>
        </w:rPr>
        <w:t>2026</w:t>
      </w:r>
      <w:r>
        <w:rPr>
          <w:sz w:val="22"/>
          <w:szCs w:val="22"/>
        </w:rPr>
        <w:t xml:space="preserve">, stabilește activităţile care vor fi desfășurate de persoanele beneficiare de ajutor de incluziune, acordat în baza Legii nr. 196/2016 privind venitul minim de incluziune cu modificările și completările ulterioare şi de către părinţii apţi de muncă obligaţi la întreţinerea copilului în condiţiile stabilite de Codul civil și are două părți: </w:t>
      </w:r>
    </w:p>
    <w:p w14:paraId="1826E235">
      <w:pPr>
        <w:numPr>
          <w:ilvl w:val="0"/>
          <w:numId w:val="2"/>
        </w:numPr>
        <w:ind w:firstLine="322"/>
        <w:rPr>
          <w:sz w:val="22"/>
          <w:szCs w:val="22"/>
        </w:rPr>
      </w:pPr>
      <w:r>
        <w:rPr>
          <w:sz w:val="22"/>
          <w:szCs w:val="22"/>
        </w:rPr>
        <w:t xml:space="preserve">aprobarea Planului de acţiuni sau lucrări de interes local pe anul </w:t>
      </w:r>
      <w:r>
        <w:rPr>
          <w:sz w:val="22"/>
          <w:szCs w:val="22"/>
          <w:lang w:val="en-US"/>
        </w:rPr>
        <w:t>2026</w:t>
      </w:r>
      <w:r>
        <w:rPr>
          <w:sz w:val="22"/>
          <w:szCs w:val="22"/>
        </w:rPr>
        <w:t xml:space="preserve">, pentru stabilirea activităţilor desfăşurate de persoanele beneficiare de ajutor de incluziune, acordat în baza Legii nr. 196/2016 privind venitul minim de incluziune cu modificările și completările ulterioare și de către părinţii apţi de muncă obligaţi la întreţinerea copilului în condiţiile stabilite de Codul civil  </w:t>
      </w:r>
    </w:p>
    <w:p w14:paraId="26C0CC5E">
      <w:pPr>
        <w:numPr>
          <w:ilvl w:val="0"/>
          <w:numId w:val="2"/>
        </w:numPr>
        <w:ind w:firstLine="322"/>
        <w:rPr>
          <w:sz w:val="22"/>
          <w:szCs w:val="22"/>
        </w:rPr>
      </w:pPr>
      <w:r>
        <w:rPr>
          <w:sz w:val="22"/>
          <w:szCs w:val="22"/>
        </w:rPr>
        <w:t xml:space="preserve">stabilirea obligaţiilor ce revin Primăriei comunei Merești pentru implementarea Planului anual de acţiuni sau lucrări de interes local.  </w:t>
      </w:r>
    </w:p>
    <w:p w14:paraId="4D6D0611">
      <w:pPr>
        <w:ind w:left="-15" w:firstLine="346"/>
        <w:rPr>
          <w:sz w:val="22"/>
          <w:szCs w:val="22"/>
        </w:rPr>
      </w:pPr>
      <w:r>
        <w:rPr>
          <w:sz w:val="22"/>
          <w:szCs w:val="22"/>
        </w:rPr>
        <w:t xml:space="preserve">Venitul minim de incluziune, ca formă de asistenţă socială, este reglementat de Legea nr. 196/2016 privind venitul minim de incluziune, cu modificările ulterioare şi de normele de aplicare ale acestei legi, aprobate prin Hotărârea Guvernului nr. 1154/2022. </w:t>
      </w:r>
    </w:p>
    <w:p w14:paraId="6A8EA4CC">
      <w:pPr>
        <w:ind w:left="-15" w:firstLine="346"/>
        <w:rPr>
          <w:sz w:val="22"/>
          <w:szCs w:val="22"/>
        </w:rPr>
      </w:pPr>
      <w:r>
        <w:rPr>
          <w:sz w:val="22"/>
          <w:szCs w:val="22"/>
        </w:rPr>
        <w:t xml:space="preserve">Potrivit noii legislaţii, venitul minim de incluziune reprezintă sprijinul financiar acordat de Stat în scopul asigurării nivelului de trai minimal, familiilor şi persoanelor singure aflate în situaţie de dificultate, în scopul prevenirii şi combaterii sărăciei şi riscului de excluziune socială şi se asigură prin acordarea a două componente, reprezentate de ajutorul de incluziune şi ajutorul pentru familia cu copii, la care se pot adăuga alte măsuri de asistenţă socială complementare, acordate în bani şi/sau în natură. </w:t>
      </w:r>
    </w:p>
    <w:p w14:paraId="7D551227">
      <w:pPr>
        <w:ind w:left="-15" w:firstLine="454"/>
        <w:rPr>
          <w:sz w:val="22"/>
          <w:szCs w:val="22"/>
        </w:rPr>
      </w:pPr>
      <w:r>
        <w:rPr>
          <w:sz w:val="22"/>
          <w:szCs w:val="22"/>
        </w:rPr>
        <w:t xml:space="preserve">Actele normative anterior invocate instituie pentru autorităţile locale mai multe obligaţii, printre care şi pe cele referitoare la întocmirea planului de acţiuni sau de lucrări de interes local, pentru stabilirea activităţilor desfăşurate de persoanele majore apte de muncă din familia beneficiară de ajutor de incluziune, să țină evidența orelor de muncă prestate și să asigure instructajul în domeniul securităţii și sănătăţii la locul de muncă pentru persoanele care prestează aceste activităţi. </w:t>
      </w:r>
    </w:p>
    <w:p w14:paraId="43A65F86">
      <w:pPr>
        <w:ind w:left="-15" w:firstLine="346"/>
        <w:rPr>
          <w:sz w:val="22"/>
          <w:szCs w:val="22"/>
        </w:rPr>
      </w:pPr>
      <w:r>
        <w:rPr>
          <w:sz w:val="22"/>
          <w:szCs w:val="22"/>
        </w:rPr>
        <w:t xml:space="preserve">Beneficiarii de ajutor de incluziune care urmează să presteze lucrări de interes local potrivit planului de acţiune pot face doar prin hotărâre a consiliului local. </w:t>
      </w:r>
    </w:p>
    <w:p w14:paraId="60AB6D2C">
      <w:pPr>
        <w:ind w:left="-15" w:firstLine="346"/>
        <w:rPr>
          <w:sz w:val="22"/>
          <w:szCs w:val="22"/>
        </w:rPr>
      </w:pPr>
      <w:r>
        <w:rPr>
          <w:sz w:val="22"/>
          <w:szCs w:val="22"/>
        </w:rPr>
        <w:t xml:space="preserve">Modalităţile concrete de organizare şi desfăşurare a activităţii de prestare a orelor de muncă, în cadrul acţiunilor planificate, se vor stabili, lunar, prin dispoziţie a primarului. </w:t>
      </w:r>
    </w:p>
    <w:p w14:paraId="2B88147E">
      <w:pPr>
        <w:spacing w:after="7" w:line="257" w:lineRule="auto"/>
        <w:ind w:left="-5" w:right="-9"/>
        <w:rPr>
          <w:sz w:val="22"/>
          <w:szCs w:val="22"/>
        </w:rPr>
      </w:pPr>
      <w:r>
        <w:rPr>
          <w:b/>
          <w:sz w:val="22"/>
          <w:szCs w:val="22"/>
        </w:rPr>
        <w:t xml:space="preserve">Motivele de drept care stau la baza prezentei Plan de acţiune sau lucrări de interes local sunt : </w:t>
      </w:r>
      <w:r>
        <w:rPr>
          <w:sz w:val="22"/>
          <w:szCs w:val="22"/>
        </w:rPr>
        <w:t xml:space="preserve">- art. 61 alin.1 din Legea nr. 196/2016 privind venitul minim de incluziune, cu modificările ulterioare, conform căruia: </w:t>
      </w:r>
      <w:r>
        <w:rPr>
          <w:i/>
          <w:sz w:val="22"/>
          <w:szCs w:val="22"/>
        </w:rPr>
        <w:t>primarul are obligaţia să întocmească anual un plan de acţiuni/lucrări de interes local, care se poate revizui semestrial, să ţină evidenţa orelor de muncă efectuate pentru activităţile şi lucrările de interes local, de către persoanele apte de muncă şi să asigure instructajul privind normele de tehnică a securităţii şi sănătăţii la locul de muncă;</w:t>
      </w:r>
      <w:r>
        <w:rPr>
          <w:sz w:val="22"/>
          <w:szCs w:val="22"/>
        </w:rPr>
        <w:t xml:space="preserve"> </w:t>
      </w:r>
    </w:p>
    <w:p w14:paraId="1E86E1A5">
      <w:pPr>
        <w:spacing w:after="7" w:line="257" w:lineRule="auto"/>
        <w:ind w:left="-15" w:right="-9" w:firstLine="367"/>
        <w:rPr>
          <w:sz w:val="22"/>
          <w:szCs w:val="22"/>
        </w:rPr>
      </w:pPr>
      <w:r>
        <w:rPr>
          <w:sz w:val="22"/>
          <w:szCs w:val="22"/>
        </w:rPr>
        <w:t>-</w:t>
      </w:r>
      <w:r>
        <w:rPr>
          <w:i/>
          <w:sz w:val="22"/>
          <w:szCs w:val="22"/>
        </w:rPr>
        <w:t xml:space="preserve"> </w:t>
      </w:r>
      <w:r>
        <w:rPr>
          <w:sz w:val="22"/>
          <w:szCs w:val="22"/>
        </w:rPr>
        <w:t>art. 67 din Legea nr. 272/2004 privind protecţia şi promovarea drepturilor copilului, cu modificările şi completările ulterioare, conform căruia, i</w:t>
      </w:r>
      <w:r>
        <w:rPr>
          <w:i/>
          <w:sz w:val="22"/>
          <w:szCs w:val="22"/>
        </w:rPr>
        <w:t xml:space="preserve">nstanţa obligă părintele apt de muncă să presteze între 20 şi 40 de ore lunar pentru fiecare copil, acţiuni sau lucrări de interes local, pe durata aplicării măsurii de protecţie specială, pe raza administrativ-teritorială în care are domiciliul sau reşedinţa, dacă plata contribuţiei lunare a părinţilor la întreţinerea copilului nu este posibilă; acţiunile şi lucrările sunt incluse în planul de acţiuni sau lucrări de interes local, întocmit conform dispoziţiilor legale în vigoare. </w:t>
      </w:r>
    </w:p>
    <w:p w14:paraId="378B2F70">
      <w:pPr>
        <w:ind w:left="-5"/>
        <w:rPr>
          <w:sz w:val="22"/>
          <w:szCs w:val="22"/>
        </w:rPr>
      </w:pPr>
      <w:r>
        <w:rPr>
          <w:sz w:val="22"/>
          <w:szCs w:val="22"/>
        </w:rPr>
        <w:t xml:space="preserve"> Acţiunile sau lucrările de interes local prevăzute la articolul nr. 61,  alin. 1 din Legea nr. 196/2016 pot fi, dar fără a se limita la acestea, lucrări de salubrizare şi/sau de  întreţinere spaţii verzi, de salubrizare/întreţinere obiective publice, inclusiv activităţi de sprijinire a serviciilor voluntare pentru situaţii de urgenţă, pe baza recomandărilor acestora, precum şi alte activităţi specifice stabilite prin hotărâre a consiliului local. </w:t>
      </w:r>
    </w:p>
    <w:p w14:paraId="71A7B3E0">
      <w:pPr>
        <w:spacing w:after="0" w:line="259" w:lineRule="auto"/>
        <w:ind w:left="0" w:firstLine="0"/>
        <w:jc w:val="left"/>
        <w:rPr>
          <w:sz w:val="22"/>
          <w:szCs w:val="22"/>
        </w:rPr>
      </w:pPr>
      <w:r>
        <w:rPr>
          <w:sz w:val="22"/>
          <w:szCs w:val="22"/>
        </w:rPr>
        <w:t xml:space="preserve"> </w:t>
      </w:r>
    </w:p>
    <w:p w14:paraId="49AC908F">
      <w:pPr>
        <w:pStyle w:val="2"/>
        <w:ind w:left="1080" w:hanging="720"/>
        <w:rPr>
          <w:sz w:val="22"/>
          <w:szCs w:val="22"/>
        </w:rPr>
      </w:pPr>
      <w:r>
        <w:rPr>
          <w:sz w:val="22"/>
          <w:szCs w:val="22"/>
        </w:rPr>
        <w:t xml:space="preserve">Scopul Planului anual de acţiune </w:t>
      </w:r>
    </w:p>
    <w:p w14:paraId="7C32A546">
      <w:pPr>
        <w:ind w:left="-5"/>
        <w:rPr>
          <w:sz w:val="22"/>
          <w:szCs w:val="22"/>
        </w:rPr>
      </w:pPr>
      <w:r>
        <w:rPr>
          <w:sz w:val="22"/>
          <w:szCs w:val="22"/>
        </w:rPr>
        <w:t xml:space="preserve"> Prezentul Plan, are ca scop să contribuie la urmărirea efectuării lucrărilor, respectiv acţiunilor de interes local, de către persoanele prevăzute la Capitolul III.</w:t>
      </w:r>
      <w:r>
        <w:rPr>
          <w:b/>
          <w:sz w:val="22"/>
          <w:szCs w:val="22"/>
        </w:rPr>
        <w:t xml:space="preserve"> </w:t>
      </w:r>
    </w:p>
    <w:p w14:paraId="3DFB5AC7">
      <w:pPr>
        <w:ind w:left="-5"/>
        <w:rPr>
          <w:sz w:val="22"/>
          <w:szCs w:val="22"/>
        </w:rPr>
      </w:pPr>
      <w:r>
        <w:rPr>
          <w:sz w:val="22"/>
          <w:szCs w:val="22"/>
        </w:rPr>
        <w:t xml:space="preserve"> Astfel, Planul are menirea să reglementeze categoria persoanelor care au obligaţia de a presta acţiuni sau lucrări de interes local, acţiunile şi modalităţile de realizare a lucrărilor de interes local, de către aceste persoane, modul de repartizare şi de calcul al orelor de muncă, precum şi responsabilităţi privind aplicarea planului. </w:t>
      </w:r>
    </w:p>
    <w:p w14:paraId="6ED650F1">
      <w:pPr>
        <w:spacing w:after="27" w:line="259" w:lineRule="auto"/>
        <w:ind w:left="0" w:firstLine="0"/>
        <w:jc w:val="left"/>
        <w:rPr>
          <w:sz w:val="22"/>
          <w:szCs w:val="22"/>
        </w:rPr>
      </w:pPr>
      <w:r>
        <w:rPr>
          <w:sz w:val="22"/>
          <w:szCs w:val="22"/>
        </w:rPr>
        <w:t xml:space="preserve"> </w:t>
      </w:r>
      <w:r>
        <w:rPr>
          <w:b/>
          <w:sz w:val="22"/>
          <w:szCs w:val="22"/>
        </w:rPr>
        <w:t xml:space="preserve"> </w:t>
      </w:r>
    </w:p>
    <w:p w14:paraId="2EEC26C9">
      <w:pPr>
        <w:pStyle w:val="2"/>
        <w:ind w:left="1080" w:hanging="720"/>
        <w:rPr>
          <w:sz w:val="22"/>
          <w:szCs w:val="22"/>
        </w:rPr>
      </w:pPr>
      <w:r>
        <w:rPr>
          <w:sz w:val="22"/>
          <w:szCs w:val="22"/>
        </w:rPr>
        <w:t xml:space="preserve">Persoanele care au obligaţia de a presta acţiuni sau lucrări de interes local </w:t>
      </w:r>
    </w:p>
    <w:p w14:paraId="3498C2F7">
      <w:pPr>
        <w:ind w:left="-5"/>
        <w:rPr>
          <w:sz w:val="22"/>
          <w:szCs w:val="22"/>
        </w:rPr>
      </w:pPr>
      <w:r>
        <w:rPr>
          <w:sz w:val="22"/>
          <w:szCs w:val="22"/>
        </w:rPr>
        <w:t xml:space="preserve"> În cazul familiilor beneficiare de venit minim de incluziune care include componenta de ajutor de incluziune, una dintre persoanele majore apte de muncă din familia respectivă are obligaţia de a presta lunar, la solicitarea primarului, activităţi sau lucrări de interes local, cu respectarea duratei normale a timpului de muncă şi a normelor de securitate şi sănătate în muncă. </w:t>
      </w:r>
    </w:p>
    <w:p w14:paraId="637C3E51">
      <w:pPr>
        <w:ind w:left="-5"/>
        <w:rPr>
          <w:sz w:val="22"/>
          <w:szCs w:val="22"/>
        </w:rPr>
      </w:pPr>
      <w:r>
        <w:rPr>
          <w:sz w:val="22"/>
          <w:szCs w:val="22"/>
        </w:rPr>
        <w:t xml:space="preserve"> Această obligaţie, respectiv obligaţia de a presta acţiunile sau lucrările de interes local, se  transferă celorlalte persoane apte de muncă din familie, cu acordul primarului şi prin dispoziţia acestuia, în situaţia în care persoana nominalizată să efectueze acţiunile sau lucrările de interes local se află în incapacitate temporară de muncă sau şi-a pierdut total ori parţial capacitatea de muncă. </w:t>
      </w:r>
    </w:p>
    <w:p w14:paraId="306F994C">
      <w:pPr>
        <w:tabs>
          <w:tab w:val="center" w:pos="4967"/>
        </w:tabs>
        <w:ind w:left="-15" w:firstLine="0"/>
        <w:jc w:val="left"/>
        <w:rPr>
          <w:sz w:val="22"/>
          <w:szCs w:val="22"/>
        </w:rPr>
      </w:pPr>
      <w:r>
        <w:rPr>
          <w:b/>
          <w:color w:val="FF0000"/>
          <w:sz w:val="22"/>
          <w:szCs w:val="22"/>
        </w:rPr>
        <w:t xml:space="preserve"> </w:t>
      </w:r>
      <w:r>
        <w:rPr>
          <w:b/>
          <w:color w:val="FF0000"/>
          <w:sz w:val="22"/>
          <w:szCs w:val="22"/>
        </w:rPr>
        <w:tab/>
      </w:r>
      <w:r>
        <w:rPr>
          <w:sz w:val="22"/>
          <w:szCs w:val="22"/>
        </w:rPr>
        <w:t>Prin persoană aptă de muncă se înţelege persoana care îndeplineşte următoarele condiţii:</w:t>
      </w:r>
      <w:r>
        <w:rPr>
          <w:b/>
          <w:sz w:val="22"/>
          <w:szCs w:val="22"/>
        </w:rPr>
        <w:t xml:space="preserve"> </w:t>
      </w:r>
    </w:p>
    <w:p w14:paraId="4458B35A">
      <w:pPr>
        <w:numPr>
          <w:ilvl w:val="0"/>
          <w:numId w:val="3"/>
        </w:numPr>
        <w:ind w:hanging="646"/>
        <w:rPr>
          <w:sz w:val="22"/>
          <w:szCs w:val="22"/>
        </w:rPr>
      </w:pPr>
      <w:r>
        <w:rPr>
          <w:sz w:val="22"/>
          <w:szCs w:val="22"/>
        </w:rPr>
        <w:t xml:space="preserve">are vârsta cuprinsă între 16 ani şi vârsta standard de pensionare; </w:t>
      </w:r>
    </w:p>
    <w:p w14:paraId="19E56D1F">
      <w:pPr>
        <w:numPr>
          <w:ilvl w:val="0"/>
          <w:numId w:val="3"/>
        </w:numPr>
        <w:ind w:hanging="646"/>
        <w:rPr>
          <w:sz w:val="22"/>
          <w:szCs w:val="22"/>
        </w:rPr>
      </w:pPr>
      <w:r>
        <w:rPr>
          <w:sz w:val="22"/>
          <w:szCs w:val="22"/>
        </w:rPr>
        <w:t xml:space="preserve">nu urmează o formă de învăţământ cursuri de zi prevăzută de lege; </w:t>
      </w:r>
    </w:p>
    <w:p w14:paraId="1198078B">
      <w:pPr>
        <w:numPr>
          <w:ilvl w:val="0"/>
          <w:numId w:val="3"/>
        </w:numPr>
        <w:ind w:hanging="646"/>
        <w:rPr>
          <w:sz w:val="22"/>
          <w:szCs w:val="22"/>
        </w:rPr>
      </w:pPr>
      <w:r>
        <w:rPr>
          <w:sz w:val="22"/>
          <w:szCs w:val="22"/>
        </w:rPr>
        <w:t xml:space="preserve">are starea de sănătate şi capacitatea fizică şi psihică corespunzătoare, care o fac aptă pentru prestarea unei munci. </w:t>
      </w:r>
    </w:p>
    <w:p w14:paraId="10662BB4">
      <w:pPr>
        <w:ind w:left="718"/>
        <w:rPr>
          <w:sz w:val="22"/>
          <w:szCs w:val="22"/>
        </w:rPr>
      </w:pPr>
      <w:r>
        <w:rPr>
          <w:sz w:val="22"/>
          <w:szCs w:val="22"/>
        </w:rPr>
        <w:t xml:space="preserve">Incapacitatea fizică şi psihică este dovedită cu acte eliberate, în condiţiile legii. </w:t>
      </w:r>
    </w:p>
    <w:p w14:paraId="3AA74174">
      <w:pPr>
        <w:pStyle w:val="2"/>
        <w:numPr>
          <w:ilvl w:val="0"/>
          <w:numId w:val="0"/>
        </w:numPr>
        <w:tabs>
          <w:tab w:val="center" w:pos="4888"/>
        </w:tabs>
        <w:ind w:left="-15"/>
        <w:rPr>
          <w:sz w:val="22"/>
          <w:szCs w:val="22"/>
        </w:rPr>
      </w:pPr>
      <w:r>
        <w:rPr>
          <w:b w:val="0"/>
          <w:color w:val="FF0000"/>
          <w:sz w:val="22"/>
          <w:szCs w:val="22"/>
        </w:rPr>
        <w:t xml:space="preserve"> </w:t>
      </w:r>
      <w:r>
        <w:rPr>
          <w:b w:val="0"/>
          <w:color w:val="FF0000"/>
          <w:sz w:val="22"/>
          <w:szCs w:val="22"/>
        </w:rPr>
        <w:tab/>
      </w:r>
      <w:r>
        <w:rPr>
          <w:sz w:val="22"/>
          <w:szCs w:val="22"/>
        </w:rPr>
        <w:t xml:space="preserve">Persoanele exceptate de la obligaţia de a presta acţiuni sau lucrări de interes local </w:t>
      </w:r>
    </w:p>
    <w:p w14:paraId="3D86C74C">
      <w:pPr>
        <w:ind w:left="-5"/>
        <w:rPr>
          <w:sz w:val="22"/>
          <w:szCs w:val="22"/>
        </w:rPr>
      </w:pPr>
      <w:r>
        <w:rPr>
          <w:b/>
          <w:sz w:val="22"/>
          <w:szCs w:val="22"/>
        </w:rPr>
        <w:t xml:space="preserve"> </w:t>
      </w:r>
      <w:r>
        <w:rPr>
          <w:sz w:val="22"/>
          <w:szCs w:val="22"/>
        </w:rPr>
        <w:t xml:space="preserve">Face </w:t>
      </w:r>
      <w:r>
        <w:rPr>
          <w:b/>
          <w:sz w:val="22"/>
          <w:szCs w:val="22"/>
        </w:rPr>
        <w:t>excepţie</w:t>
      </w:r>
      <w:r>
        <w:rPr>
          <w:sz w:val="22"/>
          <w:szCs w:val="22"/>
        </w:rPr>
        <w:t xml:space="preserve"> de la îndeplinirea obligaţiei de a presta acţiuni sau lucrări de interes local persoanele apte de muncă şi care se află în una dintre următoarele situaţii:</w:t>
      </w:r>
      <w:r>
        <w:rPr>
          <w:b/>
          <w:sz w:val="22"/>
          <w:szCs w:val="22"/>
        </w:rPr>
        <w:t xml:space="preserve"> </w:t>
      </w:r>
    </w:p>
    <w:p w14:paraId="76988560">
      <w:pPr>
        <w:numPr>
          <w:ilvl w:val="0"/>
          <w:numId w:val="4"/>
        </w:numPr>
        <w:rPr>
          <w:sz w:val="22"/>
          <w:szCs w:val="22"/>
        </w:rPr>
      </w:pPr>
      <w:r>
        <w:rPr>
          <w:sz w:val="22"/>
          <w:szCs w:val="22"/>
        </w:rPr>
        <w:t xml:space="preserve">asigură creşterea şi îngrijirea unuia sau mai multor copii în vârstă de până la 7 ani, în situaţia în care, pe raza teritorială a localităţii în care îşi au domiciliul/reşedinţa persoana aptă de muncă cu copiii aflaţi în întreţinere, nu există servicii sociale sau educaţionale care asigură servicii de supraveghere şi educaţie pe timpul zilei; </w:t>
      </w:r>
    </w:p>
    <w:p w14:paraId="54419AC0">
      <w:pPr>
        <w:numPr>
          <w:ilvl w:val="0"/>
          <w:numId w:val="4"/>
        </w:numPr>
        <w:rPr>
          <w:sz w:val="22"/>
          <w:szCs w:val="22"/>
        </w:rPr>
      </w:pPr>
      <w:r>
        <w:rPr>
          <w:sz w:val="22"/>
          <w:szCs w:val="22"/>
        </w:rPr>
        <w:t xml:space="preserve">asigură creşterea şi îngrijirea unuia sau mai multor copii în vârstă de până la 12 ani, respectiv 16 ani în cazul copiilor din familia monoparentală, în situaţia în care, pe raza teritorială a localităţii în care îşi au domiciliul/reşedinţa persoana aptă de muncă cu copiii aflaţi în întreţinere, nu există servicii sociale de tip centre de zi care asigură servicii de supraveghere şi educaţie pe timpul zilei şi/sau servicii de tip after school; </w:t>
      </w:r>
    </w:p>
    <w:p w14:paraId="73DAA0B9">
      <w:pPr>
        <w:numPr>
          <w:ilvl w:val="0"/>
          <w:numId w:val="4"/>
        </w:numPr>
        <w:rPr>
          <w:sz w:val="22"/>
          <w:szCs w:val="22"/>
        </w:rPr>
      </w:pPr>
      <w:r>
        <w:rPr>
          <w:sz w:val="22"/>
          <w:szCs w:val="22"/>
        </w:rPr>
        <w:t xml:space="preserve">asigură creşterea şi îngrijirea, potrivit legii, a unuia sau mai multor copii în vârstă de până la 18 ani, dacă acesta/aceştia este/sunt încadrat/încadraţi în grad de handicap/dizabilitate grav/ă sau accentuat/ă dovedit prin certificat eliberat în condiţiile legii; </w:t>
      </w:r>
    </w:p>
    <w:p w14:paraId="2554C568">
      <w:pPr>
        <w:numPr>
          <w:ilvl w:val="0"/>
          <w:numId w:val="4"/>
        </w:numPr>
        <w:rPr>
          <w:sz w:val="22"/>
          <w:szCs w:val="22"/>
        </w:rPr>
      </w:pPr>
      <w:r>
        <w:rPr>
          <w:sz w:val="22"/>
          <w:szCs w:val="22"/>
        </w:rPr>
        <w:t xml:space="preserve">asigură îngrijirea uneia sau mai multor persoane cu handicap/dizabilitate grav/gravă care nu beneficiază de asistent personal, în condiţiile legii; </w:t>
      </w:r>
    </w:p>
    <w:p w14:paraId="4025E559">
      <w:pPr>
        <w:numPr>
          <w:ilvl w:val="0"/>
          <w:numId w:val="4"/>
        </w:numPr>
        <w:rPr>
          <w:sz w:val="22"/>
          <w:szCs w:val="22"/>
        </w:rPr>
      </w:pPr>
      <w:r>
        <w:rPr>
          <w:sz w:val="22"/>
          <w:szCs w:val="22"/>
        </w:rPr>
        <w:t xml:space="preserve">asigură îngrijirea uneia sau mai multor persoane vârstnice dependente, astfel cum sunt definite în art. 1, alin. (3) din Hotărârea Guvernului nr. 886/2000 pentru aprobarea Grilei naţionale de evaluare a nevoilor persoanelor vârstnice, care nu beneficiază de îngrijitor la domiciliu, în condiţiile legii; </w:t>
      </w:r>
    </w:p>
    <w:p w14:paraId="08DC5483">
      <w:pPr>
        <w:numPr>
          <w:ilvl w:val="0"/>
          <w:numId w:val="4"/>
        </w:numPr>
        <w:rPr>
          <w:sz w:val="22"/>
          <w:szCs w:val="22"/>
        </w:rPr>
      </w:pPr>
      <w:r>
        <w:rPr>
          <w:sz w:val="22"/>
          <w:szCs w:val="22"/>
        </w:rPr>
        <w:t xml:space="preserve">urmează forma de organizare a învăţământului preuniversitar, respectiv învăţământ cu frecvenţă, prevăzută de Legea nr. 1/2011, cu modificările şi completările ulterioare;     g) participă la un program de pregătire/reconversie profesională; </w:t>
      </w:r>
    </w:p>
    <w:p w14:paraId="07A2DC84">
      <w:pPr>
        <w:ind w:left="-5"/>
        <w:rPr>
          <w:sz w:val="22"/>
          <w:szCs w:val="22"/>
        </w:rPr>
      </w:pPr>
      <w:r>
        <w:rPr>
          <w:sz w:val="22"/>
          <w:szCs w:val="22"/>
        </w:rPr>
        <w:t xml:space="preserve">    h) este încadrată în muncă. </w:t>
      </w:r>
    </w:p>
    <w:p w14:paraId="28488F32">
      <w:pPr>
        <w:spacing w:after="0" w:line="259" w:lineRule="auto"/>
        <w:ind w:left="0" w:firstLine="0"/>
        <w:jc w:val="left"/>
        <w:rPr>
          <w:sz w:val="22"/>
          <w:szCs w:val="22"/>
        </w:rPr>
      </w:pPr>
      <w:r>
        <w:rPr>
          <w:color w:val="FF0000"/>
          <w:sz w:val="22"/>
          <w:szCs w:val="22"/>
        </w:rPr>
        <w:t xml:space="preserve">  </w:t>
      </w:r>
    </w:p>
    <w:p w14:paraId="02AA2A43">
      <w:pPr>
        <w:pStyle w:val="2"/>
        <w:ind w:left="1080" w:hanging="720"/>
        <w:rPr>
          <w:sz w:val="22"/>
          <w:szCs w:val="22"/>
        </w:rPr>
      </w:pPr>
      <w:r>
        <w:rPr>
          <w:sz w:val="22"/>
          <w:szCs w:val="22"/>
        </w:rPr>
        <w:t xml:space="preserve">Acţiunile şi/sau lucrările de interes local care reprezintă obiectul Planului anual de acţiune </w:t>
      </w:r>
    </w:p>
    <w:p w14:paraId="55240F8D">
      <w:pPr>
        <w:ind w:left="-5"/>
        <w:rPr>
          <w:sz w:val="22"/>
          <w:szCs w:val="22"/>
        </w:rPr>
      </w:pPr>
      <w:r>
        <w:rPr>
          <w:b/>
          <w:sz w:val="22"/>
          <w:szCs w:val="22"/>
        </w:rPr>
        <w:t xml:space="preserve"> </w:t>
      </w:r>
      <w:r>
        <w:rPr>
          <w:sz w:val="22"/>
          <w:szCs w:val="22"/>
        </w:rPr>
        <w:t xml:space="preserve">Acţiunile şi/sau lucrările de interes local care reprezintă obiectul prezentului Plan de acţiune, sunt următoarele: </w:t>
      </w:r>
    </w:p>
    <w:p w14:paraId="63756B71">
      <w:pPr>
        <w:spacing w:after="0" w:line="259" w:lineRule="auto"/>
        <w:ind w:left="1440" w:firstLine="0"/>
        <w:jc w:val="left"/>
        <w:rPr>
          <w:rFonts w:hint="default"/>
          <w:sz w:val="22"/>
          <w:szCs w:val="22"/>
          <w:lang w:val="en-US"/>
        </w:rPr>
      </w:pPr>
      <w:r>
        <w:rPr>
          <w:rFonts w:hint="default"/>
          <w:sz w:val="22"/>
          <w:szCs w:val="22"/>
          <w:lang w:val="en-US"/>
        </w:rPr>
        <w:t xml:space="preserve">-Conform </w:t>
      </w:r>
      <w:r>
        <w:rPr>
          <w:rFonts w:hint="default"/>
          <w:b/>
          <w:bCs/>
          <w:sz w:val="22"/>
          <w:szCs w:val="22"/>
          <w:lang w:val="en-US"/>
        </w:rPr>
        <w:t xml:space="preserve">anexei </w:t>
      </w:r>
      <w:r>
        <w:rPr>
          <w:rFonts w:hint="default"/>
          <w:sz w:val="22"/>
          <w:szCs w:val="22"/>
          <w:lang w:val="en-US"/>
        </w:rPr>
        <w:t>care fac parte prezentul</w:t>
      </w:r>
      <w:r>
        <w:rPr>
          <w:sz w:val="22"/>
          <w:szCs w:val="22"/>
        </w:rPr>
        <w:t xml:space="preserve"> Planul</w:t>
      </w:r>
      <w:r>
        <w:rPr>
          <w:rFonts w:hint="default"/>
          <w:sz w:val="22"/>
          <w:szCs w:val="22"/>
          <w:lang w:val="en-US"/>
        </w:rPr>
        <w:t>ui</w:t>
      </w:r>
      <w:r>
        <w:rPr>
          <w:sz w:val="22"/>
          <w:szCs w:val="22"/>
        </w:rPr>
        <w:t xml:space="preserve"> de acţiuni sau lucrări de interes </w:t>
      </w:r>
      <w:r>
        <w:rPr>
          <w:rFonts w:hint="default"/>
          <w:sz w:val="22"/>
          <w:szCs w:val="22"/>
          <w:lang w:val="en-US"/>
        </w:rPr>
        <w:t>local</w:t>
      </w:r>
    </w:p>
    <w:p w14:paraId="236F41DF">
      <w:pPr>
        <w:spacing w:after="23" w:line="259" w:lineRule="auto"/>
        <w:ind w:left="0" w:firstLine="0"/>
        <w:jc w:val="left"/>
        <w:rPr>
          <w:sz w:val="22"/>
          <w:szCs w:val="22"/>
        </w:rPr>
      </w:pPr>
    </w:p>
    <w:p w14:paraId="7E3EBE2E">
      <w:pPr>
        <w:pStyle w:val="2"/>
        <w:ind w:left="693" w:hanging="708"/>
        <w:rPr>
          <w:sz w:val="22"/>
          <w:szCs w:val="22"/>
        </w:rPr>
      </w:pPr>
      <w:r>
        <w:rPr>
          <w:sz w:val="22"/>
          <w:szCs w:val="22"/>
        </w:rPr>
        <w:t xml:space="preserve">Modalităţile de realizare a acţiunilor şi / sau lucrărilor de interes local de către persoanele care au obligaţia prestării unor astfel de acţiuni, respectiv lucrări de interes local </w:t>
      </w:r>
    </w:p>
    <w:p w14:paraId="4812F76D">
      <w:pPr>
        <w:ind w:left="-5"/>
        <w:rPr>
          <w:sz w:val="22"/>
          <w:szCs w:val="22"/>
        </w:rPr>
      </w:pPr>
      <w:r>
        <w:rPr>
          <w:b/>
          <w:sz w:val="22"/>
          <w:szCs w:val="22"/>
        </w:rPr>
        <w:t xml:space="preserve"> </w:t>
      </w:r>
      <w:r>
        <w:rPr>
          <w:sz w:val="22"/>
          <w:szCs w:val="22"/>
        </w:rPr>
        <w:t xml:space="preserve">Prestarea acţiunilor, respectiv al lucrărilor de interes local, prevăzute la Cap. V. al prezentului plan, se realizează sub coordonarea Viceprimarului comunei Merești, acesta din urmă, împreună cu funcţionarii publici ai Compartimentului de asistenţă socială din cadrul aparatului de specialitate al Primarului Comunei Merești. </w:t>
      </w:r>
    </w:p>
    <w:p w14:paraId="1AAAEF3C">
      <w:pPr>
        <w:ind w:left="-5"/>
        <w:rPr>
          <w:sz w:val="22"/>
          <w:szCs w:val="22"/>
        </w:rPr>
      </w:pPr>
      <w:r>
        <w:rPr>
          <w:sz w:val="22"/>
          <w:szCs w:val="22"/>
        </w:rPr>
        <w:t xml:space="preserve"> Pentru îndeplinirea obligaţiei prevăzute de lege de către persoanele apte de muncă beneficiare de ajutor de incluziune, primarul prin viceprimar și Compartimentul social după caz are următoarele obligaţii: </w:t>
      </w:r>
    </w:p>
    <w:p w14:paraId="2AA89416">
      <w:pPr>
        <w:numPr>
          <w:ilvl w:val="0"/>
          <w:numId w:val="5"/>
        </w:numPr>
        <w:ind w:hanging="246"/>
        <w:rPr>
          <w:sz w:val="22"/>
          <w:szCs w:val="22"/>
        </w:rPr>
      </w:pPr>
      <w:r>
        <w:rPr>
          <w:sz w:val="22"/>
          <w:szCs w:val="22"/>
        </w:rPr>
        <w:t xml:space="preserve">să întocmească anual un plan de acţiuni/lucrări de interes local, care se poate revizui semestrial; </w:t>
      </w:r>
    </w:p>
    <w:p w14:paraId="2045C7D1">
      <w:pPr>
        <w:numPr>
          <w:ilvl w:val="0"/>
          <w:numId w:val="5"/>
        </w:numPr>
        <w:ind w:hanging="246"/>
        <w:rPr>
          <w:sz w:val="22"/>
          <w:szCs w:val="22"/>
        </w:rPr>
      </w:pPr>
      <w:r>
        <w:rPr>
          <w:sz w:val="22"/>
          <w:szCs w:val="22"/>
        </w:rPr>
        <w:t xml:space="preserve">să ţină evidenţa orelor de muncă efectuate, pentru activităţile şi lucrările de interes local, de către persoanele apte de muncă; </w:t>
      </w:r>
    </w:p>
    <w:p w14:paraId="300F5CC4">
      <w:pPr>
        <w:numPr>
          <w:ilvl w:val="0"/>
          <w:numId w:val="5"/>
        </w:numPr>
        <w:ind w:hanging="246"/>
        <w:rPr>
          <w:sz w:val="22"/>
          <w:szCs w:val="22"/>
        </w:rPr>
      </w:pPr>
      <w:r>
        <w:rPr>
          <w:sz w:val="22"/>
          <w:szCs w:val="22"/>
        </w:rPr>
        <w:t xml:space="preserve">să asigure persoanelor prevăzute la lit. b) instructajul în domeniul securităţii şi sănătăţii la locul de muncă; </w:t>
      </w:r>
    </w:p>
    <w:p w14:paraId="58669BC0">
      <w:pPr>
        <w:numPr>
          <w:ilvl w:val="0"/>
          <w:numId w:val="5"/>
        </w:numPr>
        <w:ind w:hanging="246"/>
        <w:rPr>
          <w:sz w:val="22"/>
          <w:szCs w:val="22"/>
        </w:rPr>
      </w:pPr>
      <w:r>
        <w:rPr>
          <w:sz w:val="22"/>
          <w:szCs w:val="22"/>
        </w:rPr>
        <w:t xml:space="preserve">să afişeze lunar, la sediul propriu, planul de acţiuni/lucrări de interes local pe luna în curs, lista beneficiarilor de venit minim de incluziune, lista persoanelor care urmează să efectueze activităţi sau lucrări de interes local, precum şi situaţia activităţilor/lucrărilor efectuate în luna anterioară; </w:t>
      </w:r>
    </w:p>
    <w:p w14:paraId="7371F8B4">
      <w:pPr>
        <w:numPr>
          <w:ilvl w:val="0"/>
          <w:numId w:val="5"/>
        </w:numPr>
        <w:ind w:hanging="246"/>
        <w:rPr>
          <w:sz w:val="22"/>
          <w:szCs w:val="22"/>
        </w:rPr>
      </w:pPr>
      <w:r>
        <w:rPr>
          <w:sz w:val="22"/>
          <w:szCs w:val="22"/>
        </w:rPr>
        <w:t xml:space="preserve">să transmită trimestrial, în format electronic, către agenţia teritorială pentru plăţi şi inspecţie socială, evidenţa prevăzută la lit. b). </w:t>
      </w:r>
    </w:p>
    <w:p w14:paraId="765EF711">
      <w:pPr>
        <w:ind w:left="-5"/>
        <w:rPr>
          <w:sz w:val="22"/>
          <w:szCs w:val="22"/>
        </w:rPr>
      </w:pPr>
      <w:r>
        <w:rPr>
          <w:sz w:val="22"/>
          <w:szCs w:val="22"/>
        </w:rPr>
        <w:t xml:space="preserve"> Realizarea acţiunilor şi/sau lucrărilor de interes local, prevăzute la Cap. V al prezentului plan, se realizează pe baza unei programări, întocmite pe fiecare zi lucrătoare, de către persoanele prevăzute de Cap. III. </w:t>
      </w:r>
      <w:r>
        <w:rPr>
          <w:b/>
          <w:sz w:val="22"/>
          <w:szCs w:val="22"/>
        </w:rPr>
        <w:t xml:space="preserve">  </w:t>
      </w:r>
      <w:r>
        <w:rPr>
          <w:sz w:val="22"/>
          <w:szCs w:val="22"/>
        </w:rPr>
        <w:t>Întocmirea programării prevăzute la alineatul precedent, se va face, fără ca prin aceasta să se afecteze numărul orelor de muncă, numărul zilelor de lucru, respectiv limita normei lunare de muncă, la efectuarea cărora sunt obligate persoanele prevăzute la Cap. VII al prezentului plan.</w:t>
      </w:r>
      <w:r>
        <w:rPr>
          <w:b/>
          <w:sz w:val="22"/>
          <w:szCs w:val="22"/>
        </w:rPr>
        <w:t xml:space="preserve"> </w:t>
      </w:r>
    </w:p>
    <w:p w14:paraId="118307DF">
      <w:pPr>
        <w:spacing w:after="26" w:line="259" w:lineRule="auto"/>
        <w:ind w:left="0" w:firstLine="0"/>
        <w:jc w:val="left"/>
        <w:rPr>
          <w:b/>
          <w:bCs/>
          <w:sz w:val="22"/>
          <w:szCs w:val="22"/>
        </w:rPr>
      </w:pPr>
      <w:r>
        <w:rPr>
          <w:b/>
          <w:bCs/>
          <w:sz w:val="22"/>
          <w:szCs w:val="22"/>
        </w:rPr>
        <w:t xml:space="preserve"> Modul de repartizare şi de calcul al orelor de muncă </w:t>
      </w:r>
    </w:p>
    <w:p w14:paraId="6AD1B58C">
      <w:pPr>
        <w:ind w:left="-15" w:firstLine="353"/>
        <w:rPr>
          <w:sz w:val="22"/>
          <w:szCs w:val="22"/>
        </w:rPr>
      </w:pPr>
      <w:r>
        <w:rPr>
          <w:sz w:val="22"/>
          <w:szCs w:val="22"/>
        </w:rPr>
        <w:t xml:space="preserve">Pentru ajutorul de incluziune primit, una din persoanele majore apte de muncă din familia beneficiară de ajutor de incluziune, are obligaţia de a presta lunar, la solicitarea primarului, acţiuni sau lucrări de interes local, cu respectarea duratei normale a timpului de muncă şi a normelor de securitate şi sănătate în muncă. Durata timpului de muncă se calculează proporţional cu cuantumul sumei acordate ca ajutor de incluziune, cu un tarif orar corespunzător salariului de bază minim brut pe ţară garantat în plată, raportat la durata medie lunară a timpului de muncă. Numărul orelor de muncă se poate reactualiza în funcţie de modificarea cuantumului ajutorului de incluziune urmare a modificărilor intervenite în situaţia familiei beneficiare, precum şi în funcţie de modificările legislative privind stabilirea salariului minim garantat în plată. </w:t>
      </w:r>
    </w:p>
    <w:p w14:paraId="0A2EBD44">
      <w:pPr>
        <w:spacing w:after="23" w:line="259" w:lineRule="auto"/>
        <w:ind w:left="0" w:firstLine="0"/>
        <w:jc w:val="left"/>
        <w:rPr>
          <w:sz w:val="22"/>
          <w:szCs w:val="22"/>
        </w:rPr>
      </w:pPr>
      <w:r>
        <w:rPr>
          <w:sz w:val="22"/>
          <w:szCs w:val="22"/>
        </w:rPr>
        <w:t xml:space="preserve"> </w:t>
      </w:r>
    </w:p>
    <w:p w14:paraId="3E1F817E">
      <w:pPr>
        <w:ind w:left="-5"/>
        <w:rPr>
          <w:sz w:val="22"/>
          <w:szCs w:val="22"/>
        </w:rPr>
      </w:pPr>
      <w:r>
        <w:rPr>
          <w:sz w:val="22"/>
          <w:szCs w:val="22"/>
        </w:rPr>
        <w:t xml:space="preserve">Formula de calcul al numărului de ore la solicitarea primarului, pentru efectuarea de către persoanele apte de muncă, beneficiare de ajutor de incluziune, de activităţi sau lucrări de interes local, este următoarea: </w:t>
      </w:r>
    </w:p>
    <w:p w14:paraId="59B7838E">
      <w:pPr>
        <w:spacing w:after="13" w:line="259" w:lineRule="auto"/>
        <w:ind w:left="0" w:firstLine="0"/>
        <w:jc w:val="left"/>
        <w:rPr>
          <w:sz w:val="22"/>
          <w:szCs w:val="22"/>
        </w:rPr>
      </w:pPr>
      <w:r>
        <w:rPr>
          <w:sz w:val="22"/>
          <w:szCs w:val="22"/>
        </w:rPr>
        <w:t xml:space="preserve"> </w:t>
      </w:r>
    </w:p>
    <w:p w14:paraId="703ED50C">
      <w:pPr>
        <w:tabs>
          <w:tab w:val="center" w:pos="2160"/>
          <w:tab w:val="center" w:pos="6097"/>
        </w:tabs>
        <w:ind w:left="-15" w:firstLine="0"/>
        <w:jc w:val="left"/>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 Nr. de ore aferente salariului minim brut pe ţară garantat în plată x </w:t>
      </w:r>
    </w:p>
    <w:p w14:paraId="35800DDE">
      <w:pPr>
        <w:tabs>
          <w:tab w:val="center" w:pos="2160"/>
          <w:tab w:val="center" w:pos="2881"/>
          <w:tab w:val="center" w:pos="5277"/>
        </w:tabs>
        <w:ind w:left="-15" w:firstLine="0"/>
        <w:jc w:val="left"/>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cuantumul ajutorului de incluziune </w:t>
      </w:r>
    </w:p>
    <w:p w14:paraId="0CA0D5B1">
      <w:pPr>
        <w:ind w:left="-5"/>
        <w:rPr>
          <w:sz w:val="22"/>
          <w:szCs w:val="22"/>
        </w:rPr>
      </w:pPr>
      <w:r>
        <w:rPr>
          <w:sz w:val="22"/>
          <w:szCs w:val="22"/>
        </w:rPr>
        <w:t xml:space="preserve">Numărul de ore de muncă = ---------------------------------------------------------------- </w:t>
      </w:r>
    </w:p>
    <w:p w14:paraId="1132AB30">
      <w:pPr>
        <w:tabs>
          <w:tab w:val="center" w:pos="2160"/>
          <w:tab w:val="center" w:pos="2881"/>
          <w:tab w:val="center" w:pos="6612"/>
        </w:tabs>
        <w:ind w:left="-15" w:firstLine="0"/>
        <w:jc w:val="left"/>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Nivelul salariului de bază minim brut pe ţară  garantat în plată,  </w:t>
      </w:r>
    </w:p>
    <w:p w14:paraId="5FDE19A4">
      <w:pPr>
        <w:tabs>
          <w:tab w:val="center" w:pos="720"/>
          <w:tab w:val="center" w:pos="1440"/>
          <w:tab w:val="center" w:pos="2160"/>
          <w:tab w:val="center" w:pos="6232"/>
        </w:tabs>
        <w:ind w:left="-15" w:firstLine="0"/>
        <w:jc w:val="left"/>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aprobat prin hotărâre a Guvernului la data la care se solicită dreptul la  </w:t>
      </w:r>
    </w:p>
    <w:p w14:paraId="668A942C">
      <w:pPr>
        <w:tabs>
          <w:tab w:val="center" w:pos="720"/>
          <w:tab w:val="center" w:pos="1440"/>
          <w:tab w:val="center" w:pos="2160"/>
          <w:tab w:val="center" w:pos="2881"/>
          <w:tab w:val="center" w:pos="4647"/>
        </w:tabs>
        <w:ind w:left="-15" w:firstLine="0"/>
        <w:jc w:val="left"/>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ajutorul de incluziune </w:t>
      </w:r>
    </w:p>
    <w:p w14:paraId="16E2F9FA">
      <w:pPr>
        <w:spacing w:after="16" w:line="259" w:lineRule="auto"/>
        <w:ind w:left="0" w:firstLine="0"/>
        <w:jc w:val="left"/>
        <w:rPr>
          <w:sz w:val="22"/>
          <w:szCs w:val="22"/>
        </w:rPr>
      </w:pPr>
      <w:r>
        <w:rPr>
          <w:sz w:val="22"/>
          <w:szCs w:val="22"/>
        </w:rPr>
        <w:t xml:space="preserve"> Pentru familiile pentru care suma aferentă ajutorului de incluziune este de până la 50 de lei, orele de muncă se stabilesc trimestrial şi se efectuează în oricare dintre lunile trimestrului. </w:t>
      </w:r>
    </w:p>
    <w:p w14:paraId="3FAEF73F">
      <w:pPr>
        <w:pStyle w:val="2"/>
        <w:ind w:left="1080" w:hanging="720"/>
        <w:rPr>
          <w:sz w:val="22"/>
          <w:szCs w:val="22"/>
        </w:rPr>
      </w:pPr>
      <w:r>
        <w:rPr>
          <w:sz w:val="22"/>
          <w:szCs w:val="22"/>
        </w:rPr>
        <w:t xml:space="preserve">Responsabilităţi privind aplicarea Planului anual de acţiune </w:t>
      </w:r>
    </w:p>
    <w:p w14:paraId="36500AAC">
      <w:pPr>
        <w:ind w:left="-5"/>
        <w:rPr>
          <w:sz w:val="22"/>
          <w:szCs w:val="22"/>
        </w:rPr>
      </w:pPr>
      <w:r>
        <w:rPr>
          <w:b/>
          <w:sz w:val="22"/>
          <w:szCs w:val="22"/>
        </w:rPr>
        <w:t xml:space="preserve"> </w:t>
      </w:r>
      <w:r>
        <w:rPr>
          <w:sz w:val="22"/>
          <w:szCs w:val="22"/>
        </w:rPr>
        <w:t>Evidenţa efectuării orelor repartizate conform prezentului plan şi asigurarea instructajului privind normele de tehnică a securităţii muncii pentru toate persoanele care prestează acţiuni ori lucrări de interes local se face de către Viceprimarul comunei Merești. În acest sens el este sprijinit de funcţionarii publici care au atribuţii în domeniul asistenţei sociale din cadrul aparatului de specialitate al Primarului comunei Merești.</w:t>
      </w:r>
      <w:r>
        <w:rPr>
          <w:b/>
          <w:sz w:val="22"/>
          <w:szCs w:val="22"/>
        </w:rPr>
        <w:t xml:space="preserve"> </w:t>
      </w:r>
    </w:p>
    <w:p w14:paraId="37B639B5">
      <w:pPr>
        <w:tabs>
          <w:tab w:val="right" w:pos="10260"/>
        </w:tabs>
        <w:ind w:left="-15" w:firstLine="0"/>
        <w:jc w:val="left"/>
        <w:rPr>
          <w:sz w:val="22"/>
          <w:szCs w:val="22"/>
        </w:rPr>
      </w:pPr>
      <w:r>
        <w:rPr>
          <w:b/>
          <w:sz w:val="22"/>
          <w:szCs w:val="22"/>
        </w:rPr>
        <w:t xml:space="preserve"> </w:t>
      </w:r>
      <w:r>
        <w:rPr>
          <w:b/>
          <w:sz w:val="22"/>
          <w:szCs w:val="22"/>
        </w:rPr>
        <w:tab/>
      </w:r>
      <w:r>
        <w:rPr>
          <w:sz w:val="22"/>
          <w:szCs w:val="22"/>
        </w:rPr>
        <w:t xml:space="preserve">Primarul, prin intermediul Compartimentului de asistenţă socială are obligaţia să afişeze prezentul </w:t>
      </w:r>
    </w:p>
    <w:p w14:paraId="64D0AAB2">
      <w:pPr>
        <w:ind w:left="-5"/>
        <w:rPr>
          <w:sz w:val="22"/>
          <w:szCs w:val="22"/>
        </w:rPr>
      </w:pPr>
      <w:r>
        <w:rPr>
          <w:sz w:val="22"/>
          <w:szCs w:val="22"/>
        </w:rPr>
        <w:t>Plan de acţiuni sau de lucrări de interes local, Lista cuprinzând beneficiarii de ajutor social, precum şi persoanele care urmează să efectueze acţiuni sau lucrări de interes local.</w:t>
      </w:r>
      <w:r>
        <w:rPr>
          <w:b/>
          <w:sz w:val="22"/>
          <w:szCs w:val="22"/>
        </w:rPr>
        <w:t xml:space="preserve"> </w:t>
      </w:r>
    </w:p>
    <w:p w14:paraId="3431559E">
      <w:pPr>
        <w:ind w:left="-5"/>
        <w:rPr>
          <w:sz w:val="22"/>
          <w:szCs w:val="22"/>
        </w:rPr>
      </w:pPr>
      <w:r>
        <w:rPr>
          <w:b/>
          <w:sz w:val="22"/>
          <w:szCs w:val="22"/>
        </w:rPr>
        <w:t xml:space="preserve"> </w:t>
      </w:r>
      <w:r>
        <w:rPr>
          <w:sz w:val="22"/>
          <w:szCs w:val="22"/>
        </w:rPr>
        <w:t xml:space="preserve">Datele privind Lista cuprinzând beneficiarii de ajutor social se afişează cu respectarea normelor referitoare la protecţia datelor cu caracter personal. </w:t>
      </w:r>
    </w:p>
    <w:p w14:paraId="63AE57E7">
      <w:pPr>
        <w:ind w:left="-5"/>
        <w:rPr>
          <w:sz w:val="22"/>
          <w:szCs w:val="22"/>
        </w:rPr>
      </w:pPr>
      <w:r>
        <w:rPr>
          <w:b/>
          <w:sz w:val="22"/>
          <w:szCs w:val="22"/>
        </w:rPr>
        <w:t xml:space="preserve"> </w:t>
      </w:r>
      <w:r>
        <w:rPr>
          <w:sz w:val="22"/>
          <w:szCs w:val="22"/>
        </w:rPr>
        <w:t xml:space="preserve">Persoanele apte de muncă din familia beneficiară de ajutor social </w:t>
      </w:r>
      <w:r>
        <w:rPr>
          <w:i/>
          <w:sz w:val="22"/>
          <w:szCs w:val="22"/>
        </w:rPr>
        <w:t>au obligaţia de presta lunar, sau trimestrial, după caz, la solicitarea primarului,</w:t>
      </w:r>
      <w:r>
        <w:rPr>
          <w:sz w:val="22"/>
          <w:szCs w:val="22"/>
        </w:rPr>
        <w:t xml:space="preserve"> acţiuni sau lucrări de interes local, fără a se putea depăşi regimul normal de lucru şi cu respectarea normelor de securitate şi igienă a muncii. </w:t>
      </w:r>
    </w:p>
    <w:p w14:paraId="6B46419A">
      <w:pPr>
        <w:ind w:left="-5"/>
        <w:rPr>
          <w:sz w:val="22"/>
          <w:szCs w:val="22"/>
        </w:rPr>
      </w:pPr>
      <w:r>
        <w:rPr>
          <w:b/>
          <w:sz w:val="22"/>
          <w:szCs w:val="22"/>
        </w:rPr>
        <w:t xml:space="preserve"> </w:t>
      </w:r>
      <w:r>
        <w:rPr>
          <w:sz w:val="22"/>
          <w:szCs w:val="22"/>
        </w:rPr>
        <w:t xml:space="preserve">Persoanele prevăzute la Capitolul III al prezentului plan, sunt de asemenea obligate să răspundă solicitării primarului şi să participe la realizarea acţiunilor şi / sau lucrărilor de interes local, precum şi să fie prezenţi la instructajele privind normele de tehnică a securităţii muncii organizate, în condiţiile legii şi a prezentului plan. </w:t>
      </w:r>
    </w:p>
    <w:p w14:paraId="66D08D35">
      <w:pPr>
        <w:pStyle w:val="2"/>
        <w:numPr>
          <w:ilvl w:val="0"/>
          <w:numId w:val="0"/>
        </w:numPr>
        <w:ind w:left="-5"/>
        <w:rPr>
          <w:sz w:val="22"/>
          <w:szCs w:val="22"/>
        </w:rPr>
      </w:pPr>
      <w:r>
        <w:rPr>
          <w:sz w:val="22"/>
          <w:szCs w:val="22"/>
        </w:rPr>
        <w:t xml:space="preserve">Obligaţiile ce revin personalului din Compartimentul de Asistenţă Socială pentru implementarea Planului de acţiuni sau lucrări de interes local  </w:t>
      </w:r>
    </w:p>
    <w:p w14:paraId="69C6079D">
      <w:pPr>
        <w:spacing w:after="4" w:line="271" w:lineRule="auto"/>
        <w:ind w:left="-5"/>
        <w:jc w:val="left"/>
        <w:rPr>
          <w:sz w:val="22"/>
          <w:szCs w:val="22"/>
        </w:rPr>
      </w:pPr>
      <w:r>
        <w:rPr>
          <w:b/>
          <w:sz w:val="22"/>
          <w:szCs w:val="22"/>
        </w:rPr>
        <w:t xml:space="preserve">1. Compartimentul de Asistenţă Socială: </w:t>
      </w:r>
    </w:p>
    <w:p w14:paraId="6D1F03C6">
      <w:pPr>
        <w:numPr>
          <w:ilvl w:val="0"/>
          <w:numId w:val="6"/>
        </w:numPr>
        <w:rPr>
          <w:sz w:val="22"/>
          <w:szCs w:val="22"/>
        </w:rPr>
      </w:pPr>
      <w:r>
        <w:rPr>
          <w:sz w:val="22"/>
          <w:szCs w:val="22"/>
        </w:rPr>
        <w:t xml:space="preserve">să întocmească lunar un plan de acţiuni sau lucrări de interes local pe care îl va supune aprobării primarului </w:t>
      </w:r>
    </w:p>
    <w:p w14:paraId="59E0B8CA">
      <w:pPr>
        <w:numPr>
          <w:ilvl w:val="0"/>
          <w:numId w:val="6"/>
        </w:numPr>
        <w:rPr>
          <w:sz w:val="22"/>
          <w:szCs w:val="22"/>
        </w:rPr>
      </w:pPr>
      <w:r>
        <w:rPr>
          <w:sz w:val="22"/>
          <w:szCs w:val="22"/>
        </w:rPr>
        <w:t xml:space="preserve">să afişeze la loc vizibil planul de acţiuni sau lucrări de interes local prevăzut la lit.a, lista cu beneficiarii de ajutor de incluziune, precum şi cu persoanele care urmează să efectueze orele de muncă </w:t>
      </w:r>
    </w:p>
    <w:p w14:paraId="1D1E12F3">
      <w:pPr>
        <w:numPr>
          <w:ilvl w:val="0"/>
          <w:numId w:val="6"/>
        </w:numPr>
        <w:rPr>
          <w:sz w:val="22"/>
          <w:szCs w:val="22"/>
        </w:rPr>
      </w:pPr>
      <w:r>
        <w:rPr>
          <w:sz w:val="22"/>
          <w:szCs w:val="22"/>
        </w:rPr>
        <w:t xml:space="preserve">să stabilească lunar, prin dispoziţia primarului, persoanele majore apte de muncă din familiile beneficiare de ajutor de incluziune şi numărul de ore de muncă ce se vor efectua în cursul aceleiaşi luni,  </w:t>
      </w:r>
    </w:p>
    <w:p w14:paraId="25C9A788">
      <w:pPr>
        <w:numPr>
          <w:ilvl w:val="0"/>
          <w:numId w:val="6"/>
        </w:numPr>
        <w:rPr>
          <w:sz w:val="22"/>
          <w:szCs w:val="22"/>
        </w:rPr>
      </w:pPr>
      <w:r>
        <w:rPr>
          <w:sz w:val="22"/>
          <w:szCs w:val="22"/>
        </w:rPr>
        <w:t xml:space="preserve">să întocmească proiectul de dispoziţie pentru nominalizarea unei alte persoane apte de muncă din familia beneficiară, care să presteze orele de muncă stabilite, la cererea titularului, în situaţia în care persoana desemnată iniţial se află în incapacitate temporară de muncă sau şi-a pierdut total, ori parţial, capacitatea de muncă </w:t>
      </w:r>
    </w:p>
    <w:p w14:paraId="442CC92C">
      <w:pPr>
        <w:numPr>
          <w:ilvl w:val="0"/>
          <w:numId w:val="6"/>
        </w:numPr>
        <w:rPr>
          <w:sz w:val="22"/>
          <w:szCs w:val="22"/>
        </w:rPr>
      </w:pPr>
      <w:r>
        <w:rPr>
          <w:sz w:val="22"/>
          <w:szCs w:val="22"/>
        </w:rPr>
        <w:t xml:space="preserve">să întocmească situaţia lunară privind persoanele apte de muncă din familiile beneficiare de ajutor de incluziune şi orele de muncă prestate, în conformitate cu pontajele efectuate  </w:t>
      </w:r>
    </w:p>
    <w:p w14:paraId="052E82BE">
      <w:pPr>
        <w:numPr>
          <w:ilvl w:val="0"/>
          <w:numId w:val="6"/>
        </w:numPr>
        <w:rPr>
          <w:sz w:val="22"/>
          <w:szCs w:val="22"/>
        </w:rPr>
      </w:pPr>
      <w:r>
        <w:rPr>
          <w:sz w:val="22"/>
          <w:szCs w:val="22"/>
        </w:rPr>
        <w:t xml:space="preserve">să întocmească lunar un tabel nominal cu persoanele desemnate să efectueze lucrările de interes local şi care se află în incapacitate de muncă (dovedită cu acte medicale: certificat privind incapacitatea de muncă, certificat de handicap, adeverinţă eliberată de medicul de familie sau decizie de pensie de invaliditate), situaţie în care acestea sunt absolvite de obligaţia legală amintită pe perioada valabilităţii actului medical depus la Compartimentul social </w:t>
      </w:r>
    </w:p>
    <w:p w14:paraId="645A59C2">
      <w:pPr>
        <w:numPr>
          <w:ilvl w:val="0"/>
          <w:numId w:val="6"/>
        </w:numPr>
        <w:rPr>
          <w:sz w:val="22"/>
          <w:szCs w:val="22"/>
        </w:rPr>
      </w:pPr>
      <w:r>
        <w:rPr>
          <w:sz w:val="22"/>
          <w:szCs w:val="22"/>
        </w:rPr>
        <w:t xml:space="preserve">să transmită la firme după caz documentaţia necesară pentru părintele obligat să efectueze ore conform planului de acţiuni de interes local (xerocopii act de identitate, hotărâre judecătorească, adeverinţă medicală pentru părinte) dacă este cazul </w:t>
      </w:r>
    </w:p>
    <w:p w14:paraId="79326427">
      <w:pPr>
        <w:numPr>
          <w:ilvl w:val="0"/>
          <w:numId w:val="6"/>
        </w:numPr>
        <w:rPr>
          <w:sz w:val="22"/>
          <w:szCs w:val="22"/>
        </w:rPr>
      </w:pPr>
      <w:r>
        <w:rPr>
          <w:sz w:val="22"/>
          <w:szCs w:val="22"/>
        </w:rPr>
        <w:t xml:space="preserve">să participe, prin persoana desemnată special în acest scop, alături de reprezentantul firmei la cercetarea, dacă este cazul, a accidentului de muncă produs în legătură cu beneficiarul de ajutor de incluziune care efectuează lucrări de interes local. </w:t>
      </w:r>
    </w:p>
    <w:p w14:paraId="1D3935F7">
      <w:pPr>
        <w:spacing w:after="4" w:line="271" w:lineRule="auto"/>
        <w:ind w:left="-5"/>
        <w:jc w:val="left"/>
        <w:rPr>
          <w:sz w:val="22"/>
          <w:szCs w:val="22"/>
        </w:rPr>
      </w:pPr>
      <w:r>
        <w:rPr>
          <w:b/>
          <w:sz w:val="22"/>
          <w:szCs w:val="22"/>
        </w:rPr>
        <w:t xml:space="preserve">2. În calitate de organizator al locului de muncă: </w:t>
      </w:r>
    </w:p>
    <w:p w14:paraId="36D7F9B5">
      <w:pPr>
        <w:numPr>
          <w:ilvl w:val="0"/>
          <w:numId w:val="7"/>
        </w:numPr>
        <w:ind w:hanging="207"/>
        <w:rPr>
          <w:sz w:val="22"/>
          <w:szCs w:val="22"/>
        </w:rPr>
      </w:pPr>
      <w:r>
        <w:rPr>
          <w:sz w:val="22"/>
          <w:szCs w:val="22"/>
        </w:rPr>
        <w:t xml:space="preserve">să ţină evidenţa efectuării orelor de muncă în funcţie de listele nominale cu persoanele apte de muncă şi numărul de ore stabilite </w:t>
      </w:r>
    </w:p>
    <w:p w14:paraId="16935858">
      <w:pPr>
        <w:numPr>
          <w:ilvl w:val="0"/>
          <w:numId w:val="7"/>
        </w:numPr>
        <w:ind w:hanging="207"/>
        <w:rPr>
          <w:sz w:val="22"/>
          <w:szCs w:val="22"/>
        </w:rPr>
      </w:pPr>
      <w:r>
        <w:rPr>
          <w:sz w:val="22"/>
          <w:szCs w:val="22"/>
        </w:rPr>
        <w:t xml:space="preserve">să întocmească, referatul şi proiectul dispoziţiei primarului cu privire la părintele obligat să efectueze ore de acţiuni de interes local şi procedura de urmat </w:t>
      </w:r>
    </w:p>
    <w:p w14:paraId="2DB0D54D">
      <w:pPr>
        <w:numPr>
          <w:ilvl w:val="0"/>
          <w:numId w:val="7"/>
        </w:numPr>
        <w:ind w:hanging="207"/>
        <w:rPr>
          <w:sz w:val="22"/>
          <w:szCs w:val="22"/>
        </w:rPr>
      </w:pPr>
      <w:r>
        <w:rPr>
          <w:sz w:val="22"/>
          <w:szCs w:val="22"/>
        </w:rPr>
        <w:t xml:space="preserve">să asigure instructajul privind normele de tehnică a securităţii şi sănătăţii în muncă (referitor la cadrul legislativ privind protecţia şi securitatea în muncă, instruirea la locul de muncă şi cea periodică în acest domeniu) </w:t>
      </w:r>
    </w:p>
    <w:p w14:paraId="73F3C0B0">
      <w:pPr>
        <w:numPr>
          <w:ilvl w:val="0"/>
          <w:numId w:val="7"/>
        </w:numPr>
        <w:ind w:hanging="207"/>
        <w:rPr>
          <w:sz w:val="22"/>
          <w:szCs w:val="22"/>
        </w:rPr>
      </w:pPr>
      <w:r>
        <w:rPr>
          <w:sz w:val="22"/>
          <w:szCs w:val="22"/>
        </w:rPr>
        <w:t xml:space="preserve">să supravegheze activităţile desfăşurate de beneficiarii Legii 196/2016 şi de părinţii obligaţi de instanţa de judecată, prin persoane desemnate să coordoneze şi să controleze acţiunile desfăşurate pe zone de activitate (care la rândul lor vor înştiinţa de îndată, în cazul producerii unui eveniment, toate instituţiile partenere în implementarea planului, precum şi ITM Harghita) </w:t>
      </w:r>
    </w:p>
    <w:p w14:paraId="69341858">
      <w:pPr>
        <w:numPr>
          <w:ilvl w:val="0"/>
          <w:numId w:val="7"/>
        </w:numPr>
        <w:ind w:hanging="207"/>
        <w:rPr>
          <w:sz w:val="22"/>
          <w:szCs w:val="22"/>
        </w:rPr>
      </w:pPr>
      <w:r>
        <w:rPr>
          <w:sz w:val="22"/>
          <w:szCs w:val="22"/>
        </w:rPr>
        <w:t xml:space="preserve">să ia în considerare starea fizică a titularilor de ajutor de incluziune şi a părinţilor obligaţi să presteze ore atunci când le încredinţează sarcini </w:t>
      </w:r>
    </w:p>
    <w:p w14:paraId="0E96E447">
      <w:pPr>
        <w:numPr>
          <w:ilvl w:val="0"/>
          <w:numId w:val="7"/>
        </w:numPr>
        <w:ind w:hanging="207"/>
        <w:rPr>
          <w:sz w:val="22"/>
          <w:szCs w:val="22"/>
        </w:rPr>
      </w:pPr>
      <w:r>
        <w:rPr>
          <w:sz w:val="22"/>
          <w:szCs w:val="22"/>
        </w:rPr>
        <w:t xml:space="preserve">să doteze beneficiarii de ajutor de incluziune şi părinţii care efectuează munca, cu unelte corespunzătoare în funcţie de activitatea ce urmează să fie prestată, cu veste avertizoare şi mănuşi de protecţie ca echipament individual de protecţie necesar </w:t>
      </w:r>
    </w:p>
    <w:p w14:paraId="4DC03861">
      <w:pPr>
        <w:numPr>
          <w:ilvl w:val="0"/>
          <w:numId w:val="7"/>
        </w:numPr>
        <w:ind w:hanging="207"/>
        <w:rPr>
          <w:sz w:val="22"/>
          <w:szCs w:val="22"/>
        </w:rPr>
      </w:pPr>
      <w:r>
        <w:rPr>
          <w:sz w:val="22"/>
          <w:szCs w:val="22"/>
        </w:rPr>
        <w:t xml:space="preserve">să întocmească situaţii de lucrări, din care să rezulte materialele consumate şi cheltuielile indirecte efectuate pentru desfăşurarea activităţii de către beneficiarii obligaţi să efectueze ore de muncă </w:t>
      </w:r>
    </w:p>
    <w:p w14:paraId="623FD11B">
      <w:pPr>
        <w:numPr>
          <w:ilvl w:val="0"/>
          <w:numId w:val="7"/>
        </w:numPr>
        <w:ind w:hanging="207"/>
        <w:rPr>
          <w:sz w:val="22"/>
          <w:szCs w:val="22"/>
        </w:rPr>
      </w:pPr>
      <w:r>
        <w:rPr>
          <w:sz w:val="22"/>
          <w:szCs w:val="22"/>
        </w:rPr>
        <w:t xml:space="preserve">să nu admită la lucru titulari ai ajutorului de incluziune sau părinţi aflaţi sub influenţa băuturilor alcoolice şi/sau drogurilor şi să nu permită consumul acestor produse în timpul programului de lucru </w:t>
      </w:r>
    </w:p>
    <w:p w14:paraId="4545D9EA">
      <w:pPr>
        <w:numPr>
          <w:ilvl w:val="0"/>
          <w:numId w:val="7"/>
        </w:numPr>
        <w:ind w:hanging="207"/>
        <w:rPr>
          <w:sz w:val="22"/>
          <w:szCs w:val="22"/>
        </w:rPr>
      </w:pPr>
      <w:r>
        <w:rPr>
          <w:sz w:val="22"/>
          <w:szCs w:val="22"/>
        </w:rPr>
        <w:t xml:space="preserve">să admită la lucru numai persoanele beneficiare de ajutor de inluziune, nominalizate în listele de către Compartimentul de Asistenţă Socială sau numai părinţii pentru care s-a comunicat documentaţia aferentă. Este interzis altor membri ai familiilor beneficiare sa întreprindă alături de/în locul lor activităţi la locul desfăşurării muncii în folosul comunităţii în scopul de a-şi ajuta rudele. </w:t>
      </w:r>
    </w:p>
    <w:p w14:paraId="23C5CF6F">
      <w:pPr>
        <w:numPr>
          <w:ilvl w:val="0"/>
          <w:numId w:val="7"/>
        </w:numPr>
        <w:ind w:hanging="207"/>
        <w:rPr>
          <w:sz w:val="22"/>
          <w:szCs w:val="22"/>
        </w:rPr>
      </w:pPr>
      <w:r>
        <w:rPr>
          <w:sz w:val="22"/>
          <w:szCs w:val="22"/>
        </w:rPr>
        <w:t xml:space="preserve">să ia măsurile necesare pentru acordarea primului ajutor, stingerea incendiilor şi evacuarea lucrătorilor </w:t>
      </w:r>
    </w:p>
    <w:p w14:paraId="76B39E9A">
      <w:pPr>
        <w:numPr>
          <w:ilvl w:val="0"/>
          <w:numId w:val="7"/>
        </w:numPr>
        <w:ind w:hanging="207"/>
        <w:rPr>
          <w:sz w:val="22"/>
          <w:szCs w:val="22"/>
        </w:rPr>
      </w:pPr>
      <w:r>
        <w:rPr>
          <w:sz w:val="22"/>
          <w:szCs w:val="22"/>
        </w:rPr>
        <w:t xml:space="preserve">să stabilească legăturile necesare cu serviciile specializate, îndeosebi în ceea ce priveşte primul ajutor, serviciul medical de urgenţă, poliţie şi pompieri  </w:t>
      </w:r>
    </w:p>
    <w:p w14:paraId="63D86C82">
      <w:pPr>
        <w:ind w:left="-5"/>
        <w:rPr>
          <w:sz w:val="22"/>
          <w:szCs w:val="22"/>
        </w:rPr>
      </w:pPr>
      <w:r>
        <w:rPr>
          <w:sz w:val="22"/>
          <w:szCs w:val="22"/>
        </w:rPr>
        <w:t xml:space="preserve">I)  să ia măsuri şi pentru a da lucrătorilor posibilitatea să oprească lucrul sau să părăsească imediat locul de muncă şi să se îndrepte spre o zonă sigură, în caz de pericol grav şi iminent </w:t>
      </w:r>
    </w:p>
    <w:p w14:paraId="00C7AD18">
      <w:pPr>
        <w:numPr>
          <w:ilvl w:val="0"/>
          <w:numId w:val="8"/>
        </w:numPr>
        <w:rPr>
          <w:sz w:val="22"/>
          <w:szCs w:val="22"/>
        </w:rPr>
      </w:pPr>
      <w:r>
        <w:rPr>
          <w:sz w:val="22"/>
          <w:szCs w:val="22"/>
        </w:rPr>
        <w:t xml:space="preserve">să impună beneficiarilor de ajutor de incluziune şi părinţilor care trebuie să efectueze ore de muncă să nu părăsească locul de muncă fără aprobare, să nu execute lucrări pentru care nu sunt calificaţi şi instruiţi şi să nu execute în timpul programului de lucru lucrări în interes personal </w:t>
      </w:r>
    </w:p>
    <w:p w14:paraId="07481A7C">
      <w:pPr>
        <w:numPr>
          <w:ilvl w:val="0"/>
          <w:numId w:val="8"/>
        </w:numPr>
        <w:rPr>
          <w:sz w:val="22"/>
          <w:szCs w:val="22"/>
        </w:rPr>
      </w:pPr>
      <w:r>
        <w:rPr>
          <w:sz w:val="22"/>
          <w:szCs w:val="22"/>
        </w:rPr>
        <w:t xml:space="preserve">să întocmească zilnic liste de prezenţă (pontaje) pe care le centralizează lunar pentru persoanele care au desfăşurat activităţi sau acţiuni de interes local stabilite în planul lunar </w:t>
      </w:r>
    </w:p>
    <w:p w14:paraId="742CB354">
      <w:pPr>
        <w:numPr>
          <w:ilvl w:val="0"/>
          <w:numId w:val="8"/>
        </w:numPr>
        <w:rPr>
          <w:sz w:val="22"/>
          <w:szCs w:val="22"/>
        </w:rPr>
      </w:pPr>
      <w:r>
        <w:rPr>
          <w:sz w:val="22"/>
          <w:szCs w:val="22"/>
        </w:rPr>
        <w:t xml:space="preserve">să transmită la Compartimetul social până pe 25 ale lunii, foile de prezenţă, semnate de persoanele avizate, în vederea prelucrării acestora </w:t>
      </w:r>
    </w:p>
    <w:p w14:paraId="71E89044">
      <w:pPr>
        <w:numPr>
          <w:ilvl w:val="0"/>
          <w:numId w:val="8"/>
        </w:numPr>
        <w:rPr>
          <w:sz w:val="22"/>
          <w:szCs w:val="22"/>
        </w:rPr>
      </w:pPr>
      <w:r>
        <w:rPr>
          <w:sz w:val="22"/>
          <w:szCs w:val="22"/>
        </w:rPr>
        <w:t xml:space="preserve">să participe, prin persoane desemnate special în acest scop, alături de reprezentanţii din Compartimetul social, la cercetarea, dacă este cazul, accidentului de muncă produs în legătură cu beneficiarul de ajutor social/părintele obligat la ore de muncă care efectuează lucrări de interes local (şi a cărui înregistrare se va stabili de către Inspectoratul Teritorial de Munca conform Legii nr. 319/2006, pe baza procesului verbal de cercetare); </w:t>
      </w:r>
    </w:p>
    <w:p w14:paraId="01F374C5">
      <w:pPr>
        <w:numPr>
          <w:ilvl w:val="0"/>
          <w:numId w:val="8"/>
        </w:numPr>
        <w:rPr>
          <w:sz w:val="22"/>
          <w:szCs w:val="22"/>
        </w:rPr>
      </w:pPr>
      <w:r>
        <w:rPr>
          <w:sz w:val="22"/>
          <w:szCs w:val="22"/>
        </w:rPr>
        <w:t xml:space="preserve">în cazul în care beneficiarul de ajutor de incluziune/părintele nu se supune regulilor şi măsurilor stabilite de organizator la locul de muncă, el nu va fi pontat, iar Compartimentu social este exonerată de consecinţele nerespectării de către acesta a legislaţiei de securitate şi sănătate în muncă sau săvârşirii vreunui act de indisciplină. </w:t>
      </w:r>
    </w:p>
    <w:p w14:paraId="6DB564EA">
      <w:pPr>
        <w:ind w:left="10" w:firstLine="0"/>
        <w:rPr>
          <w:sz w:val="22"/>
          <w:szCs w:val="22"/>
        </w:rPr>
      </w:pPr>
    </w:p>
    <w:p w14:paraId="73D36AFA">
      <w:pPr>
        <w:pStyle w:val="2"/>
        <w:numPr>
          <w:ilvl w:val="0"/>
          <w:numId w:val="0"/>
        </w:numPr>
        <w:tabs>
          <w:tab w:val="center" w:pos="1389"/>
        </w:tabs>
        <w:ind w:left="-15"/>
        <w:rPr>
          <w:sz w:val="22"/>
          <w:szCs w:val="22"/>
        </w:rPr>
      </w:pPr>
      <w:r>
        <w:rPr>
          <w:b w:val="0"/>
          <w:sz w:val="22"/>
          <w:szCs w:val="22"/>
        </w:rPr>
        <w:t xml:space="preserve"> </w:t>
      </w:r>
      <w:r>
        <w:rPr>
          <w:b w:val="0"/>
          <w:sz w:val="22"/>
          <w:szCs w:val="22"/>
        </w:rPr>
        <w:tab/>
      </w:r>
      <w:r>
        <w:rPr>
          <w:sz w:val="22"/>
          <w:szCs w:val="22"/>
        </w:rPr>
        <w:t xml:space="preserve">Alte atribuții </w:t>
      </w:r>
    </w:p>
    <w:p w14:paraId="10BBE89E">
      <w:pPr>
        <w:ind w:left="-5"/>
        <w:rPr>
          <w:sz w:val="22"/>
          <w:szCs w:val="22"/>
        </w:rPr>
      </w:pPr>
      <w:r>
        <w:rPr>
          <w:sz w:val="22"/>
          <w:szCs w:val="22"/>
        </w:rPr>
        <w:t xml:space="preserve"> Personalul din Compartimentul de asistenţă socială are obligaţia de a asigura informarea şi consilierea potenţialilor beneficiari cu privire la condiţiile de acordare a venitului minim de incluziune, modalitatea de completare a formularului de cerere, documentele doveditoare necesare, obligaţii şi drepturi ce le revin potrivit legi. </w:t>
      </w:r>
    </w:p>
    <w:p w14:paraId="13D7C041">
      <w:pPr>
        <w:ind w:left="-5"/>
        <w:rPr>
          <w:sz w:val="22"/>
          <w:szCs w:val="22"/>
        </w:rPr>
      </w:pPr>
      <w:r>
        <w:rPr>
          <w:color w:val="FF0000"/>
          <w:sz w:val="22"/>
          <w:szCs w:val="22"/>
        </w:rPr>
        <w:t xml:space="preserve">  </w:t>
      </w:r>
      <w:r>
        <w:rPr>
          <w:sz w:val="22"/>
          <w:szCs w:val="22"/>
        </w:rPr>
        <w:t xml:space="preserve">Afişarea la sediul propriu, într-un loc vizibil, instrucţiuni privind nivelurile de venit prevăzute de lege, categoriile de venituri care se iau în calcul în vederea acordării dreptului la venit minim de incluziune, modul de calcul al veniturilor lunare ale familiei, precum şi lista bunurilor ce conduc la excluderea acordării venitului minim de incluziune prevăzută de lege </w:t>
      </w:r>
    </w:p>
    <w:p w14:paraId="1F8EBC61">
      <w:pPr>
        <w:ind w:left="-5"/>
        <w:rPr>
          <w:sz w:val="22"/>
          <w:szCs w:val="22"/>
        </w:rPr>
      </w:pPr>
      <w:r>
        <w:rPr>
          <w:color w:val="FF0000"/>
          <w:sz w:val="22"/>
          <w:szCs w:val="22"/>
        </w:rPr>
        <w:t xml:space="preserve"> </w:t>
      </w:r>
      <w:r>
        <w:rPr>
          <w:sz w:val="22"/>
          <w:szCs w:val="22"/>
        </w:rPr>
        <w:t xml:space="preserve">Postează pe site-ul propriu legislaţia în vigoare privind venitul minim de incluziune, precum şi toate documentele şi formularele prevăzute de lege ce trebuie completate potrivit prevederilor prezentei legi     </w:t>
      </w:r>
    </w:p>
    <w:p w14:paraId="66C692A2">
      <w:pPr>
        <w:pStyle w:val="2"/>
        <w:ind w:left="1080" w:hanging="720"/>
        <w:rPr>
          <w:sz w:val="22"/>
          <w:szCs w:val="22"/>
        </w:rPr>
      </w:pPr>
      <w:r>
        <w:rPr>
          <w:sz w:val="22"/>
          <w:szCs w:val="22"/>
        </w:rPr>
        <w:t xml:space="preserve">Dispoziţii finale </w:t>
      </w:r>
    </w:p>
    <w:p w14:paraId="6AF4473C">
      <w:pPr>
        <w:ind w:left="-5"/>
        <w:rPr>
          <w:sz w:val="22"/>
          <w:szCs w:val="22"/>
        </w:rPr>
      </w:pPr>
      <w:r>
        <w:rPr>
          <w:b/>
          <w:sz w:val="22"/>
          <w:szCs w:val="22"/>
        </w:rPr>
        <w:t xml:space="preserve"> </w:t>
      </w:r>
      <w:r>
        <w:rPr>
          <w:sz w:val="22"/>
          <w:szCs w:val="22"/>
        </w:rPr>
        <w:t xml:space="preserve">Prezentul plan s-a aprobat prin Hotărârea Consiliului Local al Comunei Merești </w:t>
      </w:r>
      <w:r>
        <w:rPr>
          <w:color w:val="FF0000"/>
          <w:sz w:val="22"/>
          <w:szCs w:val="22"/>
        </w:rPr>
        <w:t>nr. ...../</w:t>
      </w:r>
      <w:r>
        <w:rPr>
          <w:color w:val="FF0000"/>
          <w:sz w:val="22"/>
          <w:szCs w:val="22"/>
          <w:lang w:val="en-US"/>
        </w:rPr>
        <w:t>2026</w:t>
      </w:r>
      <w:r>
        <w:rPr>
          <w:sz w:val="22"/>
          <w:szCs w:val="22"/>
        </w:rPr>
        <w:t xml:space="preserve"> privind aprobarea Planului de acţiuni sau lucrări de interes local pe anul 2024, pentru stabilirea activităţilor desfăşurate de persoanele beneficiare de ajutor de incluziune, acordat în baza Legii nr. 196/2016 privind venitul minim de incluziune şi de către părinţii apţi de muncă obligaţi la întreţinerea copilului în condiţiile stabilite de Codul civil </w:t>
      </w:r>
    </w:p>
    <w:p w14:paraId="385DC8B3">
      <w:pPr>
        <w:ind w:left="-5"/>
        <w:rPr>
          <w:sz w:val="22"/>
          <w:szCs w:val="22"/>
        </w:rPr>
      </w:pPr>
      <w:r>
        <w:rPr>
          <w:b/>
          <w:sz w:val="22"/>
          <w:szCs w:val="22"/>
        </w:rPr>
        <w:t xml:space="preserve"> </w:t>
      </w:r>
      <w:r>
        <w:rPr>
          <w:b/>
          <w:sz w:val="22"/>
          <w:szCs w:val="22"/>
        </w:rPr>
        <w:tab/>
      </w:r>
      <w:r>
        <w:rPr>
          <w:sz w:val="22"/>
          <w:szCs w:val="22"/>
        </w:rPr>
        <w:t>Reactualizarea prezentului plan se poate realiza pe parcursul anului, în condiţiile prevăzute de lege.</w:t>
      </w:r>
      <w:r>
        <w:rPr>
          <w:b/>
          <w:sz w:val="22"/>
          <w:szCs w:val="22"/>
        </w:rPr>
        <w:t xml:space="preserve"> </w:t>
      </w:r>
    </w:p>
    <w:p w14:paraId="12C5962F">
      <w:pPr>
        <w:spacing w:after="0" w:line="259" w:lineRule="auto"/>
        <w:ind w:left="0" w:firstLine="0"/>
        <w:jc w:val="left"/>
        <w:rPr>
          <w:sz w:val="22"/>
          <w:szCs w:val="22"/>
        </w:rPr>
      </w:pP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b/>
          <w:sz w:val="22"/>
          <w:szCs w:val="22"/>
        </w:rPr>
        <w:t xml:space="preserve"> </w:t>
      </w:r>
    </w:p>
    <w:p w14:paraId="411F51AE">
      <w:pPr>
        <w:spacing w:after="0" w:line="259" w:lineRule="auto"/>
        <w:ind w:right="10"/>
        <w:jc w:val="center"/>
        <w:rPr>
          <w:b/>
          <w:sz w:val="22"/>
          <w:szCs w:val="22"/>
        </w:rPr>
      </w:pPr>
      <w:r>
        <w:rPr>
          <w:b/>
          <w:sz w:val="22"/>
          <w:szCs w:val="22"/>
        </w:rPr>
        <w:t>Merești,</w:t>
      </w:r>
      <w:r>
        <w:rPr>
          <w:sz w:val="22"/>
          <w:szCs w:val="22"/>
        </w:rPr>
        <w:t xml:space="preserve"> </w:t>
      </w:r>
      <w:r>
        <w:rPr>
          <w:b/>
          <w:sz w:val="22"/>
          <w:szCs w:val="22"/>
        </w:rPr>
        <w:t xml:space="preserve"> </w:t>
      </w:r>
      <w:r>
        <w:rPr>
          <w:b/>
          <w:color w:val="FF0000"/>
          <w:sz w:val="22"/>
          <w:szCs w:val="22"/>
        </w:rPr>
        <w:t>.....</w:t>
      </w:r>
      <w:r>
        <w:rPr>
          <w:b/>
          <w:sz w:val="22"/>
          <w:szCs w:val="22"/>
        </w:rPr>
        <w:t>.</w:t>
      </w:r>
      <w:r>
        <w:rPr>
          <w:rFonts w:hint="default"/>
          <w:b/>
          <w:sz w:val="22"/>
          <w:szCs w:val="22"/>
          <w:lang w:val="en-US"/>
        </w:rPr>
        <w:t>febr</w:t>
      </w:r>
      <w:r>
        <w:rPr>
          <w:b/>
          <w:sz w:val="22"/>
          <w:szCs w:val="22"/>
        </w:rPr>
        <w:t xml:space="preserve">uarie </w:t>
      </w:r>
      <w:r>
        <w:rPr>
          <w:b/>
          <w:sz w:val="22"/>
          <w:szCs w:val="22"/>
          <w:lang w:val="en-US"/>
        </w:rPr>
        <w:t>2026</w:t>
      </w:r>
      <w:r>
        <w:rPr>
          <w:b/>
          <w:sz w:val="22"/>
          <w:szCs w:val="22"/>
        </w:rPr>
        <w:t xml:space="preserve"> </w:t>
      </w:r>
    </w:p>
    <w:p w14:paraId="42E480E0">
      <w:pPr>
        <w:spacing w:after="0" w:line="259" w:lineRule="auto"/>
        <w:ind w:right="10"/>
        <w:jc w:val="center"/>
        <w:rPr>
          <w:b/>
          <w:sz w:val="22"/>
          <w:szCs w:val="22"/>
        </w:rPr>
      </w:pPr>
    </w:p>
    <w:p w14:paraId="1497675B">
      <w:pPr>
        <w:spacing w:after="0" w:line="259" w:lineRule="auto"/>
        <w:ind w:right="10"/>
        <w:jc w:val="left"/>
        <w:rPr>
          <w:b/>
          <w:sz w:val="20"/>
          <w:szCs w:val="20"/>
        </w:rPr>
      </w:pPr>
      <w:r>
        <w:rPr>
          <w:b/>
          <w:sz w:val="20"/>
          <w:szCs w:val="20"/>
        </w:rPr>
        <w:t>PRIMAR</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Avizat pentru legalitate</w:t>
      </w:r>
    </w:p>
    <w:p w14:paraId="5D3BAB84">
      <w:pPr>
        <w:spacing w:after="0" w:line="259" w:lineRule="auto"/>
        <w:ind w:right="10"/>
        <w:jc w:val="left"/>
        <w:rPr>
          <w:b/>
          <w:sz w:val="20"/>
          <w:szCs w:val="20"/>
        </w:rPr>
      </w:pPr>
      <w:r>
        <w:rPr>
          <w:b/>
          <w:sz w:val="20"/>
          <w:szCs w:val="20"/>
        </w:rPr>
        <w:t>TIKOSI LASZLO</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SECRETAR GENERAL</w:t>
      </w:r>
    </w:p>
    <w:p w14:paraId="4BD8BED9">
      <w:pPr>
        <w:spacing w:after="0" w:line="259" w:lineRule="auto"/>
        <w:ind w:right="10"/>
        <w:jc w:val="left"/>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AL COMUNEI MEREȘTI</w:t>
      </w:r>
    </w:p>
    <w:p w14:paraId="37E554EE">
      <w:pPr>
        <w:spacing w:after="0" w:line="259" w:lineRule="auto"/>
        <w:ind w:right="10"/>
        <w:jc w:val="left"/>
        <w:rPr>
          <w:sz w:val="20"/>
          <w:szCs w:val="20"/>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0"/>
          <w:szCs w:val="20"/>
        </w:rPr>
        <w:t>GOLICZA GYONGYI</w:t>
      </w:r>
    </w:p>
    <w:p w14:paraId="698D65ED">
      <w:pPr>
        <w:spacing w:after="0" w:line="259" w:lineRule="auto"/>
        <w:ind w:left="55" w:firstLine="0"/>
        <w:jc w:val="center"/>
        <w:rPr>
          <w:sz w:val="22"/>
          <w:szCs w:val="22"/>
        </w:rPr>
      </w:pPr>
      <w:r>
        <w:rPr>
          <w:b/>
          <w:sz w:val="22"/>
          <w:szCs w:val="22"/>
        </w:rPr>
        <w:t xml:space="preserve"> </w:t>
      </w:r>
    </w:p>
    <w:p w14:paraId="30CB2565">
      <w:pPr>
        <w:spacing w:after="0" w:line="259" w:lineRule="auto"/>
        <w:ind w:left="55" w:firstLine="0"/>
        <w:jc w:val="center"/>
        <w:rPr>
          <w:b/>
          <w:sz w:val="22"/>
          <w:szCs w:val="22"/>
        </w:rPr>
      </w:pPr>
    </w:p>
    <w:p w14:paraId="4D638A1A">
      <w:pPr>
        <w:spacing w:after="0" w:line="259" w:lineRule="auto"/>
        <w:ind w:left="55" w:firstLine="0"/>
        <w:jc w:val="center"/>
        <w:rPr>
          <w:sz w:val="22"/>
          <w:szCs w:val="22"/>
        </w:rPr>
      </w:pPr>
    </w:p>
    <w:p w14:paraId="237649EB">
      <w:pPr>
        <w:tabs>
          <w:tab w:val="center" w:pos="1001"/>
          <w:tab w:val="center" w:pos="1721"/>
          <w:tab w:val="center" w:pos="2441"/>
          <w:tab w:val="center" w:pos="3161"/>
          <w:tab w:val="center" w:pos="3881"/>
          <w:tab w:val="center" w:pos="4601"/>
          <w:tab w:val="center" w:pos="5322"/>
          <w:tab w:val="center" w:pos="6042"/>
          <w:tab w:val="center" w:pos="8007"/>
        </w:tabs>
        <w:spacing w:after="0" w:line="259" w:lineRule="auto"/>
        <w:ind w:left="0" w:firstLine="0"/>
        <w:jc w:val="left"/>
        <w:rPr>
          <w:sz w:val="22"/>
          <w:szCs w:val="22"/>
        </w:rPr>
      </w:pPr>
      <w:r>
        <w:rPr>
          <w:rFonts w:ascii="Calibri" w:hAnsi="Calibri" w:eastAsia="Calibri" w:cs="Calibri"/>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r>
        <w:rPr>
          <w:b/>
          <w:sz w:val="22"/>
          <w:szCs w:val="22"/>
        </w:rPr>
        <w:tab/>
      </w:r>
      <w:r>
        <w:rPr>
          <w:b/>
          <w:sz w:val="22"/>
          <w:szCs w:val="22"/>
        </w:rPr>
        <w:t xml:space="preserve"> </w:t>
      </w:r>
    </w:p>
    <w:p w14:paraId="22E3DB71">
      <w:pPr>
        <w:spacing w:after="4" w:line="271" w:lineRule="auto"/>
        <w:ind w:left="-5"/>
        <w:jc w:val="left"/>
        <w:rPr>
          <w:b/>
          <w:sz w:val="22"/>
          <w:szCs w:val="22"/>
        </w:rPr>
      </w:pPr>
      <w:r>
        <w:rPr>
          <w:b/>
          <w:sz w:val="22"/>
          <w:szCs w:val="22"/>
        </w:rPr>
        <w:t>ROMÂNIA JUDEŢUL HARGHITA</w:t>
      </w:r>
    </w:p>
    <w:p w14:paraId="628E9FC6">
      <w:pPr>
        <w:spacing w:after="4" w:line="271" w:lineRule="auto"/>
        <w:ind w:left="-5"/>
        <w:jc w:val="left"/>
        <w:rPr>
          <w:b/>
          <w:sz w:val="22"/>
          <w:szCs w:val="22"/>
        </w:rPr>
      </w:pPr>
      <w:r>
        <w:rPr>
          <w:b/>
          <w:sz w:val="22"/>
          <w:szCs w:val="22"/>
        </w:rPr>
        <w:t xml:space="preserve"> COMUNA MEREȘTI</w:t>
      </w:r>
    </w:p>
    <w:p w14:paraId="1CAF0614">
      <w:pPr>
        <w:spacing w:after="4" w:line="271" w:lineRule="auto"/>
        <w:ind w:left="-5"/>
        <w:jc w:val="left"/>
        <w:rPr>
          <w:b/>
          <w:sz w:val="22"/>
          <w:szCs w:val="22"/>
        </w:rPr>
      </w:pPr>
      <w:r>
        <w:rPr>
          <w:b/>
          <w:sz w:val="22"/>
          <w:szCs w:val="22"/>
        </w:rPr>
        <w:t xml:space="preserve"> PRIMAR</w:t>
      </w:r>
    </w:p>
    <w:p w14:paraId="0BFE8AC0">
      <w:pPr>
        <w:spacing w:after="4" w:line="271" w:lineRule="auto"/>
        <w:ind w:left="-5"/>
        <w:jc w:val="left"/>
        <w:rPr>
          <w:sz w:val="22"/>
          <w:szCs w:val="22"/>
        </w:rPr>
      </w:pPr>
      <w:r>
        <w:rPr>
          <w:b/>
          <w:sz w:val="22"/>
          <w:szCs w:val="22"/>
        </w:rPr>
        <w:t xml:space="preserve"> Nr.   </w:t>
      </w:r>
      <w:r>
        <w:rPr>
          <w:rFonts w:hint="default"/>
          <w:b/>
          <w:sz w:val="22"/>
          <w:szCs w:val="22"/>
          <w:lang w:val="en-US"/>
        </w:rPr>
        <w:t>10</w:t>
      </w:r>
      <w:r>
        <w:rPr>
          <w:b/>
          <w:sz w:val="22"/>
          <w:szCs w:val="22"/>
        </w:rPr>
        <w:t xml:space="preserve">  / </w:t>
      </w:r>
      <w:r>
        <w:rPr>
          <w:b/>
          <w:sz w:val="22"/>
          <w:szCs w:val="22"/>
          <w:lang w:val="en-US"/>
        </w:rPr>
        <w:t>2026</w:t>
      </w:r>
      <w:r>
        <w:rPr>
          <w:b/>
          <w:sz w:val="22"/>
          <w:szCs w:val="22"/>
        </w:rPr>
        <w:t xml:space="preserve"> </w:t>
      </w:r>
    </w:p>
    <w:p w14:paraId="3F1D9B14">
      <w:pPr>
        <w:spacing w:after="0" w:line="259" w:lineRule="auto"/>
        <w:ind w:left="0" w:firstLine="0"/>
        <w:jc w:val="left"/>
        <w:rPr>
          <w:sz w:val="22"/>
          <w:szCs w:val="22"/>
        </w:rPr>
      </w:pPr>
      <w:r>
        <w:rPr>
          <w:b/>
          <w:color w:val="FF0000"/>
          <w:sz w:val="22"/>
          <w:szCs w:val="22"/>
        </w:rPr>
        <w:t xml:space="preserve"> </w:t>
      </w:r>
    </w:p>
    <w:p w14:paraId="6DD31200">
      <w:pPr>
        <w:pStyle w:val="2"/>
        <w:numPr>
          <w:ilvl w:val="0"/>
          <w:numId w:val="0"/>
        </w:numPr>
        <w:spacing w:after="0" w:line="259" w:lineRule="auto"/>
        <w:ind w:left="15" w:right="12"/>
        <w:jc w:val="center"/>
        <w:rPr>
          <w:sz w:val="22"/>
          <w:szCs w:val="22"/>
        </w:rPr>
      </w:pPr>
      <w:r>
        <w:rPr>
          <w:sz w:val="22"/>
          <w:szCs w:val="22"/>
        </w:rPr>
        <w:t xml:space="preserve">REFERAT DE APROBARE </w:t>
      </w:r>
    </w:p>
    <w:p w14:paraId="55666BA1">
      <w:pPr>
        <w:spacing w:after="23" w:line="259" w:lineRule="auto"/>
        <w:ind w:left="0" w:firstLine="0"/>
        <w:jc w:val="left"/>
        <w:rPr>
          <w:sz w:val="22"/>
          <w:szCs w:val="22"/>
        </w:rPr>
      </w:pPr>
      <w:r>
        <w:rPr>
          <w:sz w:val="22"/>
          <w:szCs w:val="22"/>
        </w:rPr>
        <w:t xml:space="preserve"> </w:t>
      </w:r>
    </w:p>
    <w:p w14:paraId="553BF367">
      <w:pPr>
        <w:spacing w:after="4" w:line="255" w:lineRule="auto"/>
        <w:ind w:left="-5"/>
        <w:jc w:val="left"/>
        <w:rPr>
          <w:sz w:val="22"/>
          <w:szCs w:val="22"/>
        </w:rPr>
      </w:pPr>
      <w:r>
        <w:rPr>
          <w:sz w:val="22"/>
          <w:szCs w:val="22"/>
        </w:rPr>
        <w:t xml:space="preserve"> </w:t>
      </w:r>
      <w:r>
        <w:rPr>
          <w:sz w:val="22"/>
          <w:szCs w:val="22"/>
        </w:rPr>
        <w:tab/>
      </w:r>
      <w:r>
        <w:rPr>
          <w:sz w:val="22"/>
          <w:szCs w:val="22"/>
        </w:rPr>
        <w:t xml:space="preserve">Familiile şi persoanele singure, cetăţeni români, au dreptul la un venit minim asigurat prin lege, denumit venit minim de incluziune şi care reprezintă o formă de asistenţă socială destinată familiilor şi persoanelor singure aflate în situaţie de dificultate, în scopul prevenirii şi combaterii sărăciei şi riscului de excluziune socială. </w:t>
      </w:r>
    </w:p>
    <w:p w14:paraId="77F5902E">
      <w:pPr>
        <w:spacing w:after="4" w:line="255" w:lineRule="auto"/>
        <w:ind w:left="-5"/>
        <w:jc w:val="left"/>
        <w:rPr>
          <w:sz w:val="22"/>
          <w:szCs w:val="22"/>
        </w:rPr>
      </w:pPr>
      <w:r>
        <w:rPr>
          <w:sz w:val="22"/>
          <w:szCs w:val="22"/>
        </w:rPr>
        <w:t xml:space="preserve"> </w:t>
      </w:r>
      <w:r>
        <w:rPr>
          <w:sz w:val="22"/>
          <w:szCs w:val="22"/>
        </w:rPr>
        <w:tab/>
      </w:r>
      <w:r>
        <w:rPr>
          <w:sz w:val="22"/>
          <w:szCs w:val="22"/>
        </w:rPr>
        <w:t xml:space="preserve">Venitul minim de incluziune este reglementat de Legea nr. 196/2016, cu modificările ulterioare, care va intra în vigoare la data de 1 ianuarie 2024, dată la care se va abroga Legea nr. 416/2001 privind venitul minim garantat, cu modificările şi completările ulterioare. Noul act normativ instituie acordarea a două componente ale venitului minim de incluziune, reprezentate de ajutorul de incluziune şi ajutorul pentru familia cu copii, la care se adaugă alte măsuri de asistenţă socială complementare, acordate în bani şi/sau în natură. </w:t>
      </w:r>
    </w:p>
    <w:p w14:paraId="22A925C8">
      <w:pPr>
        <w:spacing w:after="4" w:line="255" w:lineRule="auto"/>
        <w:ind w:left="-5"/>
        <w:jc w:val="left"/>
        <w:rPr>
          <w:sz w:val="22"/>
          <w:szCs w:val="22"/>
        </w:rPr>
      </w:pPr>
      <w:r>
        <w:rPr>
          <w:sz w:val="22"/>
          <w:szCs w:val="22"/>
        </w:rPr>
        <w:t xml:space="preserve"> Atât Legea nr. 196/2016 cât şi normele de aplicare ale acestei legi, aprobate prin Hotărârea Guvernului nr.1154/2022, instituie pentru autorităţile locale mai multe obligaţii, printre care şi pe cele referitoare la întocmirea planului de acţiuni sau de lucrări de interes local. </w:t>
      </w:r>
    </w:p>
    <w:p w14:paraId="4E1B20E1">
      <w:pPr>
        <w:spacing w:after="4" w:line="255" w:lineRule="auto"/>
        <w:ind w:left="-5"/>
        <w:jc w:val="left"/>
        <w:rPr>
          <w:sz w:val="22"/>
          <w:szCs w:val="22"/>
        </w:rPr>
      </w:pPr>
      <w:r>
        <w:rPr>
          <w:sz w:val="22"/>
          <w:szCs w:val="22"/>
        </w:rPr>
        <w:t xml:space="preserve"> </w:t>
      </w:r>
      <w:r>
        <w:rPr>
          <w:sz w:val="22"/>
          <w:szCs w:val="22"/>
        </w:rPr>
        <w:tab/>
      </w:r>
      <w:r>
        <w:rPr>
          <w:sz w:val="22"/>
          <w:szCs w:val="22"/>
        </w:rPr>
        <w:t xml:space="preserve">În acest sens, primarii au obligaţia să întocmească anual un plan de acţiuni sau de lucrări de interes local pentru stabilirea activităţilor desfăşurate de persoanele majore apte de muncă din familiile beneficiare de ajutor de incluziune, să ţină evidenţa efectuării acestor ore şi să asigure instructajul privind normele de tehnică a securităţii muncii pentru toate persoanele care prestează acţiuni ori lucrări de interes local.   </w:t>
      </w:r>
      <w:r>
        <w:rPr>
          <w:sz w:val="22"/>
          <w:szCs w:val="22"/>
        </w:rPr>
        <w:tab/>
      </w:r>
      <w:r>
        <w:rPr>
          <w:sz w:val="22"/>
          <w:szCs w:val="22"/>
        </w:rPr>
        <w:t xml:space="preserve">În funcţie de solicitările venite din partea instituţiilor partenere în organizarea şi evidenţa orelor de muncă, planul de acţiuni sau lucrări de interes local poate fi revizuit semestrial. De asemenea, modalităţile concrete de organizare şi desfăşurare a activităţii de prestare a orelor de muncă, în cadrul acţiunilor planificate, pot fi stabilite lunar, prin dispoziţie a primarului. </w:t>
      </w:r>
    </w:p>
    <w:p w14:paraId="01C92C90">
      <w:pPr>
        <w:spacing w:after="4" w:line="255" w:lineRule="auto"/>
        <w:ind w:left="-5"/>
        <w:jc w:val="left"/>
        <w:rPr>
          <w:sz w:val="22"/>
          <w:szCs w:val="22"/>
        </w:rPr>
      </w:pPr>
      <w:r>
        <w:rPr>
          <w:sz w:val="22"/>
          <w:szCs w:val="22"/>
        </w:rPr>
        <w:t xml:space="preserve"> </w:t>
      </w:r>
      <w:r>
        <w:rPr>
          <w:sz w:val="22"/>
          <w:szCs w:val="22"/>
        </w:rPr>
        <w:tab/>
      </w:r>
      <w:r>
        <w:rPr>
          <w:sz w:val="22"/>
          <w:szCs w:val="22"/>
        </w:rPr>
        <w:t xml:space="preserve">Conform prevederilort art. 67 din Legea nr.272/2004 privind protecţia şi promovarea drepturilor copilului, cu modificările şi completările ulterioare, în cazul obligării părintelui, de către comisia pentru protecţia copilului sau de instanţa care a dispus plasamentul copilului, la plata contribuţiei lunare la întreţinerea acestuia, în condiţiile stabilite de Codul civil, iar aceasta nu este posibilă, părintele apt de muncă va fi obligat să presteze între 20 şi 40 de ore lunar pentru fiecare copil, acţiuni sau lucrări de interes local (incluse în Planul de acţiuni sau lucrări de interes local, întocmit anual, conform dispoziţiilor legale).  </w:t>
      </w:r>
      <w:r>
        <w:rPr>
          <w:sz w:val="22"/>
          <w:szCs w:val="22"/>
        </w:rPr>
        <w:tab/>
      </w:r>
      <w:r>
        <w:rPr>
          <w:sz w:val="22"/>
          <w:szCs w:val="22"/>
        </w:rPr>
        <w:t xml:space="preserve">Obligaţia subzistă pe durata aplicării măsurii de protecţie specială a plasamentului, pe raza unităţii administrativ-teritoriale în care are domiciliul sau reşedinţa. </w:t>
      </w:r>
    </w:p>
    <w:p w14:paraId="1DBF351B">
      <w:pPr>
        <w:spacing w:after="4" w:line="255" w:lineRule="auto"/>
        <w:ind w:left="-5"/>
        <w:jc w:val="left"/>
        <w:rPr>
          <w:sz w:val="22"/>
          <w:szCs w:val="22"/>
        </w:rPr>
      </w:pPr>
      <w:r>
        <w:rPr>
          <w:sz w:val="22"/>
          <w:szCs w:val="22"/>
        </w:rPr>
        <w:t xml:space="preserve"> </w:t>
      </w:r>
      <w:r>
        <w:rPr>
          <w:sz w:val="22"/>
          <w:szCs w:val="22"/>
        </w:rPr>
        <w:tab/>
      </w:r>
      <w:r>
        <w:rPr>
          <w:sz w:val="22"/>
          <w:szCs w:val="22"/>
        </w:rPr>
        <w:t xml:space="preserve">De aceea rog întocmirea iar pe urmă propunerea pentru aprobare proiectul de </w:t>
      </w:r>
      <w:r>
        <w:rPr>
          <w:b/>
          <w:sz w:val="22"/>
          <w:szCs w:val="22"/>
        </w:rPr>
        <w:t>HOTĂRÂRE NR. …... /</w:t>
      </w:r>
      <w:r>
        <w:rPr>
          <w:b/>
          <w:sz w:val="22"/>
          <w:szCs w:val="22"/>
          <w:lang w:val="en-US"/>
        </w:rPr>
        <w:t>2026</w:t>
      </w:r>
      <w:r>
        <w:rPr>
          <w:b/>
          <w:sz w:val="22"/>
          <w:szCs w:val="22"/>
        </w:rPr>
        <w:t xml:space="preserve"> </w:t>
      </w:r>
      <w:r>
        <w:rPr>
          <w:sz w:val="22"/>
          <w:szCs w:val="22"/>
        </w:rPr>
        <w:t xml:space="preserve">privind aprobarea Planului de acţiuni sau lucrări de interes local pe anul </w:t>
      </w:r>
      <w:r>
        <w:rPr>
          <w:sz w:val="22"/>
          <w:szCs w:val="22"/>
          <w:lang w:val="en-US"/>
        </w:rPr>
        <w:t>2026</w:t>
      </w:r>
      <w:r>
        <w:rPr>
          <w:sz w:val="22"/>
          <w:szCs w:val="22"/>
        </w:rPr>
        <w:t xml:space="preserve">, pentru stabilirea activităţilor desfăşurate de persoanele beneficiare de ajutor de incluziune, acordat în baza Legii nr.196/2016 privind venitul minim de incluziune şi de către părinţii apţi de muncă obligaţi la întreţinerea copilului în condiţiile stabilite de Codul civil. </w:t>
      </w:r>
    </w:p>
    <w:p w14:paraId="7DD9ECE8">
      <w:pPr>
        <w:spacing w:after="0" w:line="259" w:lineRule="auto"/>
        <w:ind w:left="0" w:firstLine="0"/>
        <w:jc w:val="left"/>
        <w:rPr>
          <w:sz w:val="22"/>
          <w:szCs w:val="22"/>
        </w:rPr>
      </w:pPr>
      <w:r>
        <w:rPr>
          <w:sz w:val="22"/>
          <w:szCs w:val="22"/>
        </w:rPr>
        <w:t xml:space="preserve">  </w:t>
      </w:r>
    </w:p>
    <w:p w14:paraId="2C626F1A">
      <w:pPr>
        <w:spacing w:after="0" w:line="259" w:lineRule="auto"/>
        <w:ind w:right="10"/>
        <w:jc w:val="center"/>
        <w:rPr>
          <w:sz w:val="22"/>
          <w:szCs w:val="22"/>
        </w:rPr>
      </w:pPr>
      <w:r>
        <w:rPr>
          <w:b/>
          <w:sz w:val="22"/>
          <w:szCs w:val="22"/>
        </w:rPr>
        <w:t xml:space="preserve">MEREȘTI </w:t>
      </w:r>
      <w:r>
        <w:rPr>
          <w:rFonts w:hint="default"/>
          <w:b/>
          <w:sz w:val="22"/>
          <w:szCs w:val="22"/>
          <w:lang w:val="en-US"/>
        </w:rPr>
        <w:t>, la 19.01.</w:t>
      </w:r>
      <w:r>
        <w:rPr>
          <w:b/>
          <w:sz w:val="22"/>
          <w:szCs w:val="22"/>
        </w:rPr>
        <w:t xml:space="preserve"> </w:t>
      </w:r>
      <w:r>
        <w:rPr>
          <w:b/>
          <w:sz w:val="22"/>
          <w:szCs w:val="22"/>
          <w:lang w:val="en-US"/>
        </w:rPr>
        <w:t>2026</w:t>
      </w:r>
      <w:r>
        <w:rPr>
          <w:b/>
          <w:sz w:val="22"/>
          <w:szCs w:val="22"/>
        </w:rPr>
        <w:t xml:space="preserve"> </w:t>
      </w:r>
    </w:p>
    <w:p w14:paraId="574D04CC">
      <w:pPr>
        <w:spacing w:after="0" w:line="259" w:lineRule="auto"/>
        <w:ind w:left="55" w:firstLine="0"/>
        <w:jc w:val="center"/>
        <w:rPr>
          <w:sz w:val="22"/>
          <w:szCs w:val="22"/>
        </w:rPr>
      </w:pPr>
      <w:r>
        <w:rPr>
          <w:b/>
          <w:sz w:val="22"/>
          <w:szCs w:val="22"/>
        </w:rPr>
        <w:t xml:space="preserve"> </w:t>
      </w:r>
    </w:p>
    <w:p w14:paraId="40BDE378">
      <w:pPr>
        <w:spacing w:after="0" w:line="259" w:lineRule="auto"/>
        <w:ind w:left="55" w:firstLine="0"/>
        <w:jc w:val="center"/>
        <w:rPr>
          <w:sz w:val="22"/>
          <w:szCs w:val="22"/>
        </w:rPr>
      </w:pPr>
      <w:r>
        <w:rPr>
          <w:b/>
          <w:sz w:val="22"/>
          <w:szCs w:val="22"/>
        </w:rPr>
        <w:t xml:space="preserve"> </w:t>
      </w:r>
    </w:p>
    <w:p w14:paraId="4FCC58DF">
      <w:pPr>
        <w:spacing w:after="4" w:line="271" w:lineRule="auto"/>
        <w:ind w:left="-5"/>
        <w:jc w:val="left"/>
        <w:rPr>
          <w:sz w:val="22"/>
          <w:szCs w:val="22"/>
        </w:rPr>
      </w:pP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sz w:val="22"/>
          <w:szCs w:val="22"/>
        </w:rPr>
        <w:t xml:space="preserve"> </w:t>
      </w:r>
      <w:r>
        <w:rPr>
          <w:sz w:val="22"/>
          <w:szCs w:val="22"/>
        </w:rPr>
        <w:tab/>
      </w:r>
      <w:r>
        <w:rPr>
          <w:b/>
          <w:sz w:val="20"/>
          <w:szCs w:val="20"/>
        </w:rPr>
        <w:t xml:space="preserve">Primar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TIKOSI LASZLO</w:t>
      </w:r>
    </w:p>
    <w:p w14:paraId="6D7A3A87">
      <w:pPr>
        <w:spacing w:after="0" w:line="259" w:lineRule="auto"/>
        <w:ind w:left="0" w:firstLine="0"/>
        <w:jc w:val="left"/>
        <w:rPr>
          <w:sz w:val="22"/>
          <w:szCs w:val="22"/>
        </w:rPr>
      </w:pPr>
      <w:r>
        <w:rPr>
          <w:sz w:val="22"/>
          <w:szCs w:val="22"/>
        </w:rPr>
        <w:t xml:space="preserve"> </w:t>
      </w:r>
    </w:p>
    <w:p w14:paraId="667E71B6">
      <w:pPr>
        <w:spacing w:after="4" w:line="271" w:lineRule="auto"/>
        <w:ind w:left="-5"/>
        <w:jc w:val="left"/>
        <w:rPr>
          <w:b/>
          <w:sz w:val="22"/>
          <w:szCs w:val="22"/>
        </w:rPr>
      </w:pPr>
    </w:p>
    <w:p w14:paraId="5F834A49">
      <w:pPr>
        <w:spacing w:after="4" w:line="271" w:lineRule="auto"/>
        <w:ind w:left="-5"/>
        <w:jc w:val="left"/>
        <w:rPr>
          <w:b/>
          <w:sz w:val="22"/>
          <w:szCs w:val="22"/>
        </w:rPr>
      </w:pPr>
    </w:p>
    <w:p w14:paraId="03D9702C">
      <w:pPr>
        <w:spacing w:after="4" w:line="271" w:lineRule="auto"/>
        <w:ind w:left="-5"/>
        <w:jc w:val="left"/>
        <w:rPr>
          <w:b/>
          <w:sz w:val="22"/>
          <w:szCs w:val="22"/>
        </w:rPr>
      </w:pPr>
    </w:p>
    <w:p w14:paraId="679535AD">
      <w:pPr>
        <w:spacing w:after="4" w:line="271" w:lineRule="auto"/>
        <w:ind w:left="-5"/>
        <w:jc w:val="left"/>
        <w:rPr>
          <w:b/>
          <w:sz w:val="22"/>
          <w:szCs w:val="22"/>
        </w:rPr>
      </w:pPr>
    </w:p>
    <w:p w14:paraId="1CA2A66E">
      <w:pPr>
        <w:spacing w:after="4" w:line="271" w:lineRule="auto"/>
        <w:ind w:left="-5"/>
        <w:jc w:val="left"/>
        <w:rPr>
          <w:b/>
          <w:sz w:val="22"/>
          <w:szCs w:val="22"/>
        </w:rPr>
      </w:pPr>
    </w:p>
    <w:p w14:paraId="08E954D7">
      <w:pPr>
        <w:spacing w:after="4" w:line="271" w:lineRule="auto"/>
        <w:ind w:left="-5"/>
        <w:jc w:val="left"/>
        <w:rPr>
          <w:b/>
          <w:sz w:val="22"/>
          <w:szCs w:val="22"/>
        </w:rPr>
      </w:pPr>
      <w:r>
        <w:rPr>
          <w:b/>
          <w:sz w:val="22"/>
          <w:szCs w:val="22"/>
        </w:rPr>
        <w:t xml:space="preserve">ROMÂNIA </w:t>
      </w:r>
    </w:p>
    <w:p w14:paraId="140BF31D">
      <w:pPr>
        <w:spacing w:after="4" w:line="271" w:lineRule="auto"/>
        <w:ind w:left="-5"/>
        <w:jc w:val="left"/>
        <w:rPr>
          <w:b/>
          <w:sz w:val="22"/>
          <w:szCs w:val="22"/>
        </w:rPr>
      </w:pPr>
      <w:r>
        <w:rPr>
          <w:b/>
          <w:sz w:val="22"/>
          <w:szCs w:val="22"/>
        </w:rPr>
        <w:t>JUDEŢUL HARGHITA</w:t>
      </w:r>
    </w:p>
    <w:p w14:paraId="56565A2C">
      <w:pPr>
        <w:spacing w:after="4" w:line="271" w:lineRule="auto"/>
        <w:ind w:left="-5"/>
        <w:jc w:val="left"/>
        <w:rPr>
          <w:b/>
          <w:sz w:val="22"/>
          <w:szCs w:val="22"/>
        </w:rPr>
      </w:pPr>
      <w:r>
        <w:rPr>
          <w:b/>
          <w:sz w:val="22"/>
          <w:szCs w:val="22"/>
        </w:rPr>
        <w:t xml:space="preserve"> COMUNA MEREȘTI</w:t>
      </w:r>
    </w:p>
    <w:p w14:paraId="24E6B45E">
      <w:pPr>
        <w:spacing w:after="4" w:line="271" w:lineRule="auto"/>
        <w:ind w:left="-5"/>
        <w:jc w:val="left"/>
        <w:rPr>
          <w:b/>
          <w:sz w:val="22"/>
          <w:szCs w:val="22"/>
        </w:rPr>
      </w:pPr>
      <w:r>
        <w:rPr>
          <w:b/>
          <w:sz w:val="22"/>
          <w:szCs w:val="22"/>
        </w:rPr>
        <w:t xml:space="preserve"> COMPARTIMENT SOCIAL </w:t>
      </w:r>
    </w:p>
    <w:p w14:paraId="05242CE1">
      <w:pPr>
        <w:spacing w:after="4" w:line="271" w:lineRule="auto"/>
        <w:ind w:left="-5"/>
        <w:jc w:val="left"/>
        <w:rPr>
          <w:sz w:val="22"/>
          <w:szCs w:val="22"/>
        </w:rPr>
      </w:pPr>
      <w:r>
        <w:rPr>
          <w:b/>
          <w:sz w:val="22"/>
          <w:szCs w:val="22"/>
        </w:rPr>
        <w:t xml:space="preserve">Nr.   </w:t>
      </w:r>
      <w:r>
        <w:rPr>
          <w:rFonts w:hint="default"/>
          <w:b/>
          <w:sz w:val="22"/>
          <w:szCs w:val="22"/>
          <w:lang w:val="en-US"/>
        </w:rPr>
        <w:t>10</w:t>
      </w:r>
      <w:r>
        <w:rPr>
          <w:b/>
          <w:sz w:val="22"/>
          <w:szCs w:val="22"/>
        </w:rPr>
        <w:t xml:space="preserve">       / </w:t>
      </w:r>
      <w:r>
        <w:rPr>
          <w:b/>
          <w:sz w:val="22"/>
          <w:szCs w:val="22"/>
          <w:lang w:val="en-US"/>
        </w:rPr>
        <w:t>2026</w:t>
      </w:r>
      <w:r>
        <w:rPr>
          <w:b/>
          <w:sz w:val="22"/>
          <w:szCs w:val="22"/>
        </w:rPr>
        <w:t xml:space="preserve"> </w:t>
      </w:r>
    </w:p>
    <w:p w14:paraId="57DA7380">
      <w:pPr>
        <w:spacing w:after="15" w:line="259" w:lineRule="auto"/>
        <w:ind w:left="0" w:firstLine="0"/>
        <w:jc w:val="left"/>
        <w:rPr>
          <w:sz w:val="22"/>
          <w:szCs w:val="22"/>
        </w:rPr>
      </w:pPr>
      <w:r>
        <w:rPr>
          <w:b/>
          <w:sz w:val="22"/>
          <w:szCs w:val="22"/>
        </w:rPr>
        <w:t xml:space="preserve"> </w:t>
      </w:r>
    </w:p>
    <w:p w14:paraId="728DE571">
      <w:pPr>
        <w:pStyle w:val="2"/>
        <w:numPr>
          <w:ilvl w:val="0"/>
          <w:numId w:val="0"/>
        </w:numPr>
        <w:spacing w:after="0" w:line="259" w:lineRule="auto"/>
        <w:ind w:right="4"/>
        <w:jc w:val="center"/>
        <w:rPr>
          <w:sz w:val="22"/>
          <w:szCs w:val="22"/>
        </w:rPr>
      </w:pPr>
      <w:r>
        <w:rPr>
          <w:sz w:val="22"/>
          <w:szCs w:val="22"/>
        </w:rPr>
        <w:t>RAPORT DE SPECIALITATE</w:t>
      </w:r>
      <w:r>
        <w:rPr>
          <w:b w:val="0"/>
          <w:sz w:val="22"/>
          <w:szCs w:val="22"/>
        </w:rPr>
        <w:t xml:space="preserve"> </w:t>
      </w:r>
    </w:p>
    <w:p w14:paraId="48A80820">
      <w:pPr>
        <w:spacing w:after="11" w:line="259" w:lineRule="auto"/>
        <w:ind w:left="353" w:firstLine="0"/>
        <w:jc w:val="left"/>
        <w:rPr>
          <w:sz w:val="22"/>
          <w:szCs w:val="22"/>
        </w:rPr>
      </w:pPr>
      <w:r>
        <w:rPr>
          <w:sz w:val="22"/>
          <w:szCs w:val="22"/>
        </w:rPr>
        <w:t xml:space="preserve"> </w:t>
      </w:r>
    </w:p>
    <w:p w14:paraId="714C9900">
      <w:pPr>
        <w:spacing w:after="4" w:line="255" w:lineRule="auto"/>
        <w:ind w:left="-15" w:firstLine="353"/>
        <w:jc w:val="left"/>
        <w:rPr>
          <w:sz w:val="22"/>
          <w:szCs w:val="22"/>
        </w:rPr>
      </w:pPr>
      <w:r>
        <w:rPr>
          <w:sz w:val="22"/>
          <w:szCs w:val="22"/>
        </w:rPr>
        <w:t xml:space="preserve">Prin proiectul de hotărâre privind aprobarea Planului de acţiuni sau lucrări de interes local pe anul </w:t>
      </w:r>
      <w:r>
        <w:rPr>
          <w:sz w:val="22"/>
          <w:szCs w:val="22"/>
          <w:lang w:val="en-US"/>
        </w:rPr>
        <w:t>2026</w:t>
      </w:r>
      <w:r>
        <w:rPr>
          <w:sz w:val="22"/>
          <w:szCs w:val="22"/>
        </w:rPr>
        <w:t xml:space="preserve">, pentru stabilirea activităţilor desfăşurate de persoanele beneficiare de ajutor de incluziune, acordat în baza Legii nr. 196/2016 privind venitul minim de incluziune şi de către părinţii apţi de muncă obligaţi la întreţinerea copilului în condiţiile stabilite de Codul civil, se propune: </w:t>
      </w:r>
    </w:p>
    <w:p w14:paraId="22968BFD">
      <w:pPr>
        <w:numPr>
          <w:ilvl w:val="0"/>
          <w:numId w:val="9"/>
        </w:numPr>
        <w:spacing w:after="4" w:line="255" w:lineRule="auto"/>
        <w:jc w:val="left"/>
        <w:rPr>
          <w:sz w:val="22"/>
          <w:szCs w:val="22"/>
        </w:rPr>
      </w:pPr>
      <w:r>
        <w:rPr>
          <w:sz w:val="22"/>
          <w:szCs w:val="22"/>
        </w:rPr>
        <w:t xml:space="preserve">aprobarea Planului de acţiuni sau lucrări de interes local pe anul </w:t>
      </w:r>
      <w:r>
        <w:rPr>
          <w:sz w:val="22"/>
          <w:szCs w:val="22"/>
          <w:lang w:val="en-US"/>
        </w:rPr>
        <w:t>2026</w:t>
      </w:r>
      <w:r>
        <w:rPr>
          <w:sz w:val="22"/>
          <w:szCs w:val="22"/>
        </w:rPr>
        <w:t xml:space="preserve">, pentru stabilirea activităţilor desfăşurate de persoanele beneficiare de ajutor de incluziune, acordat în baza Legii nr.196/2016 privind venitul minim de incluziune si de către părinţii apţi de muncă obligaţi la întreţinerea copilului în condiţiile stabilite de Codul civil, conform </w:t>
      </w:r>
      <w:r>
        <w:rPr>
          <w:b/>
          <w:sz w:val="22"/>
          <w:szCs w:val="22"/>
        </w:rPr>
        <w:t>Anexei nr. 1;</w:t>
      </w:r>
      <w:r>
        <w:rPr>
          <w:sz w:val="22"/>
          <w:szCs w:val="22"/>
        </w:rPr>
        <w:t xml:space="preserve"> </w:t>
      </w:r>
    </w:p>
    <w:p w14:paraId="04852D79">
      <w:pPr>
        <w:numPr>
          <w:ilvl w:val="0"/>
          <w:numId w:val="9"/>
        </w:numPr>
        <w:jc w:val="left"/>
        <w:rPr>
          <w:sz w:val="22"/>
          <w:szCs w:val="22"/>
        </w:rPr>
      </w:pPr>
      <w:r>
        <w:rPr>
          <w:sz w:val="22"/>
          <w:szCs w:val="22"/>
        </w:rPr>
        <w:t xml:space="preserve">stabilirea obligaţiilor ce revin Primăriei comunei Merești pentru implementarea Planului anual de acţiuni sau lucrări de interes local, conform </w:t>
      </w:r>
      <w:r>
        <w:rPr>
          <w:b/>
          <w:sz w:val="22"/>
          <w:szCs w:val="22"/>
        </w:rPr>
        <w:t>Anexei nr. 2.</w:t>
      </w:r>
      <w:r>
        <w:rPr>
          <w:sz w:val="22"/>
          <w:szCs w:val="22"/>
        </w:rPr>
        <w:t xml:space="preserve"> </w:t>
      </w:r>
    </w:p>
    <w:p w14:paraId="042E3628">
      <w:pPr>
        <w:spacing w:after="4" w:line="255" w:lineRule="auto"/>
        <w:ind w:left="-15" w:firstLine="346"/>
        <w:jc w:val="left"/>
        <w:rPr>
          <w:sz w:val="22"/>
          <w:szCs w:val="22"/>
        </w:rPr>
      </w:pPr>
      <w:r>
        <w:rPr>
          <w:sz w:val="22"/>
          <w:szCs w:val="22"/>
        </w:rPr>
        <w:t xml:space="preserve">Venitul minim de incluziune, ca formă de asistenţă socială, este reglementat de Legea nr. 196/2016 privind venitul minim de incluziune, cu modificările ulterioare şi de normele de aplicare ale acestei legi, aprobate prin Hotărârea Guvernului nr. 1154/2022.  </w:t>
      </w:r>
    </w:p>
    <w:p w14:paraId="7BE03CAC">
      <w:pPr>
        <w:spacing w:after="4" w:line="255" w:lineRule="auto"/>
        <w:ind w:left="-15" w:firstLine="360"/>
        <w:jc w:val="left"/>
        <w:rPr>
          <w:sz w:val="22"/>
          <w:szCs w:val="22"/>
        </w:rPr>
      </w:pPr>
      <w:r>
        <w:rPr>
          <w:sz w:val="22"/>
          <w:szCs w:val="22"/>
        </w:rPr>
        <w:t xml:space="preserve">Potrivit noii legislaţii, venitul minim de incluziune reprezintă sprijinul financiar acordat de Stat în scopul asigurării nivelului de trai minimal, familiilor şi persoanelor singure aflate în situaţie de dificultate, în scopul prevenirii şi combaterii sărăciei şi riscului de excluziune socială şi se asigură prin acordarea a două componente, reprezentate de ajutorul de incluziune şi ajutorul pentru familia cu copii, la care se pot adaugă alte măsuri de asistenţă socială complementare, acordate în bani şi/sau în natură. Concret, venitul minim de incluziune se constituie din totalitatea sumelor aferente categoriilor de ajutoare financiare care se stabilesc în funcţie de încadrarea în limitele veniturilor nete lunare ajustate, fiind eligibile pentru acordarea acestora, familiile şi persoanele singure ale căror venituri nete lunare ajustate sunt de până la 700 lei/membru de familie în cazul ajutorului pentru familia cu copii, până la 275 lei/membru de familie în cazul ajutorului de incluziune, excepţie fiind în cazul persoanei vârstnice (peste 65 ani), pentru care nivelul maxim este de 400 lei; </w:t>
      </w:r>
    </w:p>
    <w:p w14:paraId="64848FC3">
      <w:pPr>
        <w:spacing w:after="37" w:line="238" w:lineRule="auto"/>
        <w:ind w:left="0" w:firstLine="0"/>
        <w:jc w:val="left"/>
        <w:rPr>
          <w:sz w:val="22"/>
          <w:szCs w:val="22"/>
        </w:rPr>
      </w:pPr>
      <w:r>
        <w:rPr>
          <w:i/>
          <w:sz w:val="22"/>
          <w:szCs w:val="22"/>
        </w:rPr>
        <w:t xml:space="preserve">  *) Conform art. II din Legea nr. 56/2023 de la data de 1 ianuarie 2024, nivelul venitului minim de incluziune, respectiv al componentelor acestuia prevăzute la art. 9 alin. (3) din Legea nr. 196/2016 se actualizează cu rata medie a inflaţiei pentru anul 2022. </w:t>
      </w:r>
    </w:p>
    <w:p w14:paraId="4C8C20A7">
      <w:pPr>
        <w:spacing w:after="4" w:line="255" w:lineRule="auto"/>
        <w:ind w:left="-15" w:firstLine="353"/>
        <w:jc w:val="left"/>
        <w:rPr>
          <w:sz w:val="22"/>
          <w:szCs w:val="22"/>
        </w:rPr>
      </w:pPr>
      <w:r>
        <w:rPr>
          <w:sz w:val="22"/>
          <w:szCs w:val="22"/>
        </w:rPr>
        <w:t xml:space="preserve">Pentru ajutorul de incluziune primit, una din persoanele majore apte de muncă din familia beneficiară de ajutor de incluziune, are obligaţia de a presta lunar, la solicitarea primarului, acţiuni sau lucrări de interes local, cu respectarea duratei normale a timpului de muncă şi a normelor de securitate şi sănătate în muncă. Durata timpului de muncă se calculează proporţional cu cuantumul sumei acordate ca ajutor de incluziune, cu un tarif orar corespunzător salariului de bază minim brut pe ţară garantat în plată, raportat la durata medie lunară a timpului de muncă. Numărul orelor de muncă se poate reactualiza în funcţie de modificarea cuantumului ajutorului de incluziune urmare a modificărilor intervenite în situaţia familiei beneficiare, precum şi în funcţie de modificările legislative privind stabilirea salariului minim garantat în plată. </w:t>
      </w:r>
    </w:p>
    <w:p w14:paraId="36CD8754">
      <w:pPr>
        <w:spacing w:after="4" w:line="255" w:lineRule="auto"/>
        <w:ind w:left="-15" w:firstLine="454"/>
        <w:jc w:val="left"/>
        <w:rPr>
          <w:sz w:val="22"/>
          <w:szCs w:val="22"/>
        </w:rPr>
      </w:pPr>
      <w:r>
        <w:rPr>
          <w:sz w:val="22"/>
          <w:szCs w:val="22"/>
        </w:rPr>
        <w:t xml:space="preserve">Actele normative anterior invocate instituie pentru autorităţile locale mai multe obligaţii, printre care şi pe cele referitoare la întocmirea planului de acţiuni sau de lucrări de interes local. Astfel, potrivit prevederilor art. 61 alin. 1 din Legea nr. 196/2016 privind venitul minim de incluziune, primarul are obligaţia să întocmească anual un plan de acţiuni sau de lucrări de interes local pentru stabilirea activităţilor desfăşurate de persoanele majore apte de muncă din familia beneficiară de ajutor de incluziune, să țină evidența orelor de muncă prestate și să asigure instructajul în domeniul securităţii și sănătăţii la locul de muncă pentru persoanele care prestează aceste activităţi. </w:t>
      </w:r>
    </w:p>
    <w:p w14:paraId="05CD6122">
      <w:pPr>
        <w:ind w:left="-15" w:firstLine="346"/>
        <w:rPr>
          <w:sz w:val="22"/>
          <w:szCs w:val="22"/>
        </w:rPr>
      </w:pPr>
      <w:r>
        <w:rPr>
          <w:sz w:val="22"/>
          <w:szCs w:val="22"/>
        </w:rPr>
        <w:t xml:space="preserve">Beneficiarii de ajutor de incluziune care urmează să presteze lucrări de interes local, potrivit planului de acţiune, pot face doar prin hotărâre a consiliului local. </w:t>
      </w:r>
    </w:p>
    <w:p w14:paraId="331410FF">
      <w:pPr>
        <w:spacing w:after="4" w:line="255" w:lineRule="auto"/>
        <w:ind w:left="-15" w:firstLine="346"/>
        <w:jc w:val="left"/>
        <w:rPr>
          <w:sz w:val="22"/>
          <w:szCs w:val="22"/>
        </w:rPr>
      </w:pPr>
      <w:r>
        <w:rPr>
          <w:sz w:val="22"/>
          <w:szCs w:val="22"/>
        </w:rPr>
        <w:t xml:space="preserve">De aceea este necesar ca la nivel local, planul de acţiuni să fie aprobat tot prin hotărâre a consiliului local, în mod similar cu anii anteriori. Modalităţile concrete de organizare şi desfăşurare a activităţii de prestare a orelor de muncă, în cadrul acţiunilor planificate, se vor stabili, lunar, prin dispoziţie a primarului. </w:t>
      </w:r>
    </w:p>
    <w:p w14:paraId="23DCD098">
      <w:pPr>
        <w:ind w:left="-15" w:firstLine="353"/>
        <w:rPr>
          <w:sz w:val="22"/>
          <w:szCs w:val="22"/>
        </w:rPr>
      </w:pPr>
      <w:r>
        <w:rPr>
          <w:sz w:val="22"/>
          <w:szCs w:val="22"/>
        </w:rPr>
        <w:t xml:space="preserve">Planul de acţiuni sau lucrări de interes local pe anul </w:t>
      </w:r>
      <w:r>
        <w:rPr>
          <w:sz w:val="22"/>
          <w:szCs w:val="22"/>
          <w:lang w:val="en-US"/>
        </w:rPr>
        <w:t>2026</w:t>
      </w:r>
      <w:r>
        <w:rPr>
          <w:sz w:val="22"/>
          <w:szCs w:val="22"/>
        </w:rPr>
        <w:t xml:space="preserve"> este prevăzut în Anexa nr. 1, iar obligaţiile stabilite în sarcina Primariei comunei Satu Mare sunt prevăzute în Anexa nr. 2. </w:t>
      </w:r>
    </w:p>
    <w:p w14:paraId="693B1568">
      <w:pPr>
        <w:spacing w:after="4" w:line="255" w:lineRule="auto"/>
        <w:ind w:left="-15" w:firstLine="374"/>
        <w:jc w:val="left"/>
        <w:rPr>
          <w:sz w:val="22"/>
          <w:szCs w:val="22"/>
        </w:rPr>
      </w:pPr>
      <w:r>
        <w:rPr>
          <w:sz w:val="22"/>
          <w:szCs w:val="22"/>
        </w:rPr>
        <w:t xml:space="preserve">Potrivit art. 67 din Legea nr. 272/2004 privind protecţia şi promovarea drepturilor copilului, cu modificările şi completările ulterioare, în cazul obligării părintelui, de către comisia pentru protecţia copilului sau de instanţa care a dispus plasamentul copilului, la plata contribuţiei lunare la întreţinerea acestuia, în condiţiile stabilite de Codul civil, iar aceasta nu este posibilă, părintele apt de muncă va fi obligat să presteze între 20 şi 40 de ore lunar pentru fiecare copil, acţiuni sau lucrări de interes local. Obligaţia subzistă pe durata aplicării măsurii de protecţie specială a plasamentului, pe raza unităţii administrativ-teritoriale în care are domiciliul sau reşedinţa. Acţiunile şi lucrările pe care trebuie să le presteze părintele sunt incluse în Planul de acţiuni sau lucrări de interes local, întocmit anual, conform dispoziţiilor legale în vigoare.  </w:t>
      </w:r>
    </w:p>
    <w:p w14:paraId="1AB12DD8">
      <w:pPr>
        <w:spacing w:after="4" w:line="255" w:lineRule="auto"/>
        <w:ind w:left="-15" w:firstLine="367"/>
        <w:jc w:val="left"/>
        <w:rPr>
          <w:sz w:val="22"/>
          <w:szCs w:val="22"/>
        </w:rPr>
      </w:pPr>
      <w:r>
        <w:rPr>
          <w:sz w:val="22"/>
          <w:szCs w:val="22"/>
        </w:rPr>
        <w:t xml:space="preserve">Faţă de aceste aspecte şi, luând în considerare prevederile legale referitoare la obligaţiile autorităţilor locale privind întocmirea şi aprobarea Planului de acţiuni sau de lucrări de interes local, este necesară adoptarea unei hotărâri în acest sens. </w:t>
      </w:r>
    </w:p>
    <w:p w14:paraId="1A388300">
      <w:pPr>
        <w:ind w:left="-5"/>
        <w:rPr>
          <w:sz w:val="22"/>
          <w:szCs w:val="22"/>
        </w:rPr>
      </w:pPr>
      <w:r>
        <w:rPr>
          <w:sz w:val="22"/>
          <w:szCs w:val="22"/>
        </w:rPr>
        <w:t xml:space="preserve">Motivele de drept care stau la baza proiectului de hotărâre analizat: </w:t>
      </w:r>
    </w:p>
    <w:p w14:paraId="05064E14">
      <w:pPr>
        <w:numPr>
          <w:ilvl w:val="0"/>
          <w:numId w:val="10"/>
        </w:numPr>
        <w:spacing w:after="26" w:line="251" w:lineRule="auto"/>
        <w:jc w:val="left"/>
        <w:rPr>
          <w:sz w:val="22"/>
          <w:szCs w:val="22"/>
        </w:rPr>
      </w:pPr>
      <w:r>
        <w:rPr>
          <w:sz w:val="22"/>
          <w:szCs w:val="22"/>
        </w:rPr>
        <w:t xml:space="preserve">art. 61 alin.1 din Legea 196/2016 privind venitul minim de incluziune, cu modificările ulterioare, conform căruia: </w:t>
      </w:r>
      <w:r>
        <w:rPr>
          <w:i/>
          <w:sz w:val="22"/>
          <w:szCs w:val="22"/>
        </w:rPr>
        <w:t xml:space="preserve">primarul are obligaţia să întocmească anual un plan de acţiuni/lucrări de interes local, care se poate revizui semestrial, să ţină evidenţa orelor de muncă efectuate pentru activităţile şi lucrările de interes local, de către persoanele apte de muncă şi să asigure instructajul privind normele de tehnică a securităţii şi sănătăţii la locul de muncă; </w:t>
      </w:r>
    </w:p>
    <w:p w14:paraId="5DEDF5C8">
      <w:pPr>
        <w:numPr>
          <w:ilvl w:val="0"/>
          <w:numId w:val="10"/>
        </w:numPr>
        <w:spacing w:after="26" w:line="251" w:lineRule="auto"/>
        <w:jc w:val="left"/>
        <w:rPr>
          <w:sz w:val="22"/>
          <w:szCs w:val="22"/>
        </w:rPr>
      </w:pPr>
      <w:r>
        <w:rPr>
          <w:sz w:val="22"/>
          <w:szCs w:val="22"/>
        </w:rPr>
        <w:t xml:space="preserve">art. 67 din Legea nr.272/2004 privind protecţia şi promovarea drepturilor copilului, cu modificările şi completările ulterioare, conform căruia, </w:t>
      </w:r>
      <w:r>
        <w:rPr>
          <w:i/>
          <w:sz w:val="22"/>
          <w:szCs w:val="22"/>
        </w:rPr>
        <w:t xml:space="preserve">instanţa obligă părintele apt de muncă să presteze între 20 şi 40 de ore lunar pentru fiecare copil, acţiuni sau lucrări de interes local, pe durata aplicării măsurii de protecţie specială, pe raza administrativ-teritorială în care are domiciliul sau reşedinţa, dacă plata contribuţiei lunare a părinţilor la întreţinerea copilului nu este posibilă; acţiunile şi lucrările sunt incluse în planul de acţiuni sau lucrări de interes local, întocmit conform dispoziţiilor legale în vigoare. </w:t>
      </w:r>
    </w:p>
    <w:p w14:paraId="0CFAF36B">
      <w:pPr>
        <w:spacing w:after="4" w:line="255" w:lineRule="auto"/>
        <w:ind w:left="-15" w:firstLine="367"/>
        <w:jc w:val="left"/>
        <w:rPr>
          <w:sz w:val="22"/>
          <w:szCs w:val="22"/>
        </w:rPr>
      </w:pPr>
      <w:r>
        <w:rPr>
          <w:sz w:val="22"/>
          <w:szCs w:val="22"/>
        </w:rPr>
        <w:t xml:space="preserve">De asemenea, proiectul de hotărâre analizat a fost elaborat în baza prevederilor art.129, alin.1, lit d coroborat cu alin.7, lit.b al aceluiaşi articol din OUG 57/2019 privind Codul administrativ, care stabilesc printre atribuţiile autorităţilor deliberative ale unităţilor administrativ-teritoriale referitoare la gestionarea serviciilor de interes local, şi asigurarea cadrului necesar pentru furnizarea serviciilor sociale pentru protecţia copilului, a persoanelor cu handicap, a persoanelor vârstnice, a familiei şi a altor persoane sau grupuri aflate în nevoie. </w:t>
      </w:r>
    </w:p>
    <w:p w14:paraId="125909B8">
      <w:pPr>
        <w:spacing w:after="0" w:line="259" w:lineRule="auto"/>
        <w:ind w:left="0" w:firstLine="0"/>
        <w:jc w:val="left"/>
        <w:rPr>
          <w:sz w:val="22"/>
          <w:szCs w:val="22"/>
        </w:rPr>
      </w:pPr>
      <w:r>
        <w:rPr>
          <w:sz w:val="22"/>
          <w:szCs w:val="22"/>
        </w:rPr>
        <w:t xml:space="preserve"> </w:t>
      </w:r>
    </w:p>
    <w:p w14:paraId="7CD69402">
      <w:pPr>
        <w:spacing w:after="4" w:line="255" w:lineRule="auto"/>
        <w:ind w:left="-15" w:firstLine="360"/>
        <w:jc w:val="left"/>
        <w:rPr>
          <w:sz w:val="22"/>
          <w:szCs w:val="22"/>
        </w:rPr>
      </w:pPr>
      <w:r>
        <w:rPr>
          <w:sz w:val="22"/>
          <w:szCs w:val="22"/>
        </w:rPr>
        <w:t xml:space="preserve">Din aceste considerente propun spre aprobare proiectul de </w:t>
      </w:r>
      <w:r>
        <w:rPr>
          <w:b/>
          <w:sz w:val="22"/>
          <w:szCs w:val="22"/>
        </w:rPr>
        <w:t>HOTĂRÂRE NR. …../</w:t>
      </w:r>
      <w:r>
        <w:rPr>
          <w:b/>
          <w:sz w:val="22"/>
          <w:szCs w:val="22"/>
          <w:lang w:val="en-US"/>
        </w:rPr>
        <w:t>2026</w:t>
      </w:r>
      <w:r>
        <w:rPr>
          <w:b/>
          <w:sz w:val="22"/>
          <w:szCs w:val="22"/>
        </w:rPr>
        <w:t xml:space="preserve"> </w:t>
      </w:r>
      <w:r>
        <w:rPr>
          <w:sz w:val="22"/>
          <w:szCs w:val="22"/>
        </w:rPr>
        <w:t xml:space="preserve">privind aprobarea Planului de acţiuni sau lucrări de interes local pe anul </w:t>
      </w:r>
      <w:r>
        <w:rPr>
          <w:sz w:val="22"/>
          <w:szCs w:val="22"/>
          <w:lang w:val="en-US"/>
        </w:rPr>
        <w:t>2026</w:t>
      </w:r>
      <w:r>
        <w:rPr>
          <w:sz w:val="22"/>
          <w:szCs w:val="22"/>
        </w:rPr>
        <w:t>, pentru stabilirea activităţilor desfăşurate de persoanele beneficiare de ajutor de incluziune, acordat în baza Legii nr.196/2016 privind venitul minim de incluziune şi de către părinţii apţi de muncă obligaţi la întreţinerea copilului în condiţiile stabilite de Codul civil.</w:t>
      </w:r>
      <w:r>
        <w:rPr>
          <w:b/>
          <w:sz w:val="22"/>
          <w:szCs w:val="22"/>
        </w:rPr>
        <w:t xml:space="preserve"> </w:t>
      </w:r>
    </w:p>
    <w:p w14:paraId="4EF90B75">
      <w:pPr>
        <w:spacing w:after="0" w:line="259" w:lineRule="auto"/>
        <w:ind w:left="720" w:firstLine="0"/>
        <w:jc w:val="left"/>
        <w:rPr>
          <w:sz w:val="22"/>
          <w:szCs w:val="22"/>
        </w:rPr>
      </w:pPr>
      <w:r>
        <w:rPr>
          <w:b/>
          <w:sz w:val="22"/>
          <w:szCs w:val="22"/>
        </w:rPr>
        <w:t xml:space="preserve"> </w:t>
      </w:r>
    </w:p>
    <w:p w14:paraId="433975B9">
      <w:pPr>
        <w:spacing w:after="0" w:line="259" w:lineRule="auto"/>
        <w:ind w:left="0" w:firstLine="0"/>
        <w:jc w:val="left"/>
        <w:rPr>
          <w:sz w:val="22"/>
          <w:szCs w:val="22"/>
        </w:rPr>
      </w:pPr>
      <w:r>
        <w:rPr>
          <w:sz w:val="22"/>
          <w:szCs w:val="22"/>
        </w:rPr>
        <w:t xml:space="preserve"> </w:t>
      </w:r>
    </w:p>
    <w:p w14:paraId="0E661B78">
      <w:pPr>
        <w:spacing w:after="0" w:line="259" w:lineRule="auto"/>
        <w:ind w:right="10"/>
        <w:jc w:val="center"/>
        <w:rPr>
          <w:sz w:val="22"/>
          <w:szCs w:val="22"/>
        </w:rPr>
      </w:pPr>
      <w:r>
        <w:rPr>
          <w:b/>
          <w:sz w:val="22"/>
          <w:szCs w:val="22"/>
        </w:rPr>
        <w:t>Merești, la</w:t>
      </w:r>
      <w:r>
        <w:rPr>
          <w:rFonts w:hint="default"/>
          <w:b/>
          <w:sz w:val="22"/>
          <w:szCs w:val="22"/>
          <w:lang w:val="en-US"/>
        </w:rPr>
        <w:t xml:space="preserve"> 19.01.</w:t>
      </w:r>
      <w:r>
        <w:rPr>
          <w:b/>
          <w:sz w:val="22"/>
          <w:szCs w:val="22"/>
        </w:rPr>
        <w:t xml:space="preserve"> </w:t>
      </w:r>
      <w:r>
        <w:rPr>
          <w:b/>
          <w:sz w:val="22"/>
          <w:szCs w:val="22"/>
          <w:lang w:val="en-US"/>
        </w:rPr>
        <w:t>2026</w:t>
      </w:r>
      <w:r>
        <w:rPr>
          <w:b/>
          <w:sz w:val="22"/>
          <w:szCs w:val="22"/>
        </w:rPr>
        <w:t xml:space="preserve"> </w:t>
      </w:r>
    </w:p>
    <w:p w14:paraId="7E387539">
      <w:pPr>
        <w:spacing w:after="0" w:line="259" w:lineRule="auto"/>
        <w:ind w:left="55" w:firstLine="0"/>
        <w:jc w:val="center"/>
        <w:rPr>
          <w:sz w:val="22"/>
          <w:szCs w:val="22"/>
        </w:rPr>
      </w:pPr>
      <w:r>
        <w:rPr>
          <w:b/>
          <w:sz w:val="22"/>
          <w:szCs w:val="22"/>
        </w:rPr>
        <w:t xml:space="preserve"> </w:t>
      </w:r>
    </w:p>
    <w:p w14:paraId="56F61978">
      <w:pPr>
        <w:spacing w:after="0" w:line="259" w:lineRule="auto"/>
        <w:ind w:left="55" w:firstLine="0"/>
        <w:jc w:val="center"/>
        <w:rPr>
          <w:sz w:val="22"/>
          <w:szCs w:val="22"/>
        </w:rPr>
      </w:pPr>
      <w:r>
        <w:rPr>
          <w:b/>
          <w:sz w:val="22"/>
          <w:szCs w:val="22"/>
        </w:rPr>
        <w:t xml:space="preserve"> </w:t>
      </w:r>
    </w:p>
    <w:p w14:paraId="3C6725A8">
      <w:pPr>
        <w:ind w:left="3615" w:leftChars="0" w:firstLine="720" w:firstLineChars="0"/>
        <w:jc w:val="center"/>
        <w:rPr>
          <w:sz w:val="22"/>
          <w:szCs w:val="22"/>
        </w:rPr>
      </w:pPr>
      <w:r>
        <w:rPr>
          <w:rFonts w:hint="default"/>
          <w:sz w:val="22"/>
          <w:szCs w:val="22"/>
          <w:lang w:val="ro-RO"/>
        </w:rPr>
        <w:t>Referent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DD4AE8B">
      <w:pPr>
        <w:jc w:val="center"/>
        <w:rPr>
          <w:sz w:val="22"/>
          <w:szCs w:val="22"/>
        </w:rPr>
      </w:pPr>
      <w:r>
        <w:rPr>
          <w:sz w:val="22"/>
          <w:szCs w:val="22"/>
        </w:rPr>
        <w:t>BALINT BEATA</w:t>
      </w:r>
    </w:p>
    <w:p w14:paraId="4529569D">
      <w:pPr>
        <w:jc w:val="center"/>
        <w:rPr>
          <w:sz w:val="22"/>
          <w:szCs w:val="22"/>
        </w:rPr>
      </w:pPr>
    </w:p>
    <w:p w14:paraId="6915D504">
      <w:pPr>
        <w:jc w:val="center"/>
        <w:rPr>
          <w:sz w:val="22"/>
          <w:szCs w:val="22"/>
        </w:rPr>
      </w:pPr>
    </w:p>
    <w:p w14:paraId="0F7B4397">
      <w:pPr>
        <w:jc w:val="center"/>
        <w:rPr>
          <w:sz w:val="22"/>
          <w:szCs w:val="22"/>
        </w:rPr>
      </w:pPr>
    </w:p>
    <w:p w14:paraId="2168FDDB">
      <w:pPr>
        <w:jc w:val="center"/>
        <w:rPr>
          <w:sz w:val="22"/>
          <w:szCs w:val="22"/>
        </w:rPr>
      </w:pPr>
    </w:p>
    <w:p w14:paraId="1C1B14FA">
      <w:pPr>
        <w:jc w:val="center"/>
        <w:rPr>
          <w:sz w:val="22"/>
          <w:szCs w:val="22"/>
        </w:rPr>
      </w:pPr>
    </w:p>
    <w:p w14:paraId="2702CA5D">
      <w:pPr>
        <w:jc w:val="center"/>
        <w:rPr>
          <w:sz w:val="22"/>
          <w:szCs w:val="22"/>
        </w:rPr>
      </w:pPr>
    </w:p>
    <w:p w14:paraId="092F2D8C">
      <w:pPr>
        <w:jc w:val="center"/>
        <w:rPr>
          <w:sz w:val="22"/>
          <w:szCs w:val="22"/>
        </w:rPr>
      </w:pPr>
    </w:p>
    <w:p w14:paraId="1FCD33BA">
      <w:pPr>
        <w:jc w:val="center"/>
        <w:rPr>
          <w:sz w:val="22"/>
          <w:szCs w:val="22"/>
        </w:rPr>
      </w:pPr>
    </w:p>
    <w:p w14:paraId="008E3BD5">
      <w:pPr>
        <w:jc w:val="center"/>
        <w:rPr>
          <w:sz w:val="22"/>
          <w:szCs w:val="22"/>
        </w:rPr>
      </w:pPr>
    </w:p>
    <w:p w14:paraId="6CEF5890">
      <w:pPr>
        <w:jc w:val="center"/>
        <w:rPr>
          <w:sz w:val="22"/>
          <w:szCs w:val="22"/>
        </w:rPr>
      </w:pPr>
    </w:p>
    <w:p w14:paraId="1219C73D">
      <w:pPr>
        <w:pStyle w:val="11"/>
        <w:jc w:val="left"/>
        <w:rPr>
          <w:rFonts w:hint="default" w:ascii="Times New Roman" w:hAnsi="Times New Roman" w:cs="Times New Roman"/>
        </w:rPr>
      </w:pPr>
      <w:r>
        <w:rPr>
          <w:rFonts w:hint="default" w:ascii="Times New Roman" w:hAnsi="Times New Roman" w:cs="Times New Roman"/>
          <w:b/>
          <w:bCs/>
        </w:rPr>
        <w:t>ROMÂNIA</w:t>
      </w:r>
      <w:r>
        <w:rPr>
          <w:rFonts w:hint="default" w:ascii="Times New Roman" w:hAnsi="Times New Roman" w:cs="Times New Roman"/>
        </w:rPr>
        <w:br w:type="textWrapping"/>
      </w:r>
      <w:r>
        <w:rPr>
          <w:rFonts w:hint="default" w:ascii="Times New Roman" w:hAnsi="Times New Roman" w:cs="Times New Roman"/>
          <w:b/>
          <w:bCs/>
        </w:rPr>
        <w:t>JUDEȚUL HARGHITA</w:t>
      </w:r>
      <w:r>
        <w:rPr>
          <w:rFonts w:hint="default" w:ascii="Times New Roman" w:hAnsi="Times New Roman" w:cs="Times New Roman"/>
        </w:rPr>
        <w:br w:type="textWrapping"/>
      </w:r>
      <w:r>
        <w:rPr>
          <w:rFonts w:hint="default" w:ascii="Times New Roman" w:hAnsi="Times New Roman" w:cs="Times New Roman"/>
          <w:b/>
          <w:bCs/>
        </w:rPr>
        <w:t>COMUNA MEREȘTI</w:t>
      </w:r>
      <w:r>
        <w:rPr>
          <w:rFonts w:hint="default" w:ascii="Times New Roman" w:hAnsi="Times New Roman" w:cs="Times New Roman"/>
        </w:rPr>
        <w:br w:type="textWrapping"/>
      </w:r>
      <w:r>
        <w:rPr>
          <w:rFonts w:hint="default" w:ascii="Times New Roman" w:hAnsi="Times New Roman" w:cs="Times New Roman"/>
          <w:b/>
          <w:bCs/>
        </w:rPr>
        <w:t>CONSILIUL LOCAL</w:t>
      </w:r>
    </w:p>
    <w:p w14:paraId="60641D34">
      <w:pPr>
        <w:pStyle w:val="4"/>
        <w:jc w:val="center"/>
        <w:rPr>
          <w:rFonts w:hint="default" w:ascii="Times New Roman" w:hAnsi="Times New Roman" w:cs="Times New Roman"/>
          <w:color w:val="auto"/>
        </w:rPr>
      </w:pPr>
      <w:bookmarkStart w:id="1" w:name="avizul-comisiei-de-specialitate"/>
      <w:r>
        <w:rPr>
          <w:rFonts w:hint="default" w:ascii="Times New Roman" w:hAnsi="Times New Roman" w:cs="Times New Roman"/>
          <w:color w:val="auto"/>
        </w:rPr>
        <w:t>AVIZUL COMISIEI DE SPECIALITATE</w:t>
      </w:r>
    </w:p>
    <w:p w14:paraId="31308822">
      <w:pPr>
        <w:pStyle w:val="11"/>
        <w:jc w:val="center"/>
        <w:rPr>
          <w:rFonts w:hint="default" w:ascii="Times New Roman" w:hAnsi="Times New Roman" w:cs="Times New Roman"/>
        </w:rPr>
      </w:pPr>
      <w:r>
        <w:rPr>
          <w:rFonts w:hint="default" w:ascii="Times New Roman" w:hAnsi="Times New Roman" w:cs="Times New Roman"/>
        </w:rPr>
        <w:t>Nr.</w:t>
      </w:r>
      <w:r>
        <w:rPr>
          <w:rFonts w:hint="default" w:ascii="Times New Roman" w:hAnsi="Times New Roman" w:cs="Times New Roman"/>
          <w:lang w:val="en-US"/>
        </w:rPr>
        <w:t>10</w:t>
      </w:r>
      <w:r>
        <w:rPr>
          <w:rFonts w:hint="default" w:ascii="Times New Roman" w:hAnsi="Times New Roman" w:cs="Times New Roman"/>
        </w:rPr>
        <w:t>/12.02.2026</w:t>
      </w:r>
    </w:p>
    <w:p w14:paraId="28512962">
      <w:pPr>
        <w:pStyle w:val="5"/>
        <w:rPr>
          <w:rFonts w:hint="default" w:ascii="Times New Roman" w:hAnsi="Times New Roman" w:cs="Times New Roman"/>
        </w:rPr>
      </w:pPr>
      <w:r>
        <w:rPr>
          <w:rFonts w:hint="default" w:ascii="Times New Roman" w:hAnsi="Times New Roman" w:cs="Times New Roman"/>
        </w:rPr>
        <w:t>Comisia pentru administrație locală, juridică și de disciplină, ordine publică, drepturile omului, muncă și protecție socială, întrunită în ședință pentru analizarea Proiectului de Hotărâre nr. 10/2026 privind aprobarea Planului de acțiuni sau lucrări de interes local pe anul 2026, pentru stabilirea activităților desfășurate de persoanele beneficiare de ajutor de incluziune, acordat în baza Legii nr. 196/2016 privind venitul minim de incluziune și de către părinții apți de muncă obligați la întreținerea copilului în condițiile stabilite de Codul civil,</w:t>
      </w:r>
    </w:p>
    <w:p w14:paraId="0AD60524">
      <w:pPr>
        <w:pStyle w:val="5"/>
        <w:rPr>
          <w:rFonts w:hint="default" w:ascii="Times New Roman" w:hAnsi="Times New Roman" w:cs="Times New Roman"/>
        </w:rPr>
      </w:pPr>
      <w:r>
        <w:rPr>
          <w:rFonts w:hint="default" w:ascii="Times New Roman" w:hAnsi="Times New Roman" w:cs="Times New Roman"/>
        </w:rPr>
        <w:t>având în vedere:</w:t>
      </w:r>
    </w:p>
    <w:p w14:paraId="384A3F8F">
      <w:pPr>
        <w:pStyle w:val="12"/>
        <w:numPr>
          <w:ilvl w:val="0"/>
          <w:numId w:val="11"/>
        </w:numPr>
        <w:rPr>
          <w:rFonts w:hint="default" w:ascii="Times New Roman" w:hAnsi="Times New Roman" w:cs="Times New Roman"/>
        </w:rPr>
      </w:pPr>
      <w:r>
        <w:rPr>
          <w:rFonts w:hint="default" w:ascii="Times New Roman" w:hAnsi="Times New Roman" w:cs="Times New Roman"/>
        </w:rPr>
        <w:t>Referatul de aprobare al Primarului comunei Merești;</w:t>
      </w:r>
    </w:p>
    <w:p w14:paraId="476C8F09">
      <w:pPr>
        <w:pStyle w:val="12"/>
        <w:numPr>
          <w:ilvl w:val="0"/>
          <w:numId w:val="11"/>
        </w:numPr>
        <w:rPr>
          <w:rFonts w:hint="default" w:ascii="Times New Roman" w:hAnsi="Times New Roman" w:cs="Times New Roman"/>
        </w:rPr>
      </w:pPr>
      <w:r>
        <w:rPr>
          <w:rFonts w:hint="default" w:ascii="Times New Roman" w:hAnsi="Times New Roman" w:cs="Times New Roman"/>
        </w:rPr>
        <w:t>Raportul de specialitate al Compartimentului Social;</w:t>
      </w:r>
    </w:p>
    <w:p w14:paraId="7A109AD1">
      <w:pPr>
        <w:pStyle w:val="12"/>
        <w:numPr>
          <w:ilvl w:val="0"/>
          <w:numId w:val="11"/>
        </w:numPr>
        <w:rPr>
          <w:rFonts w:hint="default" w:ascii="Times New Roman" w:hAnsi="Times New Roman" w:cs="Times New Roman"/>
        </w:rPr>
      </w:pPr>
      <w:r>
        <w:rPr>
          <w:rFonts w:hint="default" w:ascii="Times New Roman" w:hAnsi="Times New Roman" w:cs="Times New Roman"/>
        </w:rPr>
        <w:t>prevederile Legii nr. 196/2016 privind venitul minim de incluziune, cu modificările și completările ulterioare;</w:t>
      </w:r>
    </w:p>
    <w:p w14:paraId="49166B7A">
      <w:pPr>
        <w:pStyle w:val="12"/>
        <w:numPr>
          <w:ilvl w:val="0"/>
          <w:numId w:val="11"/>
        </w:numPr>
        <w:rPr>
          <w:rFonts w:hint="default" w:ascii="Times New Roman" w:hAnsi="Times New Roman" w:cs="Times New Roman"/>
        </w:rPr>
      </w:pPr>
      <w:r>
        <w:rPr>
          <w:rFonts w:hint="default" w:ascii="Times New Roman" w:hAnsi="Times New Roman" w:cs="Times New Roman"/>
        </w:rPr>
        <w:t>prevederile H.G. nr. 1154/2022 pentru aprobarea Normelor metodologice de aplicare a Legii nr. 196/2016;</w:t>
      </w:r>
    </w:p>
    <w:p w14:paraId="154143F9">
      <w:pPr>
        <w:pStyle w:val="12"/>
        <w:numPr>
          <w:ilvl w:val="0"/>
          <w:numId w:val="11"/>
        </w:numPr>
        <w:rPr>
          <w:rFonts w:hint="default" w:ascii="Times New Roman" w:hAnsi="Times New Roman" w:cs="Times New Roman"/>
        </w:rPr>
      </w:pPr>
      <w:r>
        <w:rPr>
          <w:rFonts w:hint="default" w:ascii="Times New Roman" w:hAnsi="Times New Roman" w:cs="Times New Roman"/>
        </w:rPr>
        <w:t>prevederile O.U.G. nr. 57/2019 privind Codul administrativ, cu modificările și completările ulterioare,</w:t>
      </w:r>
    </w:p>
    <w:p w14:paraId="79FA69EC">
      <w:pPr>
        <w:pStyle w:val="11"/>
        <w:rPr>
          <w:rFonts w:hint="default" w:ascii="Times New Roman" w:hAnsi="Times New Roman" w:cs="Times New Roman"/>
        </w:rPr>
      </w:pPr>
      <w:r>
        <w:rPr>
          <w:rFonts w:hint="default" w:ascii="Times New Roman" w:hAnsi="Times New Roman" w:cs="Times New Roman"/>
        </w:rPr>
        <w:t>constată că proiectul de hotărâre este întocmit cu respectarea prevederilor legale și răspunde necesităților privind organizarea activităților de interes local pentru persoanele beneficiare de venit minim de incluziune.</w:t>
      </w:r>
    </w:p>
    <w:p w14:paraId="24C477A4">
      <w:pPr>
        <w:pStyle w:val="5"/>
        <w:rPr>
          <w:rFonts w:hint="default" w:ascii="Times New Roman" w:hAnsi="Times New Roman" w:cs="Times New Roman"/>
        </w:rPr>
      </w:pPr>
      <w:r>
        <w:rPr>
          <w:rFonts w:hint="default" w:ascii="Times New Roman" w:hAnsi="Times New Roman" w:cs="Times New Roman"/>
          <w:b/>
          <w:bCs/>
        </w:rPr>
        <w:t>În urma analizării proiectului, comisia acordă AVIZ FAVORABIL</w:t>
      </w:r>
      <w:r>
        <w:rPr>
          <w:rFonts w:hint="default" w:ascii="Times New Roman" w:hAnsi="Times New Roman" w:cs="Times New Roman"/>
        </w:rPr>
        <w:t xml:space="preserve"> pentru adoptarea Proiectului de Hotărâre nr. 10/2026, în forma prezentată de inițiator.</w:t>
      </w:r>
    </w:p>
    <w:p w14:paraId="327C42AE">
      <w:pPr>
        <w:pStyle w:val="5"/>
        <w:rPr>
          <w:rFonts w:hint="default" w:ascii="Times New Roman" w:hAnsi="Times New Roman" w:cs="Times New Roman"/>
          <w:b/>
          <w:bCs/>
        </w:rPr>
      </w:pPr>
    </w:p>
    <w:p w14:paraId="4468B611">
      <w:pPr>
        <w:pStyle w:val="5"/>
        <w:rPr>
          <w:rFonts w:hint="default" w:ascii="Times New Roman" w:hAnsi="Times New Roman" w:cs="Times New Roman"/>
          <w:b/>
          <w:bCs/>
        </w:rPr>
      </w:pPr>
    </w:p>
    <w:p w14:paraId="26E38BC0">
      <w:pPr>
        <w:pStyle w:val="5"/>
        <w:jc w:val="left"/>
        <w:rPr>
          <w:rFonts w:hint="default" w:ascii="Times New Roman" w:hAnsi="Times New Roman" w:cs="Times New Roman"/>
        </w:rPr>
      </w:pPr>
      <w:r>
        <w:rPr>
          <w:rFonts w:hint="default" w:ascii="Times New Roman" w:hAnsi="Times New Roman" w:cs="Times New Roman"/>
          <w:b/>
          <w:bCs/>
        </w:rPr>
        <w:t>PREȘEDINTELE COMISIEI</w:t>
      </w:r>
      <w:r>
        <w:rPr>
          <w:rFonts w:hint="default" w:ascii="Times New Roman" w:hAnsi="Times New Roman" w:cs="Times New Roman"/>
        </w:rPr>
        <w:br w:type="textWrapping"/>
      </w:r>
      <w:r>
        <w:rPr>
          <w:rFonts w:hint="default" w:ascii="Times New Roman" w:hAnsi="Times New Roman" w:cs="Times New Roman"/>
        </w:rPr>
        <w:t>FELSZEGI LÓRÁNT-CSABA</w:t>
      </w:r>
    </w:p>
    <w:p w14:paraId="5D0BEA55">
      <w:pPr>
        <w:pStyle w:val="5"/>
        <w:jc w:val="left"/>
        <w:rPr>
          <w:rFonts w:hint="default" w:ascii="Times New Roman" w:hAnsi="Times New Roman" w:cs="Times New Roman"/>
        </w:rPr>
      </w:pPr>
      <w:r>
        <w:rPr>
          <w:rFonts w:hint="default" w:ascii="Times New Roman" w:hAnsi="Times New Roman" w:cs="Times New Roman"/>
          <w:b/>
          <w:bCs/>
        </w:rPr>
        <w:t>SECRETARUL COMISIEI</w:t>
      </w:r>
      <w:r>
        <w:rPr>
          <w:rFonts w:hint="default" w:ascii="Times New Roman" w:hAnsi="Times New Roman" w:cs="Times New Roman"/>
        </w:rPr>
        <w:br w:type="textWrapping"/>
      </w:r>
      <w:r>
        <w:rPr>
          <w:rFonts w:hint="default" w:ascii="Times New Roman" w:hAnsi="Times New Roman" w:cs="Times New Roman"/>
        </w:rPr>
        <w:t>KELEMEN ZSOLT</w:t>
      </w:r>
    </w:p>
    <w:bookmarkEnd w:id="1"/>
    <w:p w14:paraId="24CE1A8A">
      <w:pPr>
        <w:jc w:val="center"/>
        <w:rPr>
          <w:sz w:val="22"/>
          <w:szCs w:val="22"/>
        </w:rPr>
      </w:pPr>
    </w:p>
    <w:p w14:paraId="7D70F1B3">
      <w:pPr>
        <w:jc w:val="center"/>
        <w:rPr>
          <w:sz w:val="22"/>
          <w:szCs w:val="22"/>
        </w:rPr>
      </w:pPr>
    </w:p>
    <w:p w14:paraId="7310DD54">
      <w:pPr>
        <w:jc w:val="center"/>
        <w:rPr>
          <w:sz w:val="22"/>
          <w:szCs w:val="22"/>
        </w:rPr>
      </w:pPr>
    </w:p>
    <w:p w14:paraId="054B8FDD">
      <w:pPr>
        <w:jc w:val="center"/>
        <w:rPr>
          <w:sz w:val="22"/>
          <w:szCs w:val="22"/>
        </w:rPr>
      </w:pPr>
    </w:p>
    <w:p w14:paraId="5451A6C7">
      <w:pPr>
        <w:jc w:val="center"/>
        <w:rPr>
          <w:sz w:val="22"/>
          <w:szCs w:val="22"/>
        </w:rPr>
      </w:pPr>
    </w:p>
    <w:p w14:paraId="1B1CC134">
      <w:pPr>
        <w:jc w:val="center"/>
        <w:rPr>
          <w:sz w:val="22"/>
          <w:szCs w:val="22"/>
        </w:rPr>
      </w:pPr>
    </w:p>
    <w:p w14:paraId="520C8148">
      <w:pPr>
        <w:jc w:val="center"/>
        <w:rPr>
          <w:sz w:val="22"/>
          <w:szCs w:val="22"/>
        </w:rPr>
      </w:pPr>
    </w:p>
    <w:p w14:paraId="5BFA486D">
      <w:pPr>
        <w:jc w:val="center"/>
        <w:rPr>
          <w:sz w:val="22"/>
          <w:szCs w:val="22"/>
        </w:rPr>
      </w:pPr>
    </w:p>
    <w:p w14:paraId="24384ED5">
      <w:pPr>
        <w:pStyle w:val="11"/>
        <w:jc w:val="left"/>
        <w:rPr>
          <w:rFonts w:hint="default" w:ascii="Times New Roman" w:hAnsi="Times New Roman" w:cs="Times New Roman"/>
        </w:rPr>
      </w:pPr>
      <w:r>
        <w:rPr>
          <w:rFonts w:hint="default" w:ascii="Times New Roman" w:hAnsi="Times New Roman" w:cs="Times New Roman"/>
          <w:b/>
          <w:bCs/>
        </w:rPr>
        <w:t>ROMÂNIA</w:t>
      </w:r>
      <w:r>
        <w:rPr>
          <w:rFonts w:hint="default" w:ascii="Times New Roman" w:hAnsi="Times New Roman" w:cs="Times New Roman"/>
        </w:rPr>
        <w:br w:type="textWrapping"/>
      </w:r>
      <w:r>
        <w:rPr>
          <w:rFonts w:hint="default" w:ascii="Times New Roman" w:hAnsi="Times New Roman" w:cs="Times New Roman"/>
          <w:b/>
          <w:bCs/>
        </w:rPr>
        <w:t>JUDEȚUL HARGHITA</w:t>
      </w:r>
      <w:r>
        <w:rPr>
          <w:rFonts w:hint="default" w:ascii="Times New Roman" w:hAnsi="Times New Roman" w:cs="Times New Roman"/>
        </w:rPr>
        <w:br w:type="textWrapping"/>
      </w:r>
      <w:r>
        <w:rPr>
          <w:rFonts w:hint="default" w:ascii="Times New Roman" w:hAnsi="Times New Roman" w:cs="Times New Roman"/>
          <w:b/>
          <w:bCs/>
        </w:rPr>
        <w:t>COMUNA MEREȘTI</w:t>
      </w:r>
      <w:r>
        <w:rPr>
          <w:rFonts w:hint="default" w:ascii="Times New Roman" w:hAnsi="Times New Roman" w:cs="Times New Roman"/>
        </w:rPr>
        <w:br w:type="textWrapping"/>
      </w:r>
      <w:r>
        <w:rPr>
          <w:rFonts w:hint="default" w:ascii="Times New Roman" w:hAnsi="Times New Roman" w:cs="Times New Roman"/>
          <w:b/>
          <w:bCs/>
        </w:rPr>
        <w:t>SECRETARUL GENERAL AL COMUNEI</w:t>
      </w:r>
    </w:p>
    <w:p w14:paraId="7AC6A0AE">
      <w:pPr>
        <w:pStyle w:val="4"/>
        <w:jc w:val="center"/>
        <w:rPr>
          <w:rFonts w:hint="default" w:ascii="Times New Roman" w:hAnsi="Times New Roman" w:cs="Times New Roman"/>
          <w:color w:val="auto"/>
        </w:rPr>
      </w:pPr>
      <w:bookmarkStart w:id="2" w:name="aviz-de-legalitate"/>
    </w:p>
    <w:p w14:paraId="6DDCE687">
      <w:pPr>
        <w:pStyle w:val="4"/>
        <w:jc w:val="center"/>
        <w:rPr>
          <w:rFonts w:hint="default" w:ascii="Times New Roman" w:hAnsi="Times New Roman" w:cs="Times New Roman"/>
          <w:color w:val="auto"/>
        </w:rPr>
      </w:pPr>
    </w:p>
    <w:p w14:paraId="4D789C86">
      <w:pPr>
        <w:pStyle w:val="4"/>
        <w:jc w:val="center"/>
        <w:rPr>
          <w:rFonts w:hint="default" w:ascii="Times New Roman" w:hAnsi="Times New Roman" w:cs="Times New Roman"/>
          <w:color w:val="auto"/>
        </w:rPr>
      </w:pPr>
      <w:r>
        <w:rPr>
          <w:rFonts w:hint="default" w:ascii="Times New Roman" w:hAnsi="Times New Roman" w:cs="Times New Roman"/>
          <w:color w:val="auto"/>
        </w:rPr>
        <w:t>AVIZ DE LEGALITATE</w:t>
      </w:r>
    </w:p>
    <w:p w14:paraId="43AE1757">
      <w:pPr>
        <w:pStyle w:val="5"/>
        <w:rPr>
          <w:rFonts w:hint="default"/>
        </w:rPr>
      </w:pPr>
    </w:p>
    <w:p w14:paraId="6E2B3860">
      <w:pPr>
        <w:pStyle w:val="11"/>
        <w:jc w:val="both"/>
        <w:rPr>
          <w:rFonts w:hint="default" w:ascii="Times New Roman" w:hAnsi="Times New Roman" w:cs="Times New Roman"/>
        </w:rPr>
      </w:pPr>
      <w:r>
        <w:rPr>
          <w:rFonts w:hint="default" w:ascii="Times New Roman" w:hAnsi="Times New Roman" w:cs="Times New Roman"/>
        </w:rPr>
        <w:t xml:space="preserve">Subsemnata </w:t>
      </w:r>
      <w:r>
        <w:rPr>
          <w:rFonts w:hint="default" w:ascii="Times New Roman" w:hAnsi="Times New Roman" w:cs="Times New Roman"/>
          <w:b/>
          <w:bCs/>
        </w:rPr>
        <w:t>Golicza Gyöngyi</w:t>
      </w:r>
      <w:r>
        <w:rPr>
          <w:rFonts w:hint="default" w:ascii="Times New Roman" w:hAnsi="Times New Roman" w:cs="Times New Roman"/>
        </w:rPr>
        <w:t>, Secretar General al Comunei Merești, analizând Proiectul de Hotărâre nr. 10/2026 privind aprobarea Planului de acțiuni sau lucrări de interes local pe anul 2026, pentru stabilirea activităților desfășurate de persoanele beneficiare de ajutor de incluziune, acordat în baza Legii nr. 196/2016 privind venitul minim de incluziune și de către părinții apți de muncă obligați la întreținerea copilului în condițiile stabilite de Codul civil,</w:t>
      </w:r>
    </w:p>
    <w:p w14:paraId="6EBF60E8">
      <w:pPr>
        <w:pStyle w:val="5"/>
        <w:jc w:val="both"/>
        <w:rPr>
          <w:rFonts w:hint="default" w:ascii="Times New Roman" w:hAnsi="Times New Roman" w:cs="Times New Roman"/>
        </w:rPr>
      </w:pPr>
      <w:r>
        <w:rPr>
          <w:rFonts w:hint="default" w:ascii="Times New Roman" w:hAnsi="Times New Roman" w:cs="Times New Roman"/>
        </w:rPr>
        <w:t>în temeiul prevederilor art. 243 alin. (1) lit. a) din Ordonanța de Urgență a Guvernului nr. 57/2019 privind Codul administrativ, cu modificările și completările ulterioare,</w:t>
      </w:r>
    </w:p>
    <w:p w14:paraId="292E6835">
      <w:pPr>
        <w:pStyle w:val="5"/>
        <w:jc w:val="both"/>
        <w:rPr>
          <w:rFonts w:hint="default" w:ascii="Times New Roman" w:hAnsi="Times New Roman" w:cs="Times New Roman"/>
        </w:rPr>
      </w:pPr>
      <w:r>
        <w:rPr>
          <w:rFonts w:hint="default" w:ascii="Times New Roman" w:hAnsi="Times New Roman" w:cs="Times New Roman"/>
          <w:b/>
          <w:bCs/>
        </w:rPr>
        <w:t>AVIZEZ FAVORABIL</w:t>
      </w:r>
      <w:r>
        <w:rPr>
          <w:rFonts w:hint="default" w:ascii="Times New Roman" w:hAnsi="Times New Roman" w:cs="Times New Roman"/>
        </w:rPr>
        <w:t xml:space="preserve">, pentru legalitate, </w:t>
      </w:r>
      <w:bookmarkStart w:id="3" w:name="_GoBack"/>
      <w:bookmarkEnd w:id="3"/>
      <w:r>
        <w:rPr>
          <w:rFonts w:hint="default" w:ascii="Times New Roman" w:hAnsi="Times New Roman" w:cs="Times New Roman"/>
        </w:rPr>
        <w:t>proiectul de hotărâre, apreciind că acesta este întocmit cu respectarea prevederilor legale incidente, respectiv ale Legii nr. 196/2016 privind venitul minim de incluziune, H.G. nr. 1154/2022, Legii nr. 272/2004 privind protecția și promovarea drepturilor copilului și ale O.U.G. nr. 57/2019 privind Codul administrativ.</w:t>
      </w:r>
    </w:p>
    <w:p w14:paraId="4FF96183">
      <w:pPr>
        <w:pStyle w:val="5"/>
        <w:jc w:val="both"/>
        <w:rPr>
          <w:rFonts w:hint="default" w:ascii="Times New Roman" w:hAnsi="Times New Roman" w:cs="Times New Roman"/>
        </w:rPr>
      </w:pPr>
      <w:r>
        <w:rPr>
          <w:rFonts w:hint="default" w:ascii="Times New Roman" w:hAnsi="Times New Roman" w:cs="Times New Roman"/>
        </w:rPr>
        <w:t>Merești, 12.02.2026</w:t>
      </w:r>
    </w:p>
    <w:p w14:paraId="561D19E4">
      <w:pPr>
        <w:pStyle w:val="5"/>
        <w:rPr>
          <w:rFonts w:hint="default" w:ascii="Times New Roman" w:hAnsi="Times New Roman" w:cs="Times New Roman"/>
          <w:b/>
          <w:bCs/>
        </w:rPr>
      </w:pPr>
    </w:p>
    <w:p w14:paraId="63C45FFD">
      <w:pPr>
        <w:pStyle w:val="5"/>
        <w:jc w:val="left"/>
        <w:rPr>
          <w:rFonts w:hint="default" w:ascii="Times New Roman" w:hAnsi="Times New Roman" w:cs="Times New Roman"/>
          <w:b/>
          <w:bCs/>
        </w:rPr>
      </w:pPr>
    </w:p>
    <w:p w14:paraId="4EDA61D2">
      <w:pPr>
        <w:pStyle w:val="5"/>
        <w:jc w:val="left"/>
        <w:rPr>
          <w:rFonts w:hint="default" w:ascii="Times New Roman" w:hAnsi="Times New Roman" w:cs="Times New Roman"/>
        </w:rPr>
      </w:pPr>
      <w:r>
        <w:rPr>
          <w:rFonts w:hint="default" w:ascii="Times New Roman" w:hAnsi="Times New Roman" w:cs="Times New Roman"/>
          <w:b/>
          <w:bCs/>
        </w:rPr>
        <w:t>SECRETAR GENERAL AL COMUNEI</w:t>
      </w:r>
      <w:r>
        <w:rPr>
          <w:rFonts w:hint="default" w:ascii="Times New Roman" w:hAnsi="Times New Roman" w:cs="Times New Roman"/>
        </w:rPr>
        <w:br w:type="textWrapping"/>
      </w:r>
      <w:r>
        <w:rPr>
          <w:rFonts w:hint="default" w:ascii="Times New Roman" w:hAnsi="Times New Roman" w:cs="Times New Roman"/>
          <w:b/>
          <w:bCs/>
        </w:rPr>
        <w:t>Golicza Gyöngyi</w:t>
      </w:r>
    </w:p>
    <w:bookmarkEnd w:id="2"/>
    <w:p w14:paraId="6469C10C">
      <w:pPr>
        <w:jc w:val="center"/>
        <w:rPr>
          <w:sz w:val="22"/>
          <w:szCs w:val="22"/>
        </w:rPr>
      </w:pPr>
    </w:p>
    <w:sectPr>
      <w:pgSz w:w="12240" w:h="15840"/>
      <w:pgMar w:top="576" w:right="562" w:bottom="611" w:left="141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egoe UI Symbol">
    <w:panose1 w:val="020B0502040204020203"/>
    <w:charset w:val="00"/>
    <w:family w:val="roman"/>
    <w:pitch w:val="default"/>
    <w:sig w:usb0="8000006F" w:usb1="1200FBEF" w:usb2="0004C000" w:usb3="00000000"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7" w:lineRule="auto"/>
      </w:pPr>
      <w:r>
        <w:separator/>
      </w:r>
    </w:p>
  </w:footnote>
  <w:footnote w:type="continuationSeparator" w:id="1">
    <w:p>
      <w:pPr>
        <w:spacing w:before="0" w:after="0" w:line="26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A991"/>
    <w:multiLevelType w:val="multilevel"/>
    <w:tmpl w:val="0000A991"/>
    <w:lvl w:ilvl="0" w:tentative="0">
      <w:start w:val="0"/>
      <w:numFmt w:val="bullet"/>
      <w:lvlText w:val=""/>
      <w:lvlJc w:val="left"/>
      <w:pPr>
        <w:ind w:left="720" w:hanging="360"/>
      </w:pPr>
      <w:rPr>
        <w:rFonts w:hint="default" w:ascii="Symbol" w:hAnsi="Symbol" w:cs="Symbol"/>
      </w:rPr>
    </w:lvl>
    <w:lvl w:ilvl="1" w:tentative="0">
      <w:start w:val="0"/>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Wingdings" w:hAnsi="Wingdings" w:cs="Wingdings"/>
      </w:rPr>
    </w:lvl>
    <w:lvl w:ilvl="3" w:tentative="0">
      <w:start w:val="0"/>
      <w:numFmt w:val="bullet"/>
      <w:lvlText w:val=""/>
      <w:lvlJc w:val="left"/>
      <w:pPr>
        <w:ind w:left="2880" w:hanging="360"/>
      </w:pPr>
      <w:rPr>
        <w:rFonts w:hint="default" w:ascii="Symbol" w:hAnsi="Symbol" w:cs="Symbol"/>
      </w:rPr>
    </w:lvl>
    <w:lvl w:ilvl="4" w:tentative="0">
      <w:start w:val="0"/>
      <w:numFmt w:val="bullet"/>
      <w:lvlText w:val="o"/>
      <w:lvlJc w:val="left"/>
      <w:pPr>
        <w:ind w:left="3600" w:hanging="360"/>
      </w:pPr>
      <w:rPr>
        <w:rFonts w:hint="default" w:ascii="Courier New" w:hAnsi="Courier New" w:cs="Courier New"/>
      </w:rPr>
    </w:lvl>
    <w:lvl w:ilvl="5" w:tentative="0">
      <w:start w:val="0"/>
      <w:numFmt w:val="bullet"/>
      <w:lvlText w:val=""/>
      <w:lvlJc w:val="left"/>
      <w:pPr>
        <w:ind w:left="4320" w:hanging="360"/>
      </w:pPr>
      <w:rPr>
        <w:rFonts w:hint="default" w:ascii="Wingdings" w:hAnsi="Wingdings" w:cs="Wingdings"/>
      </w:rPr>
    </w:lvl>
    <w:lvl w:ilvl="6" w:tentative="0">
      <w:start w:val="0"/>
      <w:numFmt w:val="bullet"/>
      <w:lvlText w:val=""/>
      <w:lvlJc w:val="left"/>
      <w:pPr>
        <w:ind w:left="5040" w:hanging="360"/>
      </w:pPr>
      <w:rPr>
        <w:rFonts w:hint="default" w:ascii="Symbol" w:hAnsi="Symbol" w:cs="Symbol"/>
      </w:rPr>
    </w:lvl>
    <w:lvl w:ilvl="7" w:tentative="0">
      <w:start w:val="0"/>
      <w:numFmt w:val="bullet"/>
      <w:lvlText w:val="o"/>
      <w:lvlJc w:val="left"/>
      <w:pPr>
        <w:ind w:left="5760" w:hanging="360"/>
      </w:pPr>
      <w:rPr>
        <w:rFonts w:hint="default" w:ascii="Courier New" w:hAnsi="Courier New" w:cs="Courier New"/>
      </w:rPr>
    </w:lvl>
    <w:lvl w:ilvl="8" w:tentative="0">
      <w:start w:val="0"/>
      <w:numFmt w:val="bullet"/>
      <w:lvlText w:val=""/>
      <w:lvlJc w:val="left"/>
      <w:pPr>
        <w:ind w:left="6480" w:hanging="360"/>
      </w:pPr>
      <w:rPr>
        <w:rFonts w:hint="default" w:ascii="Wingdings" w:hAnsi="Wingdings" w:cs="Wingdings"/>
      </w:rPr>
    </w:lvl>
  </w:abstractNum>
  <w:abstractNum w:abstractNumId="1">
    <w:nsid w:val="17722FD5"/>
    <w:multiLevelType w:val="multilevel"/>
    <w:tmpl w:val="17722FD5"/>
    <w:lvl w:ilvl="0" w:tentative="0">
      <w:start w:val="1"/>
      <w:numFmt w:val="upperRoman"/>
      <w:pStyle w:val="2"/>
      <w:lvlText w:val="%1."/>
      <w:lvlJc w:val="left"/>
      <w:pPr>
        <w:ind w:left="0"/>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39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11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83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55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27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99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71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435"/>
      </w:pPr>
      <w:rPr>
        <w:rFonts w:ascii="Times New Roman" w:hAnsi="Times New Roman" w:eastAsia="Times New Roman" w:cs="Times New Roman"/>
        <w:b/>
        <w:bCs/>
        <w:i w:val="0"/>
        <w:strike w:val="0"/>
        <w:dstrike w:val="0"/>
        <w:color w:val="000000"/>
        <w:sz w:val="24"/>
        <w:szCs w:val="24"/>
        <w:u w:val="none" w:color="000000"/>
        <w:shd w:val="clear" w:color="auto" w:fill="auto"/>
        <w:vertAlign w:val="baseline"/>
      </w:rPr>
    </w:lvl>
  </w:abstractNum>
  <w:abstractNum w:abstractNumId="2">
    <w:nsid w:val="32BD34DA"/>
    <w:multiLevelType w:val="multilevel"/>
    <w:tmpl w:val="32BD34DA"/>
    <w:lvl w:ilvl="0" w:tentative="0">
      <w:start w:val="1"/>
      <w:numFmt w:val="lowerLetter"/>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36F45B69"/>
    <w:multiLevelType w:val="multilevel"/>
    <w:tmpl w:val="36F45B69"/>
    <w:lvl w:ilvl="0" w:tentative="0">
      <w:start w:val="1"/>
      <w:numFmt w:val="lowerLetter"/>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3B237203"/>
    <w:multiLevelType w:val="multilevel"/>
    <w:tmpl w:val="3B237203"/>
    <w:lvl w:ilvl="0" w:tentative="0">
      <w:start w:val="1"/>
      <w:numFmt w:val="lowerLetter"/>
      <w:lvlText w:val="%1)"/>
      <w:lvlJc w:val="left"/>
      <w:pPr>
        <w:ind w:left="17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2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4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5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6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7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3C524922"/>
    <w:multiLevelType w:val="multilevel"/>
    <w:tmpl w:val="3C524922"/>
    <w:lvl w:ilvl="0" w:tentative="0">
      <w:start w:val="1"/>
      <w:numFmt w:val="decimal"/>
      <w:lvlText w:val="%1."/>
      <w:lvlJc w:val="left"/>
      <w:pPr>
        <w:ind w:left="1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6">
    <w:nsid w:val="3CA8272A"/>
    <w:multiLevelType w:val="multilevel"/>
    <w:tmpl w:val="3CA8272A"/>
    <w:lvl w:ilvl="0" w:tentative="0">
      <w:start w:val="1"/>
      <w:numFmt w:val="lowerLetter"/>
      <w:lvlText w:val="%1)"/>
      <w:lvlJc w:val="left"/>
      <w:pPr>
        <w:ind w:left="2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3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0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7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4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2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9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6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3F9A2DE2"/>
    <w:multiLevelType w:val="multilevel"/>
    <w:tmpl w:val="3F9A2DE2"/>
    <w:lvl w:ilvl="0" w:tentative="0">
      <w:start w:val="1"/>
      <w:numFmt w:val="bullet"/>
      <w:lvlText w:val="-"/>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98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70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42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14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86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58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30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54B606A1"/>
    <w:multiLevelType w:val="multilevel"/>
    <w:tmpl w:val="54B606A1"/>
    <w:lvl w:ilvl="0" w:tentative="0">
      <w:start w:val="1"/>
      <w:numFmt w:val="bullet"/>
      <w:lvlText w:val="•"/>
      <w:lvlJc w:val="left"/>
      <w:pPr>
        <w:ind w:left="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0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2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42"/>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56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28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02"/>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2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42"/>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9">
    <w:nsid w:val="552C3818"/>
    <w:multiLevelType w:val="multilevel"/>
    <w:tmpl w:val="552C3818"/>
    <w:lvl w:ilvl="0" w:tentative="0">
      <w:start w:val="1"/>
      <w:numFmt w:val="lowerLetter"/>
      <w:lvlText w:val="%1)"/>
      <w:lvlJc w:val="left"/>
      <w:pPr>
        <w:ind w:left="2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0">
    <w:nsid w:val="7C7B4953"/>
    <w:multiLevelType w:val="multilevel"/>
    <w:tmpl w:val="7C7B4953"/>
    <w:lvl w:ilvl="0" w:tentative="0">
      <w:start w:val="13"/>
      <w:numFmt w:val="lowerLetter"/>
      <w:lvlText w:val="%1)"/>
      <w:lvlJc w:val="left"/>
      <w:pPr>
        <w:ind w:left="1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1"/>
  </w:num>
  <w:num w:numId="2">
    <w:abstractNumId w:val="8"/>
  </w:num>
  <w:num w:numId="3">
    <w:abstractNumId w:val="4"/>
  </w:num>
  <w:num w:numId="4">
    <w:abstractNumId w:val="3"/>
  </w:num>
  <w:num w:numId="5">
    <w:abstractNumId w:val="6"/>
  </w:num>
  <w:num w:numId="6">
    <w:abstractNumId w:val="2"/>
  </w:num>
  <w:num w:numId="7">
    <w:abstractNumId w:val="9"/>
  </w:num>
  <w:num w:numId="8">
    <w:abstractNumId w:val="10"/>
  </w:num>
  <w:num w:numId="9">
    <w:abstractNumId w:val="5"/>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B29"/>
    <w:rsid w:val="001328DA"/>
    <w:rsid w:val="001C5B29"/>
    <w:rsid w:val="00204559"/>
    <w:rsid w:val="00316D7C"/>
    <w:rsid w:val="007E45EF"/>
    <w:rsid w:val="00831B34"/>
    <w:rsid w:val="008D206A"/>
    <w:rsid w:val="009C07EE"/>
    <w:rsid w:val="00A56383"/>
    <w:rsid w:val="00DB0453"/>
    <w:rsid w:val="1076741D"/>
    <w:rsid w:val="11C32D8A"/>
    <w:rsid w:val="60E20469"/>
    <w:rsid w:val="682F3C55"/>
    <w:rsid w:val="7C822CD9"/>
    <w:rsid w:val="7C9A3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 w:line="267" w:lineRule="auto"/>
      <w:ind w:left="15" w:hanging="10"/>
      <w:jc w:val="both"/>
    </w:pPr>
    <w:rPr>
      <w:rFonts w:ascii="Times New Roman" w:hAnsi="Times New Roman" w:eastAsia="Times New Roman" w:cs="Times New Roman"/>
      <w:color w:val="000000"/>
      <w:kern w:val="2"/>
      <w:sz w:val="24"/>
      <w:szCs w:val="24"/>
      <w:lang w:val="en-US" w:eastAsia="en-US" w:bidi="ar-SA"/>
      <w14:ligatures w14:val="standardContextual"/>
    </w:rPr>
  </w:style>
  <w:style w:type="paragraph" w:styleId="2">
    <w:name w:val="heading 1"/>
    <w:next w:val="1"/>
    <w:link w:val="8"/>
    <w:qFormat/>
    <w:uiPriority w:val="9"/>
    <w:pPr>
      <w:keepNext/>
      <w:keepLines/>
      <w:numPr>
        <w:ilvl w:val="0"/>
        <w:numId w:val="1"/>
      </w:numPr>
      <w:spacing w:after="4" w:line="271" w:lineRule="auto"/>
      <w:ind w:left="10" w:hanging="10"/>
      <w:outlineLvl w:val="0"/>
    </w:pPr>
    <w:rPr>
      <w:rFonts w:ascii="Times New Roman" w:hAnsi="Times New Roman" w:eastAsia="Times New Roman" w:cs="Times New Roman"/>
      <w:b/>
      <w:color w:val="000000"/>
      <w:kern w:val="2"/>
      <w:sz w:val="24"/>
      <w:szCs w:val="24"/>
      <w:lang w:val="en-US" w:eastAsia="en-US" w:bidi="ar-SA"/>
      <w14:ligatures w14:val="standardContextual"/>
    </w:rPr>
  </w:style>
  <w:style w:type="paragraph" w:styleId="3">
    <w:name w:val="heading 2"/>
    <w:next w:val="1"/>
    <w:link w:val="9"/>
    <w:unhideWhenUsed/>
    <w:qFormat/>
    <w:uiPriority w:val="9"/>
    <w:pPr>
      <w:keepNext/>
      <w:keepLines/>
      <w:spacing w:after="4" w:line="271" w:lineRule="auto"/>
      <w:ind w:left="10" w:hanging="10"/>
      <w:outlineLvl w:val="1"/>
    </w:pPr>
    <w:rPr>
      <w:rFonts w:ascii="Times New Roman" w:hAnsi="Times New Roman" w:eastAsia="Times New Roman" w:cs="Times New Roman"/>
      <w:b/>
      <w:color w:val="000000"/>
      <w:kern w:val="2"/>
      <w:sz w:val="24"/>
      <w:szCs w:val="24"/>
      <w:lang w:val="en-US" w:eastAsia="en-US" w:bidi="ar-SA"/>
      <w14:ligatures w14:val="standardContextual"/>
    </w:rPr>
  </w:style>
  <w:style w:type="paragraph" w:styleId="4">
    <w:name w:val="heading 3"/>
    <w:basedOn w:val="1"/>
    <w:next w:val="5"/>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180" w:after="180"/>
    </w:pPr>
  </w:style>
  <w:style w:type="character" w:customStyle="1" w:styleId="8">
    <w:name w:val="Heading 1 Char"/>
    <w:link w:val="2"/>
    <w:qFormat/>
    <w:uiPriority w:val="0"/>
    <w:rPr>
      <w:rFonts w:ascii="Times New Roman" w:hAnsi="Times New Roman" w:eastAsia="Times New Roman" w:cs="Times New Roman"/>
      <w:b/>
      <w:color w:val="000000"/>
      <w:sz w:val="24"/>
    </w:rPr>
  </w:style>
  <w:style w:type="character" w:customStyle="1" w:styleId="9">
    <w:name w:val="Heading 2 Char"/>
    <w:link w:val="3"/>
    <w:qFormat/>
    <w:uiPriority w:val="0"/>
    <w:rPr>
      <w:rFonts w:ascii="Times New Roman" w:hAnsi="Times New Roman" w:eastAsia="Times New Roman" w:cs="Times New Roman"/>
      <w:b/>
      <w:color w:val="000000"/>
      <w:sz w:val="24"/>
    </w:rPr>
  </w:style>
  <w:style w:type="table" w:customStyle="1" w:styleId="10">
    <w:name w:val="TableGrid"/>
    <w:qFormat/>
    <w:uiPriority w:val="0"/>
    <w:pPr>
      <w:spacing w:after="0" w:line="240" w:lineRule="auto"/>
    </w:pPr>
    <w:tblPr>
      <w:tblCellMar>
        <w:top w:w="0" w:type="dxa"/>
        <w:left w:w="0" w:type="dxa"/>
        <w:bottom w:w="0" w:type="dxa"/>
        <w:right w:w="0" w:type="dxa"/>
      </w:tblCellMar>
    </w:tblPr>
  </w:style>
  <w:style w:type="paragraph" w:customStyle="1" w:styleId="11">
    <w:name w:val="First Paragraph"/>
    <w:basedOn w:val="5"/>
    <w:next w:val="5"/>
    <w:qFormat/>
    <w:uiPriority w:val="0"/>
  </w:style>
  <w:style w:type="paragraph" w:customStyle="1" w:styleId="12">
    <w:name w:val="Compact"/>
    <w:basedOn w:val="5"/>
    <w:qFormat/>
    <w:uiPriority w:val="0"/>
    <w:pPr>
      <w:spacing w:before="36" w:after="36"/>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5671</Words>
  <Characters>33367</Characters>
  <Lines>262</Lines>
  <Paragraphs>73</Paragraphs>
  <TotalTime>0</TotalTime>
  <ScaleCrop>false</ScaleCrop>
  <LinksUpToDate>false</LinksUpToDate>
  <CharactersWithSpaces>40215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2025-01-27T11:46:00Z</dcterms:created>
  <dc:creator>Krisztina</dc:creator>
  <cp:lastModifiedBy>Gyongyi</cp:lastModifiedBy>
  <cp:lastPrinted>2025-01-27T11:51:00Z</cp:lastPrinted>
  <dcterms:modified xsi:type="dcterms:W3CDTF">2026-07-07T17:21:23Z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A1505A7259EE4BCD9D081037AB63E5AD_13</vt:lpwstr>
  </property>
</Properties>
</file>