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Anexa nr. 6</w:t>
      </w:r>
    </w:p>
    <w:tbl>
      <w:tblPr>
        <w:tblpPr w:horzAnchor="margin" w:vertAnchor="page" w:tblpY="781" w:leftFromText="180" w:rightFromText="180" w:topFromText="0" w:bottomFromText="0"/>
        <w:tblOverlap w:val="never"/>
        <w:name w:val="Táblázat1"/>
        <w:tabOrder w:val="0"/>
        <w:jc w:val="left"/>
        <w:tblInd w:w="0" w:type="dxa"/>
        <w:tblW w:w="10421" w:type="dxa"/>
      </w:tblPr>
      <w:tblGrid>
        <w:gridCol w:w="1707"/>
        <w:gridCol w:w="1093"/>
        <w:gridCol w:w="4716"/>
        <w:gridCol w:w="386"/>
        <w:gridCol w:w="2519"/>
      </w:tblGrid>
      <w:tr>
        <w:trPr>
          <w:trHeight w:val="1274" w:hRule="atLeast"/>
        </w:trPr>
        <w:tc>
          <w:tcPr>
            <w:tcW w:w="1707" w:type="dxa"/>
            <w:vAlign w:val="center"/>
            <w:shd w:val="solid" w:color="E7E6E6" tmshd="1677721856, 0, 1513239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5809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pStyle w:val="para1"/>
              <w:numPr>
                <w:ilvl w:val="0"/>
                <w:numId w:val="1"/>
              </w:numPr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ROMÂNIA</w:t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Județul  HARGHITA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Wingdings" w:hAnsi="Wingdings" w:cs="Arial"/>
                <w:b/>
                <w:bCs/>
                <w:sz w:val="12"/>
                <w:szCs w:val="12"/>
              </w:rPr>
              <w:t>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UNITATEA/SUBDIVIZIUNEA ADMINISTRATIV-TERITORIALĂ</w:t>
            </w:r>
            <w:r>
              <w:rPr>
                <w:rFonts w:ascii="Wingdings" w:hAnsi="Wingdings" w:cs="Arial"/>
                <w:b/>
                <w:bCs/>
                <w:sz w:val="12"/>
                <w:szCs w:val="12"/>
              </w:rPr>
              <w:t></w:t>
            </w:r>
            <w:r>
              <w:rPr>
                <w:rFonts w:ascii="Arial" w:hAnsi="Arial" w:cs="Arial"/>
                <w:sz w:val="12"/>
                <w:szCs w:val="12"/>
              </w:rPr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COMUNA MERESTI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Codul de înregistrare fiscală: 4246246</w:t>
            </w:r>
          </w:p>
        </w:tc>
        <w:tc>
          <w:tcPr>
            <w:tcW w:w="2905" w:type="dxa"/>
            <w:gridSpan w:val="2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Model 2016ITL – 006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înreg…...........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321" w:hRule="atLeast"/>
        </w:trPr>
        <w:tc>
          <w:tcPr>
            <w:tcW w:w="1707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Numărul de rol nominal unic</w:t>
            </w:r>
          </w:p>
        </w:tc>
        <w:tc>
          <w:tcPr>
            <w:tcW w:w="109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pStyle w:val="para1"/>
              <w:numPr>
                <w:ilvl w:val="0"/>
                <w:numId w:val="1"/>
              </w:numPr>
              <w:ind w:left="432" w:hanging="43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5102" w:type="dxa"/>
            <w:gridSpan w:val="2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pStyle w:val="para1"/>
              <w:ind w:left="-57" w:right="-57"/>
              <w:spacing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Nr. și data înregistrării în Registrul de evidență a mijloacelor de transport supuse înmatriculării/înregistrării,</w:t>
            </w:r>
          </w:p>
        </w:tc>
        <w:tc>
          <w:tcPr>
            <w:tcW w:w="25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pStyle w:val="para1"/>
              <w:ind w:left="-57" w:right="-57"/>
              <w:spacing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r>
          </w:p>
        </w:tc>
      </w:tr>
      <w:tr>
        <w:trPr>
          <w:trHeight w:val="738" w:hRule="atLeast"/>
        </w:trPr>
        <w:tc>
          <w:tcPr>
            <w:tcW w:w="10422" w:type="dxa"/>
            <w:gridSpan w:val="5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DECLARAȚIE FISCALĂ: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pentru stabilirea impozitului asupra mijloacelor de transport marfă cu masa totală autorizată de peste 12 tone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aflate în proprietatea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persoanelor fizice  (PF)             persoanelor juridice (PJ)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0" hidden="0" allowOverlap="1">
                <wp:simplePos x="0" y="0"/>
                <wp:positionH relativeFrom="column">
                  <wp:posOffset>2020570</wp:posOffset>
                </wp:positionH>
                <wp:positionV relativeFrom="paragraph">
                  <wp:posOffset>9525</wp:posOffset>
                </wp:positionV>
                <wp:extent cx="90805" cy="90805"/>
                <wp:effectExtent l="9525" t="9525" r="9525" b="9525"/>
                <wp:wrapNone/>
                <wp:docPr id="5" name="Téglalap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eJO6X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AAAAAAAAAAAAAAAAAAAAgAAAG4MAAAAAAAAAgAAAA8AAACPAAAAjwAAAAAAAADcEAAAtgIAAA=="/>
                          </a:ext>
                        </a:extLst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1" o:spid="_x0000_s1026" style="position:absolute;margin-left:159.10pt;margin-top:0.75pt;width:7.15pt;height:7.15pt;z-index:251658245;mso-wrap-distance-left:9.00pt;mso-wrap-distance-top:0.00pt;mso-wrap-distance-right:9.00pt;mso-wrap-distance-bottom:0.00pt;mso-wrap-style:square" strokeweight="0.75pt" fillcolor="#ffffff" v:ext="SMDATA_14_eJO6X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AAAAAAAAAAAAAAAAAAAAgAAAG4MAAAAAAAAAgAAAA8AAACPAAAAjwAAAAAAAADcEAAAtgIAAA==">
                <v:fill color2="#000000" type="solid" angle="180"/>
                <w10:wrap type="none" anchorx="text" anchory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0" hidden="0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5080</wp:posOffset>
                </wp:positionV>
                <wp:extent cx="90805" cy="90805"/>
                <wp:effectExtent l="9525" t="9525" r="9525" b="9525"/>
                <wp:wrapNone/>
                <wp:docPr id="6" name="Téglalap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eJO6X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AAAAAAAAAAAAAAAAAAAAgAAAIITAAAAAAAAAgAAAAgAAACPAAAAjwAAAAAAAADwFwAArwIAAA=="/>
                          </a:ext>
                        </a:extLst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2" o:spid="_x0000_s1027" style="position:absolute;margin-left:249.70pt;margin-top:0.40pt;width:7.15pt;height:7.15pt;z-index:251658246;mso-wrap-distance-left:9.00pt;mso-wrap-distance-top:0.00pt;mso-wrap-distance-right:9.00pt;mso-wrap-distance-bottom:0.00pt;mso-wrap-style:square" strokeweight="0.75pt" fillcolor="#ffffff" v:ext="SMDATA_14_eJO6X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AAAAAAAAAAAAAAAAAAAAgAAAIITAAAAAAAAAgAAAAgAAACPAAAAjwAAAAAAAADwFwAArwIAAA==">
                <v:fill color2="#000000" type="solid" angle="180"/>
                <w10:wrap type="none" anchorx="text" anchory="text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10"/>
          <w:szCs w:val="10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20955</wp:posOffset>
                </wp:positionV>
                <wp:extent cx="90805" cy="90805"/>
                <wp:effectExtent l="9525" t="9525" r="9525" b="9525"/>
                <wp:wrapNone/>
                <wp:docPr id="2" name="Téglalap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eJO6X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QAAAAAoAAAAAAAAAAAAAAAAAAAAgAAANAHAAAAAAAAAgAAACEAAACPAAAAjwAAAAAAAAA+DAAA4Q8AAA=="/>
                          </a:ext>
                        </a:extLst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4" o:spid="_x0000_s1028" style="position:absolute;margin-left:100.00pt;margin-top:1.65pt;width:7.15pt;height:7.15pt;z-index:251658242;mso-wrap-distance-left:9.00pt;mso-wrap-distance-top:0.00pt;mso-wrap-distance-right:9.00pt;mso-wrap-distance-bottom:0.00pt;mso-wrap-style:square" strokeweight="0.75pt" fillcolor="#ffffff" v:ext="SMDATA_14_eJO6X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QAAAAAoAAAAAAAAAAAAAAAAAAAAgAAANAHAAAAAAAAAgAAACEAAACPAAAAjwAAAAAAAAA+DAAA4Q8AAA==">
                <v:fill color2="#000000" type="solid" angle="180"/>
                <w10:wrap type="none" anchorx="text" anchory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0805" cy="90805"/>
                <wp:effectExtent l="9525" t="9525" r="9525" b="9525"/>
                <wp:wrapNone/>
                <wp:docPr id="3" name="Téglalap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eJO6X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QAAAAAoAAAAAAAAAAAAAAAAAAAAgAAAAYPAAAAAAAAAgAAACoAAACPAAAAjwAAAAAAAAB0EwAA6g8AAA=="/>
                          </a:ext>
                        </a:extLst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3" o:spid="_x0000_s1029" style="position:absolute;margin-left:192.30pt;margin-top:2.10pt;width:7.15pt;height:7.15pt;z-index:251658243;mso-wrap-distance-left:9.00pt;mso-wrap-distance-top:0.00pt;mso-wrap-distance-right:9.00pt;mso-wrap-distance-bottom:0.00pt;mso-wrap-style:square" strokeweight="0.75pt" fillcolor="#ffffff" v:ext="SMDATA_14_eJO6X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QAAAAAoAAAAAAAAAAAAAAAAAAAAgAAAAYPAAAAAAAAAgAAACoAAACPAAAAjwAAAAAAAAB0EwAA6g8AAA==">
                <v:fill color2="#000000" type="solid" angle="180"/>
                <w10:wrap type="none" anchorx="text" anchory="text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Subsemnatul    Contribuabilul PF/   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>
      <w:pPr>
        <w:ind w:firstLine="708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>
        <w:rPr>
          <w:rFonts w:ascii="Times New Roman" w:hAnsi="Times New Roman" w:cs="Times New Roman"/>
          <w:spacing w:val="-10"/>
          <w:sz w:val="20"/>
          <w:szCs w:val="20"/>
        </w:rPr>
        <w:t>Codul de identificare fiscală ……….</w:t>
      </w:r>
      <w:r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  <w:r>
        <w:rPr>
          <w:rFonts w:ascii="Times New Roman" w:hAnsi="Times New Roman" w:cs="Times New Roman"/>
          <w:b/>
          <w:bCs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transportcu masa totală autorizată de peste 12 tone::</w:t>
      </w:r>
    </w:p>
    <w:tbl>
      <w:tblPr>
        <w:name w:val="Táblázat2"/>
        <w:tabOrder w:val="0"/>
        <w:jc w:val="left"/>
        <w:tblInd w:w="-106" w:type="dxa"/>
        <w:tblW w:w="10311" w:type="dxa"/>
      </w:tblPr>
      <w:tblGrid>
        <w:gridCol w:w="526"/>
        <w:gridCol w:w="3104"/>
        <w:gridCol w:w="1103"/>
        <w:gridCol w:w="1928"/>
        <w:gridCol w:w="1392"/>
        <w:gridCol w:w="1134"/>
        <w:gridCol w:w="1124"/>
      </w:tblGrid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Marca şi tipul</w:t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dobândirii</w:t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Serie şasiu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Masa autorizată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Suspensie* SP/AS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Anul fabricației</w:t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</w:tr>
      <w:tr>
        <w:trPr>
          <w:cantSplit/>
          <w:trHeight w:val="0" w:hRule="auto"/>
        </w:trPr>
        <w:tc>
          <w:tcPr>
            <w:tcW w:w="918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două axe                              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918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trei axe                      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918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patru axe                             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918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2+1 axe       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918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2+2 axe                               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918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2+3 axe                               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918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3+2 axe                               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918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3+3 axe                               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Notă:*  SP- Vehicule cu sistem de suspensie pneumatică sau echivalent recunoscut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AS - Vehicule cu alt sistem de suspensie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Beneficiez de scutire/reducere de la plata impozitului pe mijloacelor de transport, în calitate de ................................ conform documentelor anexate ...............................................................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hidden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9525" t="9525" r="9525" b="9525"/>
                <wp:wrapNone/>
                <wp:docPr id="4" name="Téglalap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eJO6X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sAAAAAoAAAAAAAAAAAAAAAAAAAAgAAACUAAAAAAAAAAgAAAB4AAACPAAAAjwAAAAAAAACTBAAAvj0AAA=="/>
                          </a:ext>
                        </a:extLst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5" o:spid="_x0000_s1030" style="position:absolute;margin-left:1.85pt;margin-top:1.50pt;width:7.15pt;height:7.15pt;z-index:251658244;mso-wrap-distance-left:9.00pt;mso-wrap-distance-top:0.00pt;mso-wrap-distance-right:9.00pt;mso-wrap-distance-bottom:0.00pt;mso-wrap-style:square" strokeweight="0.75pt" fillcolor="#ffffff" v:ext="SMDATA_14_eJO6X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sAAAAAoAAAAAAAAAAAAAAAAAAAAgAAACUAAAAAAAAAAgAAAB4AAACPAAAAjwAAAAAAAACTBAAAvj0AAA==">
                <v:fill color2="#000000" type="solid" angle="180"/>
                <w10:wrap type="none" anchorx="text" anchory="text"/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      Sunt de acord ca actele administrative fiscale să-mi fie comunicate exclusiv la adresa de poștă electronică.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1…………………………………………………………..2………………………………………………………….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3………………………………………………………….. </w:t>
        <w:tab/>
        <w:t>4…………………………………………………………..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5…………………………………………………………..6…………………………………………………………..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Prin semnarea prezentei am luat la cunoştinţă ca declararea necorespunzătoare a adevărului se pedepseşte conform legii penale, cele declarate fiind corecte şi complete.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 ............................................</w:t>
        <w:tab/>
        <w:tab/>
        <w:tab/>
        <w:t>Subsemnatul,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ab/>
        <w:tab/>
        <w:tab/>
        <w:tab/>
        <w:tab/>
        <w:tab/>
        <w:t xml:space="preserve"> ……………………………………………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ab/>
        <w:tab/>
        <w:tab/>
        <w:tab/>
        <w:tab/>
        <w:tab/>
        <w:tab/>
        <w:t xml:space="preserve"> (numele, prenumele şi semnătura)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ab/>
        <w:tab/>
        <w:tab/>
        <w:tab/>
        <w:t xml:space="preserve"> L.S. în cazul persoanelor juridice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Secțiune rezervată organului fiscal: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</w:p>
    <w:tbl>
      <w:tblPr>
        <w:tblpPr w:horzAnchor="margin" w:vertAnchor="text" w:tblpYSpec="bottom" w:leftFromText="180" w:rightFromText="180" w:topFromText="0" w:bottomFromText="0"/>
        <w:tblOverlap w:val="never"/>
        <w:name w:val="Táblázat3"/>
        <w:tabOrder w:val="0"/>
        <w:jc w:val="left"/>
        <w:tblInd w:w="0" w:type="dxa"/>
        <w:tblW w:w="6260" w:type="dxa"/>
      </w:tblPr>
      <w:tblGrid>
        <w:gridCol w:w="1877"/>
        <w:gridCol w:w="4383"/>
      </w:tblGrid>
      <w:tr>
        <w:trPr>
          <w:trHeight w:val="294" w:hRule="atLeast"/>
        </w:trPr>
        <w:tc>
          <w:tcPr>
            <w:tcW w:w="1877" w:type="dxa"/>
            <w:vMerge w:val="restart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ind w:left="-57" w:right="-5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ind w:left="-57" w:right="-5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rPr>
          <w:trHeight w:val="212" w:hRule="atLeast"/>
        </w:trPr>
        <w:tc>
          <w:tcPr>
            <w:tcW w:w="1877" w:type="dxa"/>
            <w:vMerge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/>
        </w:tc>
        <w:tc>
          <w:tcPr>
            <w:tcW w:w="4383" w:type="dxa"/>
            <w:vMerge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/>
        </w:tc>
      </w:tr>
      <w:tr>
        <w:trPr>
          <w:trHeight w:val="359" w:hRule="atLeast"/>
        </w:trPr>
        <w:tc>
          <w:tcPr>
            <w:tcW w:w="1877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ind w:left="-57" w:right="-5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ind w:left="-57" w:right="-5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rPr>
          <w:trHeight w:val="359" w:hRule="atLeast"/>
        </w:trPr>
        <w:tc>
          <w:tcPr>
            <w:tcW w:w="1877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ind w:left="-57" w:right="-5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752" protected="0"/>
          </w:tcPr>
          <w:p>
            <w:pPr>
              <w:ind w:left="-57" w:right="-5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426" w:right="566" w:bottom="709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Calibri">
    <w:panose1 w:val="020F0502020204030204"/>
    <w:charset w:val="ee"/>
    <w:family w:val="swiss"/>
    <w:pitch w:val="default"/>
  </w:font>
  <w:font w:name="Arial Black">
    <w:panose1 w:val="020B0A04020102020204"/>
    <w:charset w:val="ee"/>
    <w:family w:val="swiss"/>
    <w:pitch w:val="default"/>
  </w:font>
  <w:font w:name="Cambria">
    <w:panose1 w:val="02040503050406030204"/>
    <w:charset w:val="ee"/>
    <w:family w:val="roman"/>
    <w:pitch w:val="default"/>
  </w:font>
  <w:font w:name="Tahoma">
    <w:panose1 w:val="020B0604030504040204"/>
    <w:charset w:val="ee"/>
    <w:family w:val="swiss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WW8Num1"/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áblázat" w:pos="below" w:numFmt="decimal"/>
    <w:caption w:name="Ábra" w:pos="below" w:numFmt="decimal"/>
    <w:caption w:name="Kép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31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208"/>
    <w:tmLastPosCaret>
      <w:tmLastPosPgfIdx w:val="4"/>
      <w:tmLastPosIdx w:val="38"/>
    </w:tmLastPosCaret>
    <w:tmLastPosAnchor>
      <w:tmLastPosPgfIdx w:val="0"/>
      <w:tmLastPosIdx w:val="0"/>
    </w:tmLastPosAnchor>
    <w:tmLastPosTblRect w:left="0" w:top="0" w:right="0" w:bottom="0"/>
  </w:tmLastPos>
  <w:tmAppRevision w:date="1589285752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  <w:rPr>
      <w:rFonts w:cs="Calibri"/>
      <w:lang w:val="ro-ro"/>
    </w:rPr>
  </w:style>
  <w:style w:type="paragraph" w:styleId="para1">
    <w:name w:val="heading 1"/>
    <w:qFormat/>
    <w:basedOn w:val="para0"/>
    <w:next w:val="para0"/>
    <w:pPr>
      <w:spacing w:after="0" w:line="240" w:lineRule="auto"/>
      <w:jc w:val="center"/>
      <w:suppressAutoHyphens/>
      <w:hyphenationLines w:val="0"/>
      <w:keepNext/>
      <w:outlineLvl w:val="0"/>
      <w:tabs>
        <w:tab w:val="left" w:pos="360" w:leader="none"/>
      </w:tabs>
    </w:pPr>
    <w:rPr>
      <w:rFonts w:ascii="Arial Black" w:hAnsi="Arial Black" w:eastAsia="Times New Roman" w:cs="Arial Black"/>
      <w:b/>
      <w:bCs/>
      <w:sz w:val="32"/>
      <w:szCs w:val="32"/>
    </w:rPr>
  </w:style>
  <w:style w:type="paragraph" w:styleId="para2">
    <w:name w:val="heading 2"/>
    <w:qFormat/>
    <w:basedOn w:val="para0"/>
    <w:next w:val="para0"/>
    <w:pPr>
      <w:spacing w:before="200" w:after="0"/>
      <w:keepNext/>
      <w:outlineLvl w:val="1"/>
      <w:keepLines/>
    </w:pPr>
    <w:rPr>
      <w:rFonts w:ascii="Cambria" w:hAnsi="Cambria" w:eastAsia="Times New Roman" w:cs="Cambria"/>
      <w:b/>
      <w:bCs/>
      <w:color w:val="4f81bd"/>
      <w:sz w:val="26"/>
      <w:szCs w:val="26"/>
    </w:rPr>
  </w:style>
  <w:style w:type="paragraph" w:styleId="para3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Heading 1 Char"/>
    <w:basedOn w:val="char0"/>
    <w:rPr>
      <w:rFonts w:ascii="Arial Black" w:hAnsi="Arial Black" w:cs="Arial Black"/>
      <w:b/>
      <w:bCs/>
      <w:sz w:val="28"/>
      <w:szCs w:val="28"/>
      <w:lang w:eastAsia="zh-cn"/>
    </w:rPr>
  </w:style>
  <w:style w:type="character" w:styleId="char2" w:customStyle="1">
    <w:name w:val="Heading 2 Char"/>
    <w:basedOn w:val="char0"/>
    <w:rPr>
      <w:rFonts w:ascii="Cambria" w:hAnsi="Cambria" w:cs="Cambria"/>
      <w:b/>
      <w:bCs/>
      <w:color w:val="4f81bd"/>
      <w:sz w:val="26"/>
      <w:szCs w:val="26"/>
    </w:rPr>
  </w:style>
  <w:style w:type="character" w:styleId="char3" w:customStyle="1">
    <w:name w:val="Balloon Text Char"/>
    <w:basedOn w:val="char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  <w:rPr>
      <w:rFonts w:cs="Calibri"/>
      <w:lang w:val="ro-ro"/>
    </w:rPr>
  </w:style>
  <w:style w:type="paragraph" w:styleId="para1">
    <w:name w:val="heading 1"/>
    <w:qFormat/>
    <w:basedOn w:val="para0"/>
    <w:next w:val="para0"/>
    <w:pPr>
      <w:spacing w:after="0" w:line="240" w:lineRule="auto"/>
      <w:jc w:val="center"/>
      <w:suppressAutoHyphens/>
      <w:hyphenationLines w:val="0"/>
      <w:keepNext/>
      <w:outlineLvl w:val="0"/>
      <w:tabs>
        <w:tab w:val="left" w:pos="360" w:leader="none"/>
      </w:tabs>
    </w:pPr>
    <w:rPr>
      <w:rFonts w:ascii="Arial Black" w:hAnsi="Arial Black" w:eastAsia="Times New Roman" w:cs="Arial Black"/>
      <w:b/>
      <w:bCs/>
      <w:sz w:val="32"/>
      <w:szCs w:val="32"/>
    </w:rPr>
  </w:style>
  <w:style w:type="paragraph" w:styleId="para2">
    <w:name w:val="heading 2"/>
    <w:qFormat/>
    <w:basedOn w:val="para0"/>
    <w:next w:val="para0"/>
    <w:pPr>
      <w:spacing w:before="200" w:after="0"/>
      <w:keepNext/>
      <w:outlineLvl w:val="1"/>
      <w:keepLines/>
    </w:pPr>
    <w:rPr>
      <w:rFonts w:ascii="Cambria" w:hAnsi="Cambria" w:eastAsia="Times New Roman" w:cs="Cambria"/>
      <w:b/>
      <w:bCs/>
      <w:color w:val="4f81bd"/>
      <w:sz w:val="26"/>
      <w:szCs w:val="26"/>
    </w:rPr>
  </w:style>
  <w:style w:type="paragraph" w:styleId="para3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Heading 1 Char"/>
    <w:basedOn w:val="char0"/>
    <w:rPr>
      <w:rFonts w:ascii="Arial Black" w:hAnsi="Arial Black" w:cs="Arial Black"/>
      <w:b/>
      <w:bCs/>
      <w:sz w:val="28"/>
      <w:szCs w:val="28"/>
      <w:lang w:eastAsia="zh-cn"/>
    </w:rPr>
  </w:style>
  <w:style w:type="character" w:styleId="char2" w:customStyle="1">
    <w:name w:val="Heading 2 Char"/>
    <w:basedOn w:val="char0"/>
    <w:rPr>
      <w:rFonts w:ascii="Cambria" w:hAnsi="Cambria" w:cs="Cambria"/>
      <w:b/>
      <w:bCs/>
      <w:color w:val="4f81bd"/>
      <w:sz w:val="26"/>
      <w:szCs w:val="26"/>
    </w:rPr>
  </w:style>
  <w:style w:type="character" w:styleId="char3" w:customStyle="1">
    <w:name w:val="Balloon Text Char"/>
    <w:basedOn w:val="char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Black"/>
        <a:ea typeface="Times New Roman"/>
        <a:cs typeface="Arial Black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Sajatgep</dc:creator>
  <cp:keywords/>
  <dc:description/>
  <cp:lastModifiedBy/>
  <cp:revision>4</cp:revision>
  <cp:lastPrinted>2015-12-17T17:03:00Z</cp:lastPrinted>
  <dcterms:created xsi:type="dcterms:W3CDTF">2017-08-03T08:29:00Z</dcterms:created>
  <dcterms:modified xsi:type="dcterms:W3CDTF">2020-05-12T12:15:52Z</dcterms:modified>
</cp:coreProperties>
</file>