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86" w:rsidRDefault="00A61386" w:rsidP="00A61386">
      <w:pPr>
        <w:pStyle w:val="DefaultText"/>
        <w:spacing w:line="360" w:lineRule="auto"/>
        <w:rPr>
          <w:b/>
          <w:szCs w:val="24"/>
          <w:lang w:val="fr-FR"/>
        </w:rPr>
      </w:pPr>
    </w:p>
    <w:p w:rsidR="00A61386" w:rsidRPr="00BD7C4D" w:rsidRDefault="00A61386" w:rsidP="00A61386">
      <w:pPr>
        <w:pStyle w:val="DefaultText"/>
        <w:rPr>
          <w:szCs w:val="24"/>
          <w:lang w:val="fr-FR"/>
        </w:rPr>
      </w:pPr>
      <w:r w:rsidRPr="00BD7C4D">
        <w:rPr>
          <w:szCs w:val="24"/>
          <w:lang w:val="fr-FR"/>
        </w:rPr>
        <w:t>ROMANIA</w:t>
      </w:r>
      <w:r>
        <w:rPr>
          <w:szCs w:val="24"/>
          <w:lang w:val="fr-FR"/>
        </w:rPr>
        <w:t xml:space="preserve">                                                       </w:t>
      </w:r>
    </w:p>
    <w:p w:rsidR="00A61386" w:rsidRPr="00BD7C4D" w:rsidRDefault="00A61386" w:rsidP="00A61386">
      <w:pPr>
        <w:pStyle w:val="DefaultText"/>
        <w:rPr>
          <w:szCs w:val="24"/>
          <w:lang w:val="fr-FR"/>
        </w:rPr>
      </w:pPr>
      <w:r>
        <w:rPr>
          <w:szCs w:val="24"/>
          <w:lang w:val="fr-FR"/>
        </w:rPr>
        <w:t>JUDEŢ</w:t>
      </w:r>
      <w:r w:rsidRPr="00BD7C4D">
        <w:rPr>
          <w:szCs w:val="24"/>
          <w:lang w:val="fr-FR"/>
        </w:rPr>
        <w:t>UL HARGHITA</w:t>
      </w:r>
    </w:p>
    <w:p w:rsidR="00A61386" w:rsidRPr="00BD7C4D" w:rsidRDefault="00A61386" w:rsidP="00A61386">
      <w:pPr>
        <w:pStyle w:val="DefaultText"/>
        <w:rPr>
          <w:szCs w:val="24"/>
          <w:lang w:val="fr-FR"/>
        </w:rPr>
      </w:pPr>
      <w:r>
        <w:rPr>
          <w:szCs w:val="24"/>
          <w:lang w:val="fr-FR"/>
        </w:rPr>
        <w:t>COMUNA  MERESTI</w:t>
      </w:r>
    </w:p>
    <w:p w:rsidR="00A61386" w:rsidRDefault="00A61386" w:rsidP="00A61386">
      <w:pPr>
        <w:pStyle w:val="DefaultText"/>
        <w:rPr>
          <w:szCs w:val="24"/>
          <w:lang w:val="fr-FR"/>
        </w:rPr>
      </w:pPr>
      <w:r w:rsidRPr="00BD7C4D">
        <w:rPr>
          <w:szCs w:val="24"/>
          <w:lang w:val="fr-FR"/>
        </w:rPr>
        <w:t>PRIMARIA</w:t>
      </w:r>
    </w:p>
    <w:p w:rsidR="00A61386" w:rsidRDefault="00A61386" w:rsidP="00A61386">
      <w:pPr>
        <w:pStyle w:val="DefaultText"/>
        <w:rPr>
          <w:szCs w:val="24"/>
          <w:lang w:val="fr-FR"/>
        </w:rPr>
      </w:pPr>
      <w:r>
        <w:rPr>
          <w:szCs w:val="24"/>
          <w:lang w:val="fr-FR"/>
        </w:rPr>
        <w:t>Nr. </w:t>
      </w:r>
      <w:r w:rsidR="00272040">
        <w:rPr>
          <w:szCs w:val="24"/>
          <w:lang w:val="fr-FR"/>
        </w:rPr>
        <w:t>97</w:t>
      </w:r>
      <w:r>
        <w:rPr>
          <w:szCs w:val="24"/>
          <w:lang w:val="fr-FR"/>
        </w:rPr>
        <w:t>/</w:t>
      </w:r>
      <w:r w:rsidR="006C3469">
        <w:rPr>
          <w:szCs w:val="24"/>
          <w:lang w:val="fr-FR"/>
        </w:rPr>
        <w:t xml:space="preserve"> </w:t>
      </w:r>
      <w:r w:rsidR="00272040">
        <w:rPr>
          <w:szCs w:val="24"/>
          <w:lang w:val="fr-FR"/>
        </w:rPr>
        <w:t>25</w:t>
      </w:r>
      <w:r w:rsidR="006C3469">
        <w:rPr>
          <w:szCs w:val="24"/>
          <w:lang w:val="fr-FR"/>
        </w:rPr>
        <w:t>.0</w:t>
      </w:r>
      <w:r w:rsidR="00272040">
        <w:rPr>
          <w:szCs w:val="24"/>
          <w:lang w:val="fr-FR"/>
        </w:rPr>
        <w:t>1</w:t>
      </w:r>
      <w:r w:rsidR="006C3469">
        <w:rPr>
          <w:szCs w:val="24"/>
          <w:lang w:val="fr-FR"/>
        </w:rPr>
        <w:t>.201</w:t>
      </w:r>
      <w:r w:rsidR="00272040">
        <w:rPr>
          <w:szCs w:val="24"/>
          <w:lang w:val="fr-FR"/>
        </w:rPr>
        <w:t>7</w:t>
      </w:r>
    </w:p>
    <w:p w:rsidR="00A61386" w:rsidRPr="00A95F79" w:rsidRDefault="00A61386" w:rsidP="00A61386">
      <w:pPr>
        <w:pStyle w:val="DefaultText"/>
        <w:rPr>
          <w:szCs w:val="24"/>
          <w:lang w:val="ro-RO"/>
        </w:rPr>
      </w:pPr>
    </w:p>
    <w:p w:rsidR="00A61386" w:rsidRPr="00E0735C" w:rsidRDefault="00A61386" w:rsidP="00A61386">
      <w:pPr>
        <w:pStyle w:val="DefaultText"/>
        <w:spacing w:line="360" w:lineRule="auto"/>
        <w:jc w:val="center"/>
        <w:rPr>
          <w:b/>
          <w:sz w:val="32"/>
          <w:szCs w:val="32"/>
          <w:lang w:val="fr-FR"/>
        </w:rPr>
      </w:pPr>
      <w:r w:rsidRPr="00E0735C">
        <w:rPr>
          <w:b/>
          <w:sz w:val="32"/>
          <w:szCs w:val="32"/>
          <w:lang w:val="fr-FR"/>
        </w:rPr>
        <w:t>ANUNT</w:t>
      </w:r>
    </w:p>
    <w:p w:rsidR="00A61386" w:rsidRDefault="00A61386" w:rsidP="00A61386">
      <w:pPr>
        <w:pStyle w:val="Szvegtrzsbehzssal"/>
        <w:spacing w:after="0"/>
        <w:ind w:firstLine="360"/>
        <w:jc w:val="both"/>
        <w:rPr>
          <w:sz w:val="24"/>
          <w:szCs w:val="24"/>
          <w:lang w:val="fr-FR"/>
        </w:rPr>
      </w:pPr>
      <w:r w:rsidRPr="002D6231">
        <w:rPr>
          <w:sz w:val="24"/>
          <w:szCs w:val="24"/>
          <w:lang w:val="fr-FR"/>
        </w:rPr>
        <w:tab/>
        <w:t xml:space="preserve"> Primaria comunei </w:t>
      </w:r>
      <w:r>
        <w:rPr>
          <w:sz w:val="24"/>
          <w:szCs w:val="24"/>
          <w:lang w:val="fr-FR"/>
        </w:rPr>
        <w:t>Meresti</w:t>
      </w:r>
      <w:r w:rsidRPr="002D6231">
        <w:rPr>
          <w:sz w:val="24"/>
          <w:szCs w:val="24"/>
          <w:lang w:val="fr-FR"/>
        </w:rPr>
        <w:t xml:space="preserve">, </w:t>
      </w:r>
      <w:r w:rsidR="00C30BEE">
        <w:rPr>
          <w:sz w:val="24"/>
          <w:szCs w:val="24"/>
          <w:lang w:val="fr-FR"/>
        </w:rPr>
        <w:t xml:space="preserve"> </w:t>
      </w:r>
      <w:r w:rsidRPr="002D6231">
        <w:rPr>
          <w:sz w:val="24"/>
          <w:szCs w:val="24"/>
          <w:lang w:val="fr-FR"/>
        </w:rPr>
        <w:t xml:space="preserve">judetul </w:t>
      </w:r>
      <w:r>
        <w:rPr>
          <w:sz w:val="24"/>
          <w:szCs w:val="24"/>
          <w:lang w:val="fr-FR"/>
        </w:rPr>
        <w:t>Harghita,</w:t>
      </w:r>
      <w:r w:rsidRPr="002D6231">
        <w:rPr>
          <w:sz w:val="24"/>
          <w:szCs w:val="24"/>
          <w:lang w:val="fr-FR"/>
        </w:rPr>
        <w:t xml:space="preserve"> </w:t>
      </w:r>
      <w:r>
        <w:rPr>
          <w:sz w:val="24"/>
          <w:szCs w:val="24"/>
          <w:lang w:val="fr-FR"/>
        </w:rPr>
        <w:t>nr. 144</w:t>
      </w:r>
      <w:r w:rsidRPr="002D6231">
        <w:rPr>
          <w:sz w:val="24"/>
          <w:szCs w:val="24"/>
          <w:lang w:val="fr-FR"/>
        </w:rPr>
        <w:t xml:space="preserve">, tel/fax : </w:t>
      </w:r>
      <w:r>
        <w:rPr>
          <w:sz w:val="24"/>
          <w:szCs w:val="24"/>
          <w:lang w:val="fr-FR"/>
        </w:rPr>
        <w:t>0266-220688/820</w:t>
      </w:r>
      <w:r w:rsidRPr="002D6231">
        <w:rPr>
          <w:sz w:val="24"/>
          <w:szCs w:val="24"/>
          <w:lang w:val="fr-FR"/>
        </w:rPr>
        <w:t xml:space="preserve">, </w:t>
      </w:r>
      <w:r>
        <w:rPr>
          <w:sz w:val="24"/>
          <w:szCs w:val="24"/>
          <w:lang w:val="fr-FR"/>
        </w:rPr>
        <w:t xml:space="preserve">conform prevederilor H.G.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w:t>
      </w:r>
      <w:r w:rsidRPr="002D6231">
        <w:rPr>
          <w:sz w:val="24"/>
          <w:szCs w:val="24"/>
          <w:lang w:val="fr-FR"/>
        </w:rPr>
        <w:t xml:space="preserve">organizeaza </w:t>
      </w:r>
      <w:r w:rsidRPr="002D6231">
        <w:rPr>
          <w:b/>
          <w:sz w:val="24"/>
          <w:szCs w:val="24"/>
          <w:lang w:val="fr-FR"/>
        </w:rPr>
        <w:t xml:space="preserve">concurs </w:t>
      </w:r>
      <w:r>
        <w:rPr>
          <w:b/>
          <w:sz w:val="24"/>
          <w:szCs w:val="24"/>
          <w:lang w:val="fr-FR"/>
        </w:rPr>
        <w:t xml:space="preserve"> de recrutare </w:t>
      </w:r>
      <w:r w:rsidRPr="002D6231">
        <w:rPr>
          <w:sz w:val="24"/>
          <w:szCs w:val="24"/>
          <w:lang w:val="fr-FR"/>
        </w:rPr>
        <w:t>pentru ocuparea, pe durata determinată,</w:t>
      </w:r>
      <w:r>
        <w:rPr>
          <w:sz w:val="24"/>
          <w:szCs w:val="24"/>
          <w:lang w:val="fr-FR"/>
        </w:rPr>
        <w:t xml:space="preserve"> </w:t>
      </w:r>
      <w:r w:rsidRPr="002D6231">
        <w:rPr>
          <w:sz w:val="24"/>
          <w:szCs w:val="24"/>
          <w:lang w:val="fr-FR"/>
        </w:rPr>
        <w:t xml:space="preserve">a </w:t>
      </w:r>
      <w:r>
        <w:rPr>
          <w:sz w:val="24"/>
          <w:szCs w:val="24"/>
          <w:lang w:val="fr-FR"/>
        </w:rPr>
        <w:t xml:space="preserve"> </w:t>
      </w:r>
      <w:r w:rsidR="00F01E1F">
        <w:rPr>
          <w:sz w:val="24"/>
          <w:szCs w:val="24"/>
          <w:lang w:val="fr-FR"/>
        </w:rPr>
        <w:t>dou</w:t>
      </w:r>
      <w:r w:rsidR="00F01E1F">
        <w:rPr>
          <w:sz w:val="24"/>
          <w:szCs w:val="24"/>
          <w:lang w:val="ro-RO"/>
        </w:rPr>
        <w:t xml:space="preserve">ă </w:t>
      </w:r>
      <w:r>
        <w:rPr>
          <w:sz w:val="24"/>
          <w:szCs w:val="24"/>
          <w:lang w:val="fr-FR"/>
        </w:rPr>
        <w:t xml:space="preserve">functii contractuale </w:t>
      </w:r>
      <w:r w:rsidR="00F01E1F">
        <w:rPr>
          <w:sz w:val="24"/>
          <w:szCs w:val="24"/>
          <w:lang w:val="fr-FR"/>
        </w:rPr>
        <w:t xml:space="preserve">temporar </w:t>
      </w:r>
      <w:r>
        <w:rPr>
          <w:sz w:val="24"/>
          <w:szCs w:val="24"/>
          <w:lang w:val="fr-FR"/>
        </w:rPr>
        <w:t xml:space="preserve">vacante de </w:t>
      </w:r>
      <w:r w:rsidR="00F01E1F">
        <w:rPr>
          <w:sz w:val="24"/>
          <w:szCs w:val="24"/>
          <w:u w:val="single"/>
          <w:lang w:val="fr-FR"/>
        </w:rPr>
        <w:t>profil GHID DE TURISM</w:t>
      </w:r>
      <w:r>
        <w:rPr>
          <w:sz w:val="24"/>
          <w:szCs w:val="24"/>
          <w:lang w:val="fr-FR"/>
        </w:rPr>
        <w:t>.</w:t>
      </w:r>
    </w:p>
    <w:p w:rsidR="00A61386" w:rsidRPr="00EA5698" w:rsidRDefault="00A61386" w:rsidP="00A61386">
      <w:pPr>
        <w:ind w:firstLine="283"/>
        <w:rPr>
          <w:bCs/>
          <w:sz w:val="24"/>
          <w:szCs w:val="24"/>
        </w:rPr>
      </w:pPr>
      <w:r>
        <w:rPr>
          <w:bCs/>
          <w:sz w:val="24"/>
          <w:szCs w:val="24"/>
        </w:rPr>
        <w:t xml:space="preserve">Conditii specifice necesare </w:t>
      </w:r>
      <w:r>
        <w:rPr>
          <w:bCs/>
          <w:sz w:val="24"/>
          <w:szCs w:val="24"/>
          <w:lang w:val="ro-RO"/>
        </w:rPr>
        <w:t xml:space="preserve">în vederea participării </w:t>
      </w:r>
      <w:r w:rsidR="00C248BE">
        <w:rPr>
          <w:bCs/>
          <w:sz w:val="24"/>
          <w:szCs w:val="24"/>
          <w:lang w:val="ro-RO"/>
        </w:rPr>
        <w:t>la concurs și a ocupării postur</w:t>
      </w:r>
      <w:r>
        <w:rPr>
          <w:bCs/>
          <w:sz w:val="24"/>
          <w:szCs w:val="24"/>
          <w:lang w:val="ro-RO"/>
        </w:rPr>
        <w:t>i</w:t>
      </w:r>
      <w:r w:rsidR="00C248BE">
        <w:rPr>
          <w:bCs/>
          <w:sz w:val="24"/>
          <w:szCs w:val="24"/>
          <w:lang w:val="ro-RO"/>
        </w:rPr>
        <w:t>le</w:t>
      </w:r>
      <w:r>
        <w:rPr>
          <w:bCs/>
          <w:sz w:val="24"/>
          <w:szCs w:val="24"/>
          <w:lang w:val="ro-RO"/>
        </w:rPr>
        <w:t xml:space="preserve"> contractual</w:t>
      </w:r>
      <w:r w:rsidR="00C248BE">
        <w:rPr>
          <w:bCs/>
          <w:sz w:val="24"/>
          <w:szCs w:val="24"/>
          <w:lang w:val="ro-RO"/>
        </w:rPr>
        <w:t>e     sunt următoare</w:t>
      </w:r>
      <w:r>
        <w:rPr>
          <w:bCs/>
          <w:sz w:val="24"/>
          <w:szCs w:val="24"/>
          <w:lang w:val="ro-RO"/>
        </w:rPr>
        <w:t>:</w:t>
      </w:r>
    </w:p>
    <w:p w:rsidR="00A61386" w:rsidRPr="00C30BEE" w:rsidRDefault="00F01E1F" w:rsidP="00C30BEE">
      <w:pPr>
        <w:pStyle w:val="Listaszerbekezds"/>
        <w:numPr>
          <w:ilvl w:val="0"/>
          <w:numId w:val="5"/>
        </w:numPr>
        <w:jc w:val="both"/>
        <w:rPr>
          <w:b/>
          <w:i/>
          <w:sz w:val="24"/>
          <w:szCs w:val="24"/>
        </w:rPr>
      </w:pPr>
      <w:r w:rsidRPr="00C30BEE">
        <w:rPr>
          <w:sz w:val="24"/>
          <w:szCs w:val="24"/>
        </w:rPr>
        <w:t xml:space="preserve">Nivelul studiilor: </w:t>
      </w:r>
      <w:r w:rsidRPr="00C30BEE">
        <w:rPr>
          <w:b/>
          <w:i/>
          <w:sz w:val="24"/>
          <w:szCs w:val="24"/>
        </w:rPr>
        <w:t>Generale</w:t>
      </w:r>
    </w:p>
    <w:p w:rsidR="00F01E1F" w:rsidRPr="00C30BEE" w:rsidRDefault="00F01E1F" w:rsidP="00C30BEE">
      <w:pPr>
        <w:pStyle w:val="Listaszerbekezds"/>
        <w:numPr>
          <w:ilvl w:val="0"/>
          <w:numId w:val="5"/>
        </w:numPr>
        <w:jc w:val="both"/>
        <w:rPr>
          <w:sz w:val="24"/>
          <w:szCs w:val="24"/>
        </w:rPr>
      </w:pPr>
      <w:r w:rsidRPr="00C30BEE">
        <w:rPr>
          <w:sz w:val="24"/>
          <w:szCs w:val="24"/>
        </w:rPr>
        <w:t xml:space="preserve">Vechime: </w:t>
      </w:r>
      <w:r w:rsidRPr="00C30BEE">
        <w:rPr>
          <w:sz w:val="24"/>
          <w:szCs w:val="24"/>
          <w:u w:val="single"/>
        </w:rPr>
        <w:t>nu e cazul</w:t>
      </w:r>
      <w:r w:rsidRPr="00C30BEE">
        <w:rPr>
          <w:sz w:val="24"/>
          <w:szCs w:val="24"/>
        </w:rPr>
        <w:t>.</w:t>
      </w:r>
    </w:p>
    <w:p w:rsidR="00C30BEE" w:rsidRPr="00C30BEE" w:rsidRDefault="00C30BEE" w:rsidP="00C30BEE">
      <w:pPr>
        <w:pStyle w:val="Listaszerbekezds"/>
        <w:numPr>
          <w:ilvl w:val="0"/>
          <w:numId w:val="5"/>
        </w:numPr>
        <w:jc w:val="both"/>
        <w:rPr>
          <w:sz w:val="24"/>
          <w:szCs w:val="24"/>
        </w:rPr>
      </w:pPr>
      <w:r w:rsidRPr="00C30BEE">
        <w:rPr>
          <w:sz w:val="24"/>
          <w:szCs w:val="24"/>
        </w:rPr>
        <w:t>Diploma, sau Certificatul de absolvire la specializare GHID DE TURISM.</w:t>
      </w:r>
    </w:p>
    <w:p w:rsidR="00C30BEE" w:rsidRDefault="00C30BEE" w:rsidP="00A61386">
      <w:pPr>
        <w:jc w:val="both"/>
        <w:rPr>
          <w:sz w:val="24"/>
          <w:szCs w:val="24"/>
        </w:rPr>
      </w:pPr>
    </w:p>
    <w:p w:rsidR="00A61386" w:rsidRPr="00EA5698" w:rsidRDefault="00A61386" w:rsidP="00A61386">
      <w:pPr>
        <w:jc w:val="both"/>
        <w:rPr>
          <w:sz w:val="24"/>
          <w:szCs w:val="24"/>
        </w:rPr>
      </w:pPr>
      <w:r w:rsidRPr="00EA5698">
        <w:rPr>
          <w:sz w:val="24"/>
          <w:szCs w:val="24"/>
        </w:rPr>
        <w:t>Concursul se v</w:t>
      </w:r>
      <w:r>
        <w:rPr>
          <w:sz w:val="24"/>
          <w:szCs w:val="24"/>
        </w:rPr>
        <w:t>a organiza conform calendarului</w:t>
      </w:r>
      <w:r w:rsidR="00C30BEE">
        <w:rPr>
          <w:sz w:val="24"/>
          <w:szCs w:val="24"/>
        </w:rPr>
        <w:t>,</w:t>
      </w:r>
      <w:r w:rsidRPr="00E8243A">
        <w:rPr>
          <w:color w:val="000000"/>
          <w:szCs w:val="24"/>
        </w:rPr>
        <w:t xml:space="preserve"> </w:t>
      </w:r>
      <w:r w:rsidRPr="00E8243A">
        <w:rPr>
          <w:color w:val="000000"/>
          <w:sz w:val="24"/>
          <w:szCs w:val="24"/>
        </w:rPr>
        <w:t xml:space="preserve">la sediul Primăriei comunei </w:t>
      </w:r>
      <w:r>
        <w:rPr>
          <w:color w:val="000000"/>
          <w:sz w:val="24"/>
          <w:szCs w:val="24"/>
        </w:rPr>
        <w:t>Meresti</w:t>
      </w:r>
      <w:r w:rsidRPr="00E8243A">
        <w:rPr>
          <w:color w:val="000000"/>
          <w:sz w:val="24"/>
          <w:szCs w:val="24"/>
        </w:rPr>
        <w:t xml:space="preserve">  astfel</w:t>
      </w:r>
      <w:r>
        <w:rPr>
          <w:sz w:val="24"/>
          <w:szCs w:val="24"/>
        </w:rPr>
        <w:t>:</w:t>
      </w:r>
    </w:p>
    <w:p w:rsidR="00A61386" w:rsidRDefault="00F01E1F" w:rsidP="00A61386">
      <w:pPr>
        <w:numPr>
          <w:ilvl w:val="0"/>
          <w:numId w:val="2"/>
        </w:numPr>
        <w:overflowPunct/>
        <w:autoSpaceDE/>
        <w:autoSpaceDN/>
        <w:adjustRightInd/>
        <w:jc w:val="both"/>
        <w:rPr>
          <w:sz w:val="24"/>
          <w:szCs w:val="24"/>
        </w:rPr>
      </w:pPr>
      <w:r>
        <w:rPr>
          <w:sz w:val="24"/>
          <w:szCs w:val="24"/>
        </w:rPr>
        <w:t>1</w:t>
      </w:r>
      <w:r w:rsidR="00C30BEE">
        <w:rPr>
          <w:sz w:val="24"/>
          <w:szCs w:val="24"/>
        </w:rPr>
        <w:t>6.</w:t>
      </w:r>
      <w:r>
        <w:rPr>
          <w:sz w:val="24"/>
          <w:szCs w:val="24"/>
        </w:rPr>
        <w:t>0</w:t>
      </w:r>
      <w:r w:rsidR="00C30BEE">
        <w:rPr>
          <w:sz w:val="24"/>
          <w:szCs w:val="24"/>
        </w:rPr>
        <w:t>2.2017</w:t>
      </w:r>
      <w:r w:rsidR="00A61386" w:rsidRPr="00EA5698">
        <w:rPr>
          <w:sz w:val="24"/>
          <w:szCs w:val="24"/>
        </w:rPr>
        <w:t>, ora 10,00 : proba scrisă</w:t>
      </w:r>
    </w:p>
    <w:p w:rsidR="00F01E1F" w:rsidRPr="00EA5698" w:rsidRDefault="00C30BEE" w:rsidP="00A61386">
      <w:pPr>
        <w:numPr>
          <w:ilvl w:val="0"/>
          <w:numId w:val="2"/>
        </w:numPr>
        <w:overflowPunct/>
        <w:autoSpaceDE/>
        <w:autoSpaceDN/>
        <w:adjustRightInd/>
        <w:jc w:val="both"/>
        <w:rPr>
          <w:sz w:val="24"/>
          <w:szCs w:val="24"/>
        </w:rPr>
      </w:pPr>
      <w:r>
        <w:rPr>
          <w:sz w:val="24"/>
          <w:szCs w:val="24"/>
        </w:rPr>
        <w:t>17</w:t>
      </w:r>
      <w:r w:rsidR="00F01E1F">
        <w:rPr>
          <w:sz w:val="24"/>
          <w:szCs w:val="24"/>
        </w:rPr>
        <w:t>.0</w:t>
      </w:r>
      <w:r>
        <w:rPr>
          <w:sz w:val="24"/>
          <w:szCs w:val="24"/>
        </w:rPr>
        <w:t>2</w:t>
      </w:r>
      <w:r w:rsidR="00F01E1F">
        <w:rPr>
          <w:sz w:val="24"/>
          <w:szCs w:val="24"/>
        </w:rPr>
        <w:t>.201</w:t>
      </w:r>
      <w:r>
        <w:rPr>
          <w:sz w:val="24"/>
          <w:szCs w:val="24"/>
        </w:rPr>
        <w:t>7</w:t>
      </w:r>
      <w:r w:rsidR="00F01E1F">
        <w:rPr>
          <w:sz w:val="24"/>
          <w:szCs w:val="24"/>
        </w:rPr>
        <w:t xml:space="preserve">, ora 10,00 : interviu </w:t>
      </w:r>
    </w:p>
    <w:p w:rsidR="00A61386" w:rsidRDefault="00A61386" w:rsidP="00A61386">
      <w:pPr>
        <w:ind w:left="1080"/>
        <w:rPr>
          <w:sz w:val="24"/>
          <w:szCs w:val="24"/>
          <w:lang w:val="hu-HU" w:eastAsia="hu-HU"/>
        </w:rPr>
      </w:pPr>
    </w:p>
    <w:p w:rsidR="00A61386" w:rsidRPr="00BD7C4D" w:rsidRDefault="00A61386" w:rsidP="00A61386">
      <w:pPr>
        <w:pStyle w:val="DefaultText"/>
        <w:jc w:val="both"/>
        <w:rPr>
          <w:szCs w:val="24"/>
          <w:lang w:val="fr-FR"/>
        </w:rPr>
      </w:pPr>
      <w:r w:rsidRPr="00BD7C4D">
        <w:rPr>
          <w:szCs w:val="24"/>
          <w:lang w:val="fr-FR"/>
        </w:rPr>
        <w:tab/>
        <w:t xml:space="preserve">Candidatii pot depune dosarele de concurs pana la data de </w:t>
      </w:r>
      <w:r w:rsidR="00C30BEE">
        <w:rPr>
          <w:szCs w:val="24"/>
          <w:lang w:val="fr-FR"/>
        </w:rPr>
        <w:t>08</w:t>
      </w:r>
      <w:r w:rsidR="004A0F6C">
        <w:rPr>
          <w:szCs w:val="24"/>
          <w:lang w:val="fr-FR"/>
        </w:rPr>
        <w:t xml:space="preserve">. </w:t>
      </w:r>
      <w:r w:rsidR="00C30BEE">
        <w:rPr>
          <w:szCs w:val="24"/>
          <w:lang w:val="fr-FR"/>
        </w:rPr>
        <w:t>februarie</w:t>
      </w:r>
      <w:r>
        <w:rPr>
          <w:szCs w:val="24"/>
          <w:lang w:val="fr-FR"/>
        </w:rPr>
        <w:t>.</w:t>
      </w:r>
      <w:r w:rsidR="004A0F6C">
        <w:rPr>
          <w:szCs w:val="24"/>
          <w:lang w:val="fr-FR"/>
        </w:rPr>
        <w:t xml:space="preserve"> </w:t>
      </w:r>
      <w:r>
        <w:rPr>
          <w:szCs w:val="24"/>
          <w:lang w:val="fr-FR"/>
        </w:rPr>
        <w:t>201</w:t>
      </w:r>
      <w:r w:rsidR="00C30BEE">
        <w:rPr>
          <w:szCs w:val="24"/>
          <w:lang w:val="fr-FR"/>
        </w:rPr>
        <w:t>7</w:t>
      </w:r>
      <w:r>
        <w:rPr>
          <w:szCs w:val="24"/>
          <w:lang w:val="fr-FR"/>
        </w:rPr>
        <w:t xml:space="preserve"> </w:t>
      </w:r>
      <w:r w:rsidRPr="00BD7C4D">
        <w:rPr>
          <w:szCs w:val="24"/>
          <w:lang w:val="fr-FR"/>
        </w:rPr>
        <w:t xml:space="preserve"> </w:t>
      </w:r>
      <w:r>
        <w:rPr>
          <w:szCs w:val="24"/>
          <w:lang w:val="fr-FR"/>
        </w:rPr>
        <w:t>ora 12</w:t>
      </w:r>
      <w:r w:rsidRPr="00BD7C4D">
        <w:rPr>
          <w:szCs w:val="24"/>
          <w:lang w:val="fr-FR"/>
        </w:rPr>
        <w:t xml:space="preserve">.00 la sediul Primariei </w:t>
      </w:r>
      <w:r>
        <w:rPr>
          <w:szCs w:val="24"/>
          <w:lang w:val="fr-FR"/>
        </w:rPr>
        <w:t xml:space="preserve">Meresti </w:t>
      </w:r>
      <w:r w:rsidRPr="00BD7C4D">
        <w:rPr>
          <w:szCs w:val="24"/>
          <w:lang w:val="fr-FR"/>
        </w:rPr>
        <w:t xml:space="preserve">– </w:t>
      </w:r>
      <w:r>
        <w:rPr>
          <w:szCs w:val="24"/>
          <w:lang w:val="fr-FR"/>
        </w:rPr>
        <w:t>secretariat</w:t>
      </w:r>
      <w:r w:rsidRPr="00BD7C4D">
        <w:rPr>
          <w:szCs w:val="24"/>
          <w:lang w:val="fr-FR"/>
        </w:rPr>
        <w:t>.</w:t>
      </w:r>
    </w:p>
    <w:p w:rsidR="00A61386" w:rsidRPr="00BD7C4D" w:rsidRDefault="00A61386" w:rsidP="00A61386">
      <w:pPr>
        <w:pStyle w:val="DefaultText"/>
        <w:jc w:val="both"/>
        <w:rPr>
          <w:szCs w:val="24"/>
          <w:lang w:val="fr-FR"/>
        </w:rPr>
      </w:pPr>
      <w:r w:rsidRPr="00BD7C4D">
        <w:rPr>
          <w:szCs w:val="24"/>
          <w:lang w:val="fr-FR"/>
        </w:rPr>
        <w:tab/>
        <w:t xml:space="preserve">Persoana de contact : </w:t>
      </w:r>
      <w:r>
        <w:rPr>
          <w:szCs w:val="24"/>
          <w:lang w:val="fr-FR"/>
        </w:rPr>
        <w:t xml:space="preserve">Golicza Gyongyi </w:t>
      </w:r>
      <w:r w:rsidRPr="00BD7C4D">
        <w:rPr>
          <w:szCs w:val="24"/>
          <w:lang w:val="fr-FR"/>
        </w:rPr>
        <w:t xml:space="preserve"> – Secretar</w:t>
      </w:r>
    </w:p>
    <w:p w:rsidR="00A61386" w:rsidRDefault="00A61386" w:rsidP="00A61386">
      <w:pPr>
        <w:pStyle w:val="DefaultText"/>
        <w:jc w:val="both"/>
        <w:rPr>
          <w:szCs w:val="24"/>
          <w:lang w:val="fr-FR"/>
        </w:rPr>
      </w:pPr>
      <w:r w:rsidRPr="00BD7C4D">
        <w:rPr>
          <w:szCs w:val="24"/>
          <w:lang w:val="fr-FR"/>
        </w:rPr>
        <w:tab/>
        <w:t xml:space="preserve">Telefon : </w:t>
      </w:r>
      <w:r>
        <w:rPr>
          <w:szCs w:val="24"/>
          <w:lang w:val="fr-FR"/>
        </w:rPr>
        <w:t>0266-220688/ Tel mobil : 0730 092 672</w:t>
      </w:r>
    </w:p>
    <w:p w:rsidR="00A61386" w:rsidRDefault="00C30BEE" w:rsidP="00A61386">
      <w:pPr>
        <w:pStyle w:val="DefaultText"/>
        <w:ind w:firstLine="720"/>
        <w:jc w:val="both"/>
        <w:rPr>
          <w:color w:val="000000"/>
          <w:szCs w:val="24"/>
        </w:rPr>
      </w:pPr>
      <w:r>
        <w:rPr>
          <w:color w:val="000000"/>
          <w:szCs w:val="24"/>
        </w:rPr>
        <w:t>Selectia dosarelor -  10</w:t>
      </w:r>
      <w:r w:rsidR="00A61386">
        <w:rPr>
          <w:color w:val="000000"/>
          <w:szCs w:val="24"/>
        </w:rPr>
        <w:t>.</w:t>
      </w:r>
      <w:r w:rsidR="004A0F6C">
        <w:rPr>
          <w:color w:val="000000"/>
          <w:szCs w:val="24"/>
        </w:rPr>
        <w:t>0</w:t>
      </w:r>
      <w:r>
        <w:rPr>
          <w:color w:val="000000"/>
          <w:szCs w:val="24"/>
        </w:rPr>
        <w:t>2</w:t>
      </w:r>
      <w:r w:rsidR="00A61386">
        <w:rPr>
          <w:color w:val="000000"/>
          <w:szCs w:val="24"/>
        </w:rPr>
        <w:t>.201</w:t>
      </w:r>
      <w:r>
        <w:rPr>
          <w:color w:val="000000"/>
          <w:szCs w:val="24"/>
        </w:rPr>
        <w:t>7</w:t>
      </w:r>
      <w:r w:rsidR="00A61386">
        <w:rPr>
          <w:color w:val="000000"/>
          <w:szCs w:val="24"/>
        </w:rPr>
        <w:t xml:space="preserve"> </w:t>
      </w:r>
      <w:r w:rsidR="00A61386" w:rsidRPr="00BD7C4D">
        <w:rPr>
          <w:color w:val="000000"/>
          <w:szCs w:val="24"/>
        </w:rPr>
        <w:t xml:space="preserve"> ora 10.00 ;</w:t>
      </w:r>
    </w:p>
    <w:p w:rsidR="00A61386" w:rsidRPr="00DA55B0" w:rsidRDefault="00A61386" w:rsidP="00A61386">
      <w:pPr>
        <w:pStyle w:val="DefaultText"/>
        <w:ind w:left="1800"/>
        <w:jc w:val="both"/>
        <w:rPr>
          <w:szCs w:val="24"/>
          <w:lang w:val="fr-FR"/>
        </w:rPr>
      </w:pPr>
    </w:p>
    <w:p w:rsidR="00A61386" w:rsidRDefault="00A61386" w:rsidP="00A61386">
      <w:pPr>
        <w:pStyle w:val="DefaultText"/>
        <w:ind w:firstLine="720"/>
        <w:jc w:val="both"/>
        <w:rPr>
          <w:b/>
          <w:szCs w:val="24"/>
          <w:lang w:val="fr-FR"/>
        </w:rPr>
      </w:pPr>
      <w:r w:rsidRPr="00BD7C4D">
        <w:rPr>
          <w:b/>
          <w:szCs w:val="24"/>
          <w:lang w:val="fr-FR"/>
        </w:rPr>
        <w:t>Acte necesare pentru inscrierea la concurs </w:t>
      </w:r>
      <w:r>
        <w:rPr>
          <w:b/>
          <w:szCs w:val="24"/>
          <w:lang w:val="fr-FR"/>
        </w:rPr>
        <w:t>conform art. 6 alin (1) din</w:t>
      </w:r>
      <w:r w:rsidR="004A0F6C">
        <w:rPr>
          <w:b/>
          <w:szCs w:val="24"/>
          <w:lang w:val="fr-FR"/>
        </w:rPr>
        <w:t xml:space="preserve"> </w:t>
      </w:r>
      <w:r>
        <w:rPr>
          <w:b/>
          <w:szCs w:val="24"/>
          <w:lang w:val="fr-FR"/>
        </w:rPr>
        <w:t>H.G. nr. 286/23.03.2011</w:t>
      </w:r>
      <w:r w:rsidRPr="00BD7C4D">
        <w:rPr>
          <w:b/>
          <w:szCs w:val="24"/>
          <w:lang w:val="fr-FR"/>
        </w:rPr>
        <w:t>:</w:t>
      </w:r>
    </w:p>
    <w:p w:rsidR="00A61386" w:rsidRPr="00BD7C4D" w:rsidRDefault="00A61386" w:rsidP="00A61386">
      <w:pPr>
        <w:pStyle w:val="DefaultText"/>
        <w:ind w:firstLine="720"/>
        <w:jc w:val="both"/>
        <w:rPr>
          <w:b/>
          <w:szCs w:val="24"/>
          <w:lang w:val="fr-FR"/>
        </w:rPr>
      </w:pPr>
    </w:p>
    <w:p w:rsidR="00A61386" w:rsidRPr="00BD7C4D" w:rsidRDefault="00A61386" w:rsidP="00A61386">
      <w:pPr>
        <w:pStyle w:val="DefaultText"/>
        <w:numPr>
          <w:ilvl w:val="0"/>
          <w:numId w:val="1"/>
        </w:numPr>
        <w:rPr>
          <w:szCs w:val="24"/>
          <w:lang w:val="fr-FR"/>
        </w:rPr>
      </w:pPr>
      <w:r w:rsidRPr="00BD7C4D">
        <w:rPr>
          <w:color w:val="000000"/>
          <w:szCs w:val="24"/>
        </w:rPr>
        <w:t>cerere de inscriere la concurs adresata conducatorului institutiei publice organizatoare;</w:t>
      </w:r>
    </w:p>
    <w:p w:rsidR="00A61386" w:rsidRPr="00A95F79" w:rsidRDefault="00A61386" w:rsidP="00A61386">
      <w:pPr>
        <w:pStyle w:val="DefaultText"/>
        <w:numPr>
          <w:ilvl w:val="0"/>
          <w:numId w:val="1"/>
        </w:numPr>
        <w:rPr>
          <w:szCs w:val="24"/>
          <w:lang w:val="fr-FR"/>
        </w:rPr>
      </w:pPr>
      <w:r w:rsidRPr="00BD7C4D">
        <w:rPr>
          <w:color w:val="000000"/>
          <w:szCs w:val="24"/>
        </w:rPr>
        <w:t>copia actului de identitate sau orice alt document care atesta identitatea, potrivit legii, dupa caz;</w:t>
      </w:r>
    </w:p>
    <w:p w:rsidR="00A61386" w:rsidRPr="00272040" w:rsidRDefault="00A61386" w:rsidP="00A61386">
      <w:pPr>
        <w:pStyle w:val="DefaultText"/>
        <w:numPr>
          <w:ilvl w:val="0"/>
          <w:numId w:val="1"/>
        </w:numPr>
        <w:rPr>
          <w:szCs w:val="24"/>
          <w:lang w:val="fr-FR"/>
        </w:rPr>
      </w:pPr>
      <w:r w:rsidRPr="00BD7C4D">
        <w:rPr>
          <w:color w:val="000000"/>
          <w:szCs w:val="24"/>
        </w:rPr>
        <w:t>copiile documentelor care sa ateste nivelul studiilor ;</w:t>
      </w:r>
    </w:p>
    <w:p w:rsidR="00272040" w:rsidRPr="00403161" w:rsidRDefault="00272040" w:rsidP="00A61386">
      <w:pPr>
        <w:pStyle w:val="DefaultText"/>
        <w:numPr>
          <w:ilvl w:val="0"/>
          <w:numId w:val="1"/>
        </w:numPr>
        <w:rPr>
          <w:szCs w:val="24"/>
          <w:lang w:val="fr-FR"/>
        </w:rPr>
      </w:pPr>
      <w:r>
        <w:rPr>
          <w:color w:val="000000"/>
          <w:szCs w:val="24"/>
        </w:rPr>
        <w:t>diplom</w:t>
      </w:r>
      <w:r>
        <w:rPr>
          <w:color w:val="000000"/>
          <w:szCs w:val="24"/>
          <w:lang w:val="ro-RO"/>
        </w:rPr>
        <w:t xml:space="preserve">ă sau certificat de absolvire de profil </w:t>
      </w:r>
      <w:r w:rsidR="00B43F48">
        <w:rPr>
          <w:color w:val="000000"/>
          <w:szCs w:val="24"/>
          <w:lang w:val="ro-RO"/>
        </w:rPr>
        <w:t>GHID DE TURISM.</w:t>
      </w:r>
      <w:r w:rsidR="00C6161A">
        <w:rPr>
          <w:color w:val="000000"/>
          <w:szCs w:val="24"/>
          <w:lang w:val="ro-RO"/>
        </w:rPr>
        <w:t xml:space="preserve">  </w:t>
      </w:r>
    </w:p>
    <w:p w:rsidR="00A61386" w:rsidRPr="00BD7C4D" w:rsidRDefault="00A61386" w:rsidP="00A61386">
      <w:pPr>
        <w:pStyle w:val="DefaultText"/>
        <w:numPr>
          <w:ilvl w:val="0"/>
          <w:numId w:val="1"/>
        </w:numPr>
        <w:rPr>
          <w:szCs w:val="24"/>
          <w:lang w:val="fr-FR"/>
        </w:rPr>
      </w:pPr>
      <w:r w:rsidRPr="00BD7C4D">
        <w:rPr>
          <w:color w:val="000000"/>
          <w:szCs w:val="24"/>
        </w:rPr>
        <w:t>cazierul judiciar sau o declaratie pe propria raspundere ca nu are antecedente penale care sa-l faca incompatibil cu functia pentru care candideaza;</w:t>
      </w:r>
    </w:p>
    <w:p w:rsidR="00A61386" w:rsidRPr="00BD7C4D" w:rsidRDefault="00A61386" w:rsidP="00A61386">
      <w:pPr>
        <w:pStyle w:val="DefaultText"/>
        <w:numPr>
          <w:ilvl w:val="0"/>
          <w:numId w:val="1"/>
        </w:numPr>
        <w:rPr>
          <w:szCs w:val="24"/>
          <w:lang w:val="fr-FR"/>
        </w:rPr>
      </w:pPr>
      <w:r w:rsidRPr="00BD7C4D">
        <w:rPr>
          <w:color w:val="000000"/>
          <w:szCs w:val="24"/>
        </w:rPr>
        <w:t>adeverinta medicala care sa ateste starea de sanatate corespunzatoare eliberata cu cel mult 6 luni anterior derularii concursului de catre medicul de familie al candidatului sau de catre unitatile sanitare abilitate;</w:t>
      </w:r>
    </w:p>
    <w:p w:rsidR="00A61386" w:rsidRPr="00C619F4" w:rsidRDefault="00A61386" w:rsidP="00A61386">
      <w:pPr>
        <w:pStyle w:val="DefaultText"/>
        <w:numPr>
          <w:ilvl w:val="0"/>
          <w:numId w:val="1"/>
        </w:numPr>
        <w:rPr>
          <w:szCs w:val="24"/>
          <w:lang w:val="fr-FR"/>
        </w:rPr>
      </w:pPr>
      <w:r w:rsidRPr="00BD7C4D">
        <w:rPr>
          <w:color w:val="000000"/>
          <w:szCs w:val="24"/>
        </w:rPr>
        <w:t>curriculum vitae;</w:t>
      </w:r>
    </w:p>
    <w:p w:rsidR="00A61386" w:rsidRPr="00BD7C4D" w:rsidRDefault="00A61386" w:rsidP="00A61386">
      <w:pPr>
        <w:pStyle w:val="DefaultText"/>
        <w:ind w:left="1440"/>
        <w:rPr>
          <w:szCs w:val="24"/>
          <w:lang w:val="fr-FR"/>
        </w:rPr>
      </w:pPr>
    </w:p>
    <w:p w:rsidR="004A0F6C" w:rsidRPr="00C248BE" w:rsidRDefault="004A0F6C" w:rsidP="004A0F6C">
      <w:pPr>
        <w:jc w:val="both"/>
        <w:rPr>
          <w:sz w:val="24"/>
          <w:szCs w:val="24"/>
          <w:lang w:val="ro-RO"/>
        </w:rPr>
      </w:pPr>
      <w:r w:rsidRPr="00C248BE">
        <w:rPr>
          <w:sz w:val="24"/>
          <w:szCs w:val="24"/>
          <w:lang w:val="ro-RO"/>
        </w:rPr>
        <w:t>Adeverinţa medicală care atestă starea de sănătate conţine, în clar, numărul, data, numele emitentului şi calitatea acestuia, în formatul standard stabilit de Ministerul Sănătăţii;</w:t>
      </w:r>
    </w:p>
    <w:p w:rsidR="004A0F6C" w:rsidRPr="00C248BE" w:rsidRDefault="004A0F6C" w:rsidP="004A0F6C">
      <w:pPr>
        <w:jc w:val="both"/>
        <w:rPr>
          <w:sz w:val="24"/>
          <w:szCs w:val="24"/>
          <w:lang w:val="ro-RO"/>
        </w:rPr>
      </w:pPr>
    </w:p>
    <w:p w:rsidR="004A0F6C" w:rsidRPr="00C248BE" w:rsidRDefault="004A0F6C" w:rsidP="004A0F6C">
      <w:pPr>
        <w:jc w:val="both"/>
        <w:rPr>
          <w:sz w:val="24"/>
          <w:szCs w:val="24"/>
          <w:lang w:val="ro-RO"/>
        </w:rPr>
      </w:pPr>
      <w:r w:rsidRPr="00C248BE">
        <w:rPr>
          <w:sz w:val="24"/>
          <w:szCs w:val="24"/>
          <w:lang w:val="ro-RO"/>
        </w:rPr>
        <w:t>În cazul în care candidatul depune o declaraţie pe propria răspundere că nu are antecedente penale, în cazul în care este declarat admis la selecţia dosarelor, acesta are obligaţia de a completa dosarul de concurs cu originalul cazierului judiciar, cel mai târziu până la data desfăşurării primei probe a concursului.</w:t>
      </w:r>
    </w:p>
    <w:p w:rsidR="004A0F6C" w:rsidRPr="00C248BE" w:rsidRDefault="004A0F6C" w:rsidP="004A0F6C">
      <w:pPr>
        <w:jc w:val="both"/>
        <w:rPr>
          <w:sz w:val="24"/>
          <w:szCs w:val="24"/>
          <w:lang w:val="ro-RO"/>
        </w:rPr>
      </w:pPr>
    </w:p>
    <w:p w:rsidR="004A0F6C" w:rsidRPr="00C248BE" w:rsidRDefault="004A0F6C" w:rsidP="004A0F6C">
      <w:pPr>
        <w:jc w:val="both"/>
        <w:rPr>
          <w:sz w:val="24"/>
          <w:szCs w:val="24"/>
          <w:lang w:val="ro-RO"/>
        </w:rPr>
      </w:pPr>
      <w:r w:rsidRPr="00C248BE">
        <w:rPr>
          <w:sz w:val="24"/>
          <w:szCs w:val="24"/>
          <w:lang w:val="ro-RO"/>
        </w:rPr>
        <w:lastRenderedPageBreak/>
        <w:t xml:space="preserve">Copia actului de identitate, copiile documentelor de studii şi carnetul de muncă sau, după caz, adeverinţele care atestă vechimea vor fi prezentate şi în original în vederea verificării conformităţii copiilor cu acestea. </w:t>
      </w:r>
    </w:p>
    <w:p w:rsidR="00A61386" w:rsidRDefault="00A61386" w:rsidP="00A61386">
      <w:pPr>
        <w:pStyle w:val="DefaultText"/>
        <w:rPr>
          <w:szCs w:val="24"/>
        </w:rPr>
      </w:pPr>
    </w:p>
    <w:p w:rsidR="00A61386" w:rsidRDefault="00A61386" w:rsidP="00A61386">
      <w:pPr>
        <w:pStyle w:val="DefaultText"/>
        <w:rPr>
          <w:szCs w:val="24"/>
        </w:rPr>
      </w:pPr>
    </w:p>
    <w:p w:rsidR="00A61386" w:rsidRDefault="00A61386" w:rsidP="00A61386">
      <w:pPr>
        <w:pStyle w:val="DefaultText"/>
        <w:rPr>
          <w:szCs w:val="24"/>
        </w:rPr>
      </w:pPr>
    </w:p>
    <w:p w:rsidR="004A0F6C" w:rsidRDefault="004A0F6C" w:rsidP="00A61386">
      <w:pPr>
        <w:pStyle w:val="DefaultText"/>
        <w:ind w:left="720"/>
        <w:rPr>
          <w:szCs w:val="24"/>
        </w:rPr>
      </w:pPr>
    </w:p>
    <w:p w:rsidR="004A0F6C" w:rsidRDefault="004A0F6C" w:rsidP="004A0F6C">
      <w:pPr>
        <w:ind w:left="450"/>
        <w:rPr>
          <w:b/>
          <w:lang w:val="ro-RO"/>
        </w:rPr>
      </w:pPr>
    </w:p>
    <w:p w:rsidR="004A0F6C" w:rsidRDefault="004A0F6C" w:rsidP="004A0F6C">
      <w:pPr>
        <w:ind w:left="450"/>
        <w:rPr>
          <w:b/>
          <w:lang w:val="ro-RO"/>
        </w:rPr>
      </w:pPr>
      <w:r>
        <w:rPr>
          <w:b/>
          <w:lang w:val="ro-RO"/>
        </w:rPr>
        <w:t>BIBLIOGRAFI</w:t>
      </w:r>
      <w:r w:rsidR="006C3469">
        <w:rPr>
          <w:b/>
          <w:lang w:val="ro-RO"/>
        </w:rPr>
        <w:t>E</w:t>
      </w:r>
      <w:r>
        <w:rPr>
          <w:b/>
          <w:lang w:val="ro-RO"/>
        </w:rPr>
        <w:t>:</w:t>
      </w:r>
      <w:r w:rsidR="00790FD5">
        <w:rPr>
          <w:b/>
          <w:lang w:val="ro-RO"/>
        </w:rPr>
        <w:t xml:space="preserve"> </w:t>
      </w:r>
    </w:p>
    <w:p w:rsidR="006C3469" w:rsidRDefault="006C3469" w:rsidP="004A0F6C">
      <w:pPr>
        <w:ind w:left="450"/>
        <w:rPr>
          <w:b/>
          <w:lang w:val="ro-RO"/>
        </w:rPr>
      </w:pPr>
    </w:p>
    <w:p w:rsidR="004A0F6C" w:rsidRPr="00C248BE" w:rsidRDefault="004A0F6C" w:rsidP="004A0F6C">
      <w:pPr>
        <w:numPr>
          <w:ilvl w:val="0"/>
          <w:numId w:val="4"/>
        </w:numPr>
        <w:overflowPunct/>
        <w:autoSpaceDE/>
        <w:autoSpaceDN/>
        <w:adjustRightInd/>
        <w:jc w:val="both"/>
        <w:rPr>
          <w:sz w:val="24"/>
          <w:szCs w:val="24"/>
          <w:lang w:val="ro-RO"/>
        </w:rPr>
      </w:pPr>
      <w:r w:rsidRPr="00C248BE">
        <w:rPr>
          <w:sz w:val="24"/>
          <w:szCs w:val="24"/>
        </w:rPr>
        <w:t>Legea nr.215/2001 privind administraţia publică locală, cu modificările şi completările ulterioare;</w:t>
      </w:r>
    </w:p>
    <w:p w:rsidR="004A0F6C" w:rsidRPr="00C248BE" w:rsidRDefault="004A0F6C" w:rsidP="004A0F6C">
      <w:pPr>
        <w:numPr>
          <w:ilvl w:val="0"/>
          <w:numId w:val="4"/>
        </w:numPr>
        <w:overflowPunct/>
        <w:autoSpaceDE/>
        <w:autoSpaceDN/>
        <w:adjustRightInd/>
        <w:jc w:val="both"/>
        <w:rPr>
          <w:sz w:val="24"/>
          <w:szCs w:val="24"/>
        </w:rPr>
      </w:pPr>
      <w:r w:rsidRPr="00C248BE">
        <w:rPr>
          <w:sz w:val="24"/>
          <w:szCs w:val="24"/>
          <w:lang w:val="ro-RO"/>
        </w:rPr>
        <w:t>Legea nr. 477/2004 privind Codul de conduită a personalului contractual;</w:t>
      </w:r>
    </w:p>
    <w:p w:rsidR="004A0F6C" w:rsidRPr="00C248BE" w:rsidRDefault="004A0F6C" w:rsidP="004A0F6C">
      <w:pPr>
        <w:pStyle w:val="Listaszerbekezds"/>
        <w:numPr>
          <w:ilvl w:val="0"/>
          <w:numId w:val="4"/>
        </w:numPr>
        <w:overflowPunct/>
        <w:autoSpaceDE/>
        <w:autoSpaceDN/>
        <w:adjustRightInd/>
        <w:jc w:val="both"/>
        <w:rPr>
          <w:sz w:val="24"/>
          <w:szCs w:val="24"/>
        </w:rPr>
      </w:pPr>
      <w:r w:rsidRPr="00C248BE">
        <w:rPr>
          <w:sz w:val="24"/>
          <w:szCs w:val="24"/>
        </w:rPr>
        <w:t>Ordonanta Guvernului nr. 58/1998 privind organizarea si desfășurarea activității de turism in România, cu completările si modificările ulterioare ;</w:t>
      </w:r>
    </w:p>
    <w:p w:rsidR="004A0F6C" w:rsidRPr="00C248BE" w:rsidRDefault="004A0F6C" w:rsidP="004A0F6C">
      <w:pPr>
        <w:pStyle w:val="Listaszerbekezds"/>
        <w:numPr>
          <w:ilvl w:val="0"/>
          <w:numId w:val="4"/>
        </w:numPr>
        <w:overflowPunct/>
        <w:autoSpaceDE/>
        <w:autoSpaceDN/>
        <w:adjustRightInd/>
        <w:jc w:val="both"/>
        <w:rPr>
          <w:rFonts w:ascii="Arial" w:hAnsi="Arial" w:cs="Arial"/>
          <w:color w:val="171717"/>
          <w:sz w:val="24"/>
          <w:szCs w:val="24"/>
          <w:shd w:val="clear" w:color="auto" w:fill="FFFFFF"/>
        </w:rPr>
      </w:pPr>
      <w:r w:rsidRPr="00C248BE">
        <w:rPr>
          <w:sz w:val="24"/>
          <w:szCs w:val="24"/>
        </w:rPr>
        <w:t>HG nr. 303/2006 pentru aprobarea programului anual de dezvoltare a produselor turistice, completată și modificată</w:t>
      </w:r>
      <w:r w:rsidRPr="00C248BE">
        <w:rPr>
          <w:rFonts w:ascii="Arial" w:hAnsi="Arial" w:cs="Arial"/>
          <w:color w:val="171717"/>
          <w:sz w:val="24"/>
          <w:szCs w:val="24"/>
          <w:shd w:val="clear" w:color="auto" w:fill="FFFFFF"/>
        </w:rPr>
        <w:t xml:space="preserve"> .</w:t>
      </w:r>
    </w:p>
    <w:p w:rsidR="004A0F6C" w:rsidRPr="00C248BE" w:rsidRDefault="004A0F6C" w:rsidP="004A0F6C">
      <w:pPr>
        <w:pStyle w:val="Listaszerbekezds"/>
        <w:numPr>
          <w:ilvl w:val="0"/>
          <w:numId w:val="4"/>
        </w:numPr>
        <w:overflowPunct/>
        <w:autoSpaceDE/>
        <w:autoSpaceDN/>
        <w:adjustRightInd/>
        <w:jc w:val="both"/>
        <w:rPr>
          <w:sz w:val="24"/>
          <w:szCs w:val="24"/>
        </w:rPr>
      </w:pPr>
      <w:r w:rsidRPr="00C248BE">
        <w:rPr>
          <w:sz w:val="24"/>
          <w:szCs w:val="24"/>
        </w:rPr>
        <w:t>Ordin nr. 1.096/2008 pentru aprobarea Normelor metodologice privind acreditarea centrelor naţionale de informare şi promovare turistică</w:t>
      </w:r>
    </w:p>
    <w:p w:rsidR="004A0F6C" w:rsidRPr="00C248BE" w:rsidRDefault="004A0F6C" w:rsidP="004A0F6C">
      <w:pPr>
        <w:pStyle w:val="Listaszerbekezds"/>
        <w:numPr>
          <w:ilvl w:val="0"/>
          <w:numId w:val="4"/>
        </w:numPr>
        <w:overflowPunct/>
        <w:autoSpaceDE/>
        <w:autoSpaceDN/>
        <w:adjustRightInd/>
        <w:jc w:val="both"/>
        <w:rPr>
          <w:sz w:val="24"/>
          <w:szCs w:val="24"/>
        </w:rPr>
      </w:pPr>
      <w:r w:rsidRPr="00C248BE">
        <w:rPr>
          <w:sz w:val="24"/>
          <w:szCs w:val="24"/>
        </w:rPr>
        <w:t xml:space="preserve">Hotărârea de Guvern nr. 20/2012 privind aprobarea Programului multianual de marketing şi promovare turistică şi a Programului multianual de dezvoltare a destinaţiilor, formelor şi produselor turistice, </w:t>
      </w:r>
    </w:p>
    <w:p w:rsidR="004A0F6C" w:rsidRPr="00C248BE" w:rsidRDefault="004A0F6C" w:rsidP="004A0F6C">
      <w:pPr>
        <w:pStyle w:val="Listaszerbekezds"/>
        <w:numPr>
          <w:ilvl w:val="0"/>
          <w:numId w:val="4"/>
        </w:numPr>
        <w:overflowPunct/>
        <w:autoSpaceDE/>
        <w:autoSpaceDN/>
        <w:adjustRightInd/>
        <w:jc w:val="both"/>
        <w:rPr>
          <w:sz w:val="24"/>
          <w:szCs w:val="24"/>
        </w:rPr>
      </w:pPr>
      <w:r w:rsidRPr="00C248BE">
        <w:rPr>
          <w:sz w:val="24"/>
          <w:szCs w:val="24"/>
        </w:rPr>
        <w:t xml:space="preserve">Ordin al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4A0F6C" w:rsidRDefault="004A0F6C" w:rsidP="00A61386">
      <w:pPr>
        <w:pStyle w:val="DefaultText"/>
        <w:ind w:left="720"/>
        <w:rPr>
          <w:szCs w:val="24"/>
        </w:rPr>
      </w:pPr>
    </w:p>
    <w:p w:rsidR="004A0F6C" w:rsidRDefault="004A0F6C" w:rsidP="00A61386">
      <w:pPr>
        <w:pStyle w:val="DefaultText"/>
        <w:ind w:left="720"/>
        <w:rPr>
          <w:szCs w:val="24"/>
        </w:rPr>
      </w:pPr>
    </w:p>
    <w:p w:rsidR="004A0F6C" w:rsidRDefault="004A0F6C" w:rsidP="00A61386">
      <w:pPr>
        <w:pStyle w:val="DefaultText"/>
        <w:ind w:left="720"/>
        <w:rPr>
          <w:szCs w:val="24"/>
        </w:rPr>
      </w:pPr>
    </w:p>
    <w:p w:rsidR="004A0F6C" w:rsidRDefault="004A0F6C" w:rsidP="00A61386">
      <w:pPr>
        <w:pStyle w:val="DefaultText"/>
        <w:ind w:left="720"/>
        <w:rPr>
          <w:szCs w:val="24"/>
        </w:rPr>
      </w:pPr>
    </w:p>
    <w:p w:rsidR="00A61386" w:rsidRDefault="00A61386" w:rsidP="00A61386">
      <w:pPr>
        <w:pStyle w:val="DefaultText"/>
        <w:ind w:left="720"/>
        <w:rPr>
          <w:szCs w:val="24"/>
        </w:rPr>
      </w:pPr>
      <w:r>
        <w:rPr>
          <w:szCs w:val="24"/>
        </w:rPr>
        <w:t xml:space="preserve">  PRIMAR,</w:t>
      </w:r>
      <w:r>
        <w:rPr>
          <w:szCs w:val="24"/>
        </w:rPr>
        <w:tab/>
      </w:r>
      <w:r>
        <w:rPr>
          <w:szCs w:val="24"/>
        </w:rPr>
        <w:tab/>
      </w:r>
      <w:r>
        <w:rPr>
          <w:szCs w:val="24"/>
        </w:rPr>
        <w:tab/>
      </w:r>
      <w:r>
        <w:rPr>
          <w:szCs w:val="24"/>
        </w:rPr>
        <w:tab/>
      </w:r>
      <w:r>
        <w:rPr>
          <w:szCs w:val="24"/>
        </w:rPr>
        <w:tab/>
        <w:t xml:space="preserve">     SECRETAR,</w:t>
      </w:r>
    </w:p>
    <w:p w:rsidR="00A61386" w:rsidRPr="00BD7C4D" w:rsidRDefault="004A0F6C" w:rsidP="00A61386">
      <w:pPr>
        <w:pStyle w:val="DefaultText"/>
        <w:ind w:left="720"/>
        <w:rPr>
          <w:szCs w:val="24"/>
        </w:rPr>
      </w:pPr>
      <w:r>
        <w:rPr>
          <w:szCs w:val="24"/>
        </w:rPr>
        <w:t>TIKOSI LASZLO</w:t>
      </w:r>
      <w:r w:rsidR="00A61386">
        <w:rPr>
          <w:szCs w:val="24"/>
        </w:rPr>
        <w:tab/>
      </w:r>
      <w:r w:rsidR="00A61386">
        <w:rPr>
          <w:szCs w:val="24"/>
        </w:rPr>
        <w:tab/>
      </w:r>
      <w:r w:rsidR="00A61386">
        <w:rPr>
          <w:szCs w:val="24"/>
        </w:rPr>
        <w:tab/>
      </w:r>
      <w:r w:rsidR="00A61386">
        <w:rPr>
          <w:szCs w:val="24"/>
        </w:rPr>
        <w:tab/>
        <w:t xml:space="preserve">  GOLICZA GYONGYI</w:t>
      </w:r>
    </w:p>
    <w:p w:rsidR="00D27252" w:rsidRDefault="00D27252"/>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Default="006C3469"/>
    <w:p w:rsidR="006C3469" w:rsidRPr="006C3469" w:rsidRDefault="006C3469" w:rsidP="006C3469">
      <w:pPr>
        <w:ind w:firstLine="720"/>
        <w:jc w:val="center"/>
        <w:rPr>
          <w:b/>
          <w:i/>
          <w:iCs/>
          <w:sz w:val="28"/>
          <w:szCs w:val="28"/>
          <w:lang w:val="ro-RO"/>
        </w:rPr>
      </w:pPr>
      <w:r w:rsidRPr="006C3469">
        <w:rPr>
          <w:b/>
          <w:i/>
          <w:iCs/>
          <w:sz w:val="28"/>
          <w:szCs w:val="28"/>
          <w:lang w:val="ro-RO"/>
        </w:rPr>
        <w:t>R O M Â N I A</w:t>
      </w:r>
    </w:p>
    <w:p w:rsidR="006C3469" w:rsidRPr="006C3469" w:rsidRDefault="006C3469" w:rsidP="006C3469">
      <w:pPr>
        <w:ind w:firstLine="720"/>
        <w:jc w:val="center"/>
        <w:rPr>
          <w:b/>
          <w:i/>
          <w:iCs/>
          <w:sz w:val="28"/>
          <w:szCs w:val="28"/>
          <w:lang w:val="ro-RO"/>
        </w:rPr>
      </w:pPr>
      <w:r w:rsidRPr="006C3469">
        <w:rPr>
          <w:b/>
          <w:i/>
          <w:iCs/>
          <w:sz w:val="28"/>
          <w:szCs w:val="28"/>
          <w:lang w:val="ro-RO"/>
        </w:rPr>
        <w:t>JUDEŢUL HARGHITA</w:t>
      </w:r>
    </w:p>
    <w:p w:rsidR="006C3469" w:rsidRPr="006C3469" w:rsidRDefault="006C3469" w:rsidP="006C3469">
      <w:pPr>
        <w:ind w:firstLine="720"/>
        <w:jc w:val="center"/>
        <w:rPr>
          <w:b/>
          <w:i/>
          <w:iCs/>
          <w:sz w:val="28"/>
          <w:szCs w:val="28"/>
          <w:lang w:val="ro-RO"/>
        </w:rPr>
      </w:pPr>
      <w:r w:rsidRPr="006C3469">
        <w:rPr>
          <w:b/>
          <w:i/>
          <w:iCs/>
          <w:sz w:val="28"/>
          <w:szCs w:val="28"/>
          <w:lang w:val="ro-RO"/>
        </w:rPr>
        <w:t>COMUNA MERESTI</w:t>
      </w:r>
    </w:p>
    <w:p w:rsidR="006C3469" w:rsidRPr="006C3469" w:rsidRDefault="006C3469" w:rsidP="006C3469">
      <w:pPr>
        <w:rPr>
          <w:b/>
          <w:i/>
          <w:iCs/>
          <w:sz w:val="28"/>
          <w:szCs w:val="28"/>
          <w:lang w:val="ro-RO"/>
        </w:rPr>
      </w:pPr>
    </w:p>
    <w:p w:rsidR="006C3469" w:rsidRDefault="006C3469" w:rsidP="006C3469">
      <w:pPr>
        <w:rPr>
          <w:b/>
          <w:i/>
          <w:iCs/>
          <w:lang w:val="ro-RO"/>
        </w:rPr>
      </w:pPr>
    </w:p>
    <w:p w:rsidR="006C3469" w:rsidRDefault="006C3469" w:rsidP="006C3469">
      <w:pPr>
        <w:rPr>
          <w:b/>
          <w:i/>
          <w:iCs/>
          <w:lang w:val="ro-RO"/>
        </w:rPr>
      </w:pPr>
    </w:p>
    <w:p w:rsidR="006C3469" w:rsidRPr="006C3469" w:rsidRDefault="006C3469" w:rsidP="006C3469">
      <w:pPr>
        <w:rPr>
          <w:iCs/>
          <w:color w:val="FF0000"/>
          <w:sz w:val="24"/>
          <w:szCs w:val="24"/>
          <w:lang w:val="ro-RO"/>
        </w:rPr>
      </w:pPr>
      <w:r w:rsidRPr="006C3469">
        <w:rPr>
          <w:iCs/>
          <w:sz w:val="24"/>
          <w:szCs w:val="24"/>
          <w:lang w:val="ro-RO"/>
        </w:rPr>
        <w:t>Nr:</w:t>
      </w:r>
      <w:r w:rsidR="00B43F48">
        <w:rPr>
          <w:iCs/>
          <w:sz w:val="24"/>
          <w:szCs w:val="24"/>
          <w:lang w:val="ro-RO"/>
        </w:rPr>
        <w:t>97</w:t>
      </w:r>
      <w:r w:rsidRPr="006C3469">
        <w:rPr>
          <w:iCs/>
          <w:sz w:val="24"/>
          <w:szCs w:val="24"/>
          <w:lang w:val="ro-RO"/>
        </w:rPr>
        <w:t xml:space="preserve"> din</w:t>
      </w:r>
      <w:r w:rsidRPr="006C3469">
        <w:rPr>
          <w:iCs/>
          <w:color w:val="FF0000"/>
          <w:sz w:val="24"/>
          <w:szCs w:val="24"/>
          <w:lang w:val="ro-RO"/>
        </w:rPr>
        <w:t xml:space="preserve"> </w:t>
      </w:r>
      <w:r w:rsidR="00B43F48" w:rsidRPr="00B43F48">
        <w:rPr>
          <w:iCs/>
          <w:sz w:val="24"/>
          <w:szCs w:val="24"/>
          <w:lang w:val="ro-RO"/>
        </w:rPr>
        <w:t>25</w:t>
      </w:r>
      <w:r w:rsidR="00B43F48">
        <w:rPr>
          <w:iCs/>
          <w:sz w:val="24"/>
          <w:szCs w:val="24"/>
          <w:lang w:val="ro-RO"/>
        </w:rPr>
        <w:t>.</w:t>
      </w:r>
      <w:r w:rsidRPr="006C3469">
        <w:rPr>
          <w:iCs/>
          <w:sz w:val="24"/>
          <w:szCs w:val="24"/>
          <w:lang w:val="ro-RO"/>
        </w:rPr>
        <w:t>0</w:t>
      </w:r>
      <w:r w:rsidR="00B43F48">
        <w:rPr>
          <w:iCs/>
          <w:sz w:val="24"/>
          <w:szCs w:val="24"/>
          <w:lang w:val="ro-RO"/>
        </w:rPr>
        <w:t>1</w:t>
      </w:r>
      <w:r w:rsidRPr="006C3469">
        <w:rPr>
          <w:iCs/>
          <w:sz w:val="24"/>
          <w:szCs w:val="24"/>
          <w:lang w:val="ro-RO"/>
        </w:rPr>
        <w:t>.201</w:t>
      </w:r>
      <w:r w:rsidR="00B43F48">
        <w:rPr>
          <w:iCs/>
          <w:sz w:val="24"/>
          <w:szCs w:val="24"/>
          <w:lang w:val="ro-RO"/>
        </w:rPr>
        <w:t>7</w:t>
      </w:r>
    </w:p>
    <w:p w:rsidR="006C3469" w:rsidRDefault="006C3469" w:rsidP="006C3469">
      <w:pPr>
        <w:rPr>
          <w:iCs/>
          <w:lang w:val="ro-RO"/>
        </w:rPr>
      </w:pPr>
    </w:p>
    <w:p w:rsidR="006C3469" w:rsidRDefault="006C3469" w:rsidP="006C3469">
      <w:pPr>
        <w:ind w:firstLine="720"/>
        <w:rPr>
          <w:iCs/>
          <w:lang w:val="ro-RO"/>
        </w:rPr>
      </w:pPr>
    </w:p>
    <w:p w:rsidR="006C3469" w:rsidRDefault="006C3469" w:rsidP="006C3469">
      <w:pPr>
        <w:ind w:firstLine="720"/>
        <w:rPr>
          <w:iCs/>
          <w:lang w:val="ro-RO"/>
        </w:rPr>
      </w:pPr>
    </w:p>
    <w:p w:rsidR="006C3469" w:rsidRDefault="006C3469" w:rsidP="006C3469">
      <w:pPr>
        <w:ind w:firstLine="720"/>
        <w:rPr>
          <w:iCs/>
          <w:lang w:val="ro-RO"/>
        </w:rPr>
      </w:pPr>
    </w:p>
    <w:p w:rsidR="006C3469" w:rsidRDefault="006C3469" w:rsidP="006C3469">
      <w:pPr>
        <w:ind w:firstLine="720"/>
        <w:jc w:val="center"/>
        <w:rPr>
          <w:b/>
          <w:i/>
          <w:iCs/>
          <w:u w:val="single"/>
          <w:lang w:val="ro-RO"/>
        </w:rPr>
      </w:pPr>
    </w:p>
    <w:p w:rsidR="006C3469" w:rsidRPr="006C3469" w:rsidRDefault="006C3469" w:rsidP="006C3469">
      <w:pPr>
        <w:ind w:firstLine="720"/>
        <w:jc w:val="center"/>
        <w:rPr>
          <w:b/>
          <w:i/>
          <w:iCs/>
          <w:sz w:val="32"/>
          <w:szCs w:val="32"/>
          <w:u w:val="single"/>
          <w:lang w:val="ro-RO"/>
        </w:rPr>
      </w:pPr>
      <w:r w:rsidRPr="006C3469">
        <w:rPr>
          <w:b/>
          <w:i/>
          <w:iCs/>
          <w:sz w:val="32"/>
          <w:szCs w:val="32"/>
          <w:u w:val="single"/>
          <w:lang w:val="ro-RO"/>
        </w:rPr>
        <w:t>PROCES VERBAL DE AFIŞARE</w:t>
      </w:r>
    </w:p>
    <w:p w:rsidR="006C3469" w:rsidRDefault="006C3469" w:rsidP="006C3469">
      <w:pPr>
        <w:ind w:firstLine="720"/>
        <w:jc w:val="center"/>
        <w:rPr>
          <w:b/>
          <w:i/>
          <w:iCs/>
          <w:u w:val="single"/>
          <w:lang w:val="ro-RO"/>
        </w:rPr>
      </w:pPr>
    </w:p>
    <w:p w:rsidR="006C3469" w:rsidRDefault="006C3469" w:rsidP="006C3469">
      <w:pPr>
        <w:ind w:firstLine="720"/>
        <w:jc w:val="center"/>
        <w:rPr>
          <w:b/>
          <w:i/>
          <w:iCs/>
          <w:u w:val="single"/>
          <w:lang w:val="ro-RO"/>
        </w:rPr>
      </w:pPr>
    </w:p>
    <w:p w:rsidR="006C3469" w:rsidRDefault="006C3469" w:rsidP="006C3469">
      <w:pPr>
        <w:ind w:firstLine="720"/>
        <w:jc w:val="center"/>
        <w:rPr>
          <w:b/>
          <w:i/>
          <w:iCs/>
          <w:u w:val="single"/>
          <w:lang w:val="ro-RO"/>
        </w:rPr>
      </w:pPr>
    </w:p>
    <w:p w:rsidR="006C3469" w:rsidRPr="006C3469" w:rsidRDefault="006C3469" w:rsidP="006C3469">
      <w:pPr>
        <w:jc w:val="both"/>
        <w:rPr>
          <w:iCs/>
          <w:sz w:val="28"/>
          <w:szCs w:val="28"/>
          <w:lang w:val="ro-RO"/>
        </w:rPr>
      </w:pPr>
    </w:p>
    <w:p w:rsidR="006C3469" w:rsidRPr="006C3469" w:rsidRDefault="006C3469" w:rsidP="006C3469">
      <w:pPr>
        <w:ind w:left="720"/>
        <w:jc w:val="both"/>
        <w:rPr>
          <w:iCs/>
          <w:sz w:val="28"/>
          <w:szCs w:val="28"/>
          <w:lang w:val="ro-RO"/>
        </w:rPr>
      </w:pPr>
      <w:r w:rsidRPr="006C3469">
        <w:rPr>
          <w:iCs/>
          <w:sz w:val="28"/>
          <w:szCs w:val="28"/>
          <w:lang w:val="ro-RO"/>
        </w:rPr>
        <w:tab/>
        <w:t xml:space="preserve">În conformitate cu prevederile art.6 alin. (2) din H.G. nr.286/2011 cu modificările şi completările ulterioare, subsemnata </w:t>
      </w:r>
      <w:r w:rsidRPr="006C3469">
        <w:rPr>
          <w:bCs/>
          <w:i/>
          <w:sz w:val="28"/>
          <w:szCs w:val="28"/>
        </w:rPr>
        <w:t>Golicza Gyongyi</w:t>
      </w:r>
      <w:r w:rsidRPr="006C3469">
        <w:rPr>
          <w:iCs/>
          <w:sz w:val="28"/>
          <w:szCs w:val="28"/>
          <w:lang w:val="ro-RO"/>
        </w:rPr>
        <w:t>, secretar al comune</w:t>
      </w:r>
      <w:r w:rsidR="00B43F48">
        <w:rPr>
          <w:iCs/>
          <w:sz w:val="28"/>
          <w:szCs w:val="28"/>
          <w:lang w:val="ro-RO"/>
        </w:rPr>
        <w:t>i Meresti, am procedat aztăzi, 25.</w:t>
      </w:r>
      <w:r w:rsidRPr="006C3469">
        <w:rPr>
          <w:iCs/>
          <w:sz w:val="28"/>
          <w:szCs w:val="28"/>
          <w:lang w:val="ro-RO"/>
        </w:rPr>
        <w:t>0</w:t>
      </w:r>
      <w:r w:rsidR="00B43F48">
        <w:rPr>
          <w:iCs/>
          <w:sz w:val="28"/>
          <w:szCs w:val="28"/>
          <w:lang w:val="ro-RO"/>
        </w:rPr>
        <w:t>1.2017</w:t>
      </w:r>
      <w:r w:rsidRPr="006C3469">
        <w:rPr>
          <w:iCs/>
          <w:sz w:val="28"/>
          <w:szCs w:val="28"/>
          <w:lang w:val="ro-RO"/>
        </w:rPr>
        <w:t xml:space="preserve"> la afişarea la sediul Primăriei comunei Meresti Anunţul privind organizarea concursului de recrutare pentru ocuparea a doua funcţii contractuale</w:t>
      </w:r>
    </w:p>
    <w:p w:rsidR="006C3469" w:rsidRPr="006C3469" w:rsidRDefault="006C3469" w:rsidP="006C3469">
      <w:pPr>
        <w:ind w:left="720"/>
        <w:jc w:val="both"/>
        <w:rPr>
          <w:sz w:val="28"/>
          <w:szCs w:val="28"/>
          <w:lang w:val="ro-RO"/>
        </w:rPr>
      </w:pPr>
      <w:r w:rsidRPr="006C3469">
        <w:rPr>
          <w:iCs/>
          <w:sz w:val="28"/>
          <w:szCs w:val="28"/>
          <w:lang w:val="ro-RO"/>
        </w:rPr>
        <w:t xml:space="preserve">1. </w:t>
      </w:r>
      <w:r w:rsidRPr="006C3469">
        <w:rPr>
          <w:b/>
          <w:i/>
          <w:sz w:val="28"/>
          <w:szCs w:val="28"/>
          <w:lang w:val="ro-RO"/>
        </w:rPr>
        <w:t xml:space="preserve">Ghid de turism. </w:t>
      </w:r>
      <w:r w:rsidRPr="006C3469">
        <w:rPr>
          <w:sz w:val="28"/>
          <w:szCs w:val="28"/>
          <w:lang w:val="ro-RO"/>
        </w:rPr>
        <w:t>Nivelul studiilor necesare:  Generale</w:t>
      </w:r>
    </w:p>
    <w:p w:rsidR="006C3469" w:rsidRPr="006C3469" w:rsidRDefault="006C3469" w:rsidP="006C3469">
      <w:pPr>
        <w:ind w:left="720"/>
        <w:jc w:val="both"/>
        <w:rPr>
          <w:b/>
          <w:bCs/>
          <w:sz w:val="28"/>
          <w:szCs w:val="28"/>
        </w:rPr>
      </w:pPr>
    </w:p>
    <w:p w:rsidR="006C3469" w:rsidRPr="006C3469" w:rsidRDefault="006C3469" w:rsidP="006C3469">
      <w:pPr>
        <w:jc w:val="both"/>
        <w:rPr>
          <w:b/>
          <w:bCs/>
          <w:sz w:val="28"/>
          <w:szCs w:val="28"/>
        </w:rPr>
      </w:pPr>
    </w:p>
    <w:p w:rsidR="006C3469" w:rsidRPr="006C3469" w:rsidRDefault="006C3469" w:rsidP="006C3469">
      <w:pPr>
        <w:jc w:val="both"/>
        <w:rPr>
          <w:b/>
          <w:bCs/>
          <w:sz w:val="28"/>
          <w:szCs w:val="28"/>
        </w:rPr>
      </w:pPr>
    </w:p>
    <w:p w:rsidR="006C3469" w:rsidRDefault="006C3469" w:rsidP="006C3469">
      <w:pPr>
        <w:jc w:val="both"/>
        <w:rPr>
          <w:b/>
          <w:bCs/>
        </w:rPr>
      </w:pPr>
    </w:p>
    <w:p w:rsidR="006C3469" w:rsidRDefault="006C3469" w:rsidP="006C3469">
      <w:pPr>
        <w:jc w:val="center"/>
        <w:rPr>
          <w:bCs/>
          <w:i/>
        </w:rPr>
      </w:pPr>
    </w:p>
    <w:p w:rsidR="006C3469" w:rsidRPr="006C3469" w:rsidRDefault="006C3469" w:rsidP="006C3469">
      <w:pPr>
        <w:jc w:val="center"/>
        <w:rPr>
          <w:bCs/>
          <w:i/>
          <w:sz w:val="28"/>
          <w:szCs w:val="28"/>
        </w:rPr>
      </w:pPr>
      <w:r w:rsidRPr="006C3469">
        <w:rPr>
          <w:bCs/>
          <w:i/>
          <w:sz w:val="28"/>
          <w:szCs w:val="28"/>
        </w:rPr>
        <w:t>Secretar,</w:t>
      </w:r>
    </w:p>
    <w:p w:rsidR="006C3469" w:rsidRPr="006C3469" w:rsidRDefault="006C3469" w:rsidP="006C3469">
      <w:pPr>
        <w:ind w:left="360"/>
        <w:jc w:val="center"/>
        <w:rPr>
          <w:bCs/>
          <w:i/>
          <w:sz w:val="28"/>
          <w:szCs w:val="28"/>
        </w:rPr>
      </w:pPr>
      <w:r w:rsidRPr="006C3469">
        <w:rPr>
          <w:bCs/>
          <w:i/>
          <w:sz w:val="28"/>
          <w:szCs w:val="28"/>
        </w:rPr>
        <w:t>Golicza Gyongyi</w:t>
      </w:r>
    </w:p>
    <w:p w:rsidR="006C3469" w:rsidRDefault="006C3469"/>
    <w:sectPr w:rsidR="006C3469" w:rsidSect="00790FD5">
      <w:pgSz w:w="12240" w:h="15840"/>
      <w:pgMar w:top="0" w:right="900" w:bottom="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4ED8"/>
    <w:multiLevelType w:val="hybridMultilevel"/>
    <w:tmpl w:val="256AD8FA"/>
    <w:lvl w:ilvl="0" w:tplc="5E7AF588">
      <w:start w:val="1"/>
      <w:numFmt w:val="lowerLetter"/>
      <w:lvlText w:val="%1)"/>
      <w:lvlJc w:val="left"/>
      <w:pPr>
        <w:ind w:left="1440" w:hanging="360"/>
      </w:pPr>
      <w:rPr>
        <w:rFonts w:hint="default"/>
        <w:color w:val="00000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2B6E4EBD"/>
    <w:multiLevelType w:val="hybridMultilevel"/>
    <w:tmpl w:val="C212ABE0"/>
    <w:lvl w:ilvl="0" w:tplc="30DCBF8A">
      <w:numFmt w:val="bullet"/>
      <w:lvlText w:val="-"/>
      <w:lvlJc w:val="left"/>
      <w:pPr>
        <w:ind w:left="2280" w:hanging="360"/>
      </w:pPr>
      <w:rPr>
        <w:rFonts w:ascii="Times New Roman" w:eastAsia="Times New Roman" w:hAnsi="Times New Roman" w:cs="Times New Roman" w:hint="default"/>
        <w:b w:val="0"/>
        <w:i w:val="0"/>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nsid w:val="4C3E291B"/>
    <w:multiLevelType w:val="hybridMultilevel"/>
    <w:tmpl w:val="D0780690"/>
    <w:lvl w:ilvl="0" w:tplc="7B5034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10A2F1E"/>
    <w:multiLevelType w:val="hybridMultilevel"/>
    <w:tmpl w:val="1F2E96A0"/>
    <w:lvl w:ilvl="0" w:tplc="9A9E4662">
      <w:start w:val="1"/>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
    <w:nsid w:val="7E637C42"/>
    <w:multiLevelType w:val="hybridMultilevel"/>
    <w:tmpl w:val="43F6AB30"/>
    <w:lvl w:ilvl="0" w:tplc="1F1AB3EE">
      <w:start w:val="1"/>
      <w:numFmt w:val="decimal"/>
      <w:lvlText w:val="%1."/>
      <w:lvlJc w:val="left"/>
      <w:pPr>
        <w:tabs>
          <w:tab w:val="num" w:pos="810"/>
        </w:tabs>
        <w:ind w:left="81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61386"/>
    <w:rsid w:val="00127C70"/>
    <w:rsid w:val="00272040"/>
    <w:rsid w:val="003C1C85"/>
    <w:rsid w:val="004A0F6C"/>
    <w:rsid w:val="005F269D"/>
    <w:rsid w:val="006C3469"/>
    <w:rsid w:val="00790FD5"/>
    <w:rsid w:val="00A61386"/>
    <w:rsid w:val="00B43F48"/>
    <w:rsid w:val="00C248BE"/>
    <w:rsid w:val="00C30BEE"/>
    <w:rsid w:val="00C6161A"/>
    <w:rsid w:val="00D27252"/>
    <w:rsid w:val="00D8099C"/>
    <w:rsid w:val="00E05696"/>
    <w:rsid w:val="00ED226D"/>
    <w:rsid w:val="00EF1F31"/>
    <w:rsid w:val="00F01E1F"/>
    <w:rsid w:val="00F5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38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Text">
    <w:name w:val="Default Text"/>
    <w:basedOn w:val="Norml"/>
    <w:rsid w:val="00A61386"/>
    <w:rPr>
      <w:sz w:val="24"/>
    </w:rPr>
  </w:style>
  <w:style w:type="paragraph" w:styleId="Szvegtrzsbehzssal">
    <w:name w:val="Body Text Indent"/>
    <w:basedOn w:val="Norml"/>
    <w:link w:val="SzvegtrzsbehzssalChar"/>
    <w:rsid w:val="00A61386"/>
    <w:pPr>
      <w:spacing w:after="120"/>
      <w:ind w:left="283"/>
    </w:pPr>
  </w:style>
  <w:style w:type="character" w:customStyle="1" w:styleId="SzvegtrzsbehzssalChar">
    <w:name w:val="Szövegtörzs behúzással Char"/>
    <w:basedOn w:val="Bekezdsalapbettpusa"/>
    <w:link w:val="Szvegtrzsbehzssal"/>
    <w:rsid w:val="00A61386"/>
    <w:rPr>
      <w:rFonts w:ascii="Times New Roman" w:eastAsia="Times New Roman" w:hAnsi="Times New Roman" w:cs="Times New Roman"/>
      <w:sz w:val="20"/>
      <w:szCs w:val="20"/>
    </w:rPr>
  </w:style>
  <w:style w:type="paragraph" w:styleId="Listaszerbekezds">
    <w:name w:val="List Paragraph"/>
    <w:basedOn w:val="Norml"/>
    <w:uiPriority w:val="34"/>
    <w:qFormat/>
    <w:rsid w:val="00F01E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693</Words>
  <Characters>3952</Characters>
  <Application>Microsoft Office Word</Application>
  <DocSecurity>0</DocSecurity>
  <Lines>32</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Misi</cp:lastModifiedBy>
  <cp:revision>7</cp:revision>
  <cp:lastPrinted>2017-01-27T09:46:00Z</cp:lastPrinted>
  <dcterms:created xsi:type="dcterms:W3CDTF">2016-03-02T08:45:00Z</dcterms:created>
  <dcterms:modified xsi:type="dcterms:W3CDTF">2017-01-27T09:46:00Z</dcterms:modified>
</cp:coreProperties>
</file>