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43"/>
        <w:spacing/>
        <w:jc w:val="right"/>
        <w:widowControl/>
        <w:rPr>
          <w:rFonts w:ascii="Calibri" w:hAnsi="Calibri" w:eastAsia="Times New Roman" w:cs="Arial"/>
          <w:b/>
          <w:bCs/>
          <w:color w:val="ff0000"/>
          <w:sz w:val="22"/>
          <w:szCs w:val="24"/>
          <w:lang w:val="ro-ro" w:bidi="ar-sa"/>
        </w:rPr>
      </w:pPr>
      <w:r>
        <w:rPr>
          <w:rFonts w:ascii="Calibri" w:hAnsi="Calibri" w:eastAsia="Times New Roman" w:cs="Arial"/>
          <w:b/>
          <w:bCs/>
          <w:color w:val="ff0000"/>
          <w:sz w:val="22"/>
          <w:szCs w:val="24"/>
          <w:lang w:val="ro-ro" w:bidi="ar-sa"/>
        </w:rPr>
        <w:t xml:space="preserve">                  </w:t>
      </w:r>
      <w:r>
        <w:rPr>
          <w:rFonts w:ascii="Calibri" w:hAnsi="Calibri" w:eastAsia="Times New Roman" w:cs="Arial"/>
          <w:b/>
          <w:bCs/>
          <w:color w:val="ff0000"/>
          <w:sz w:val="22"/>
          <w:szCs w:val="24"/>
          <w:lang w:val="ro-ro" w:bidi="ar-sa"/>
        </w:rPr>
      </w:r>
    </w:p>
    <w:p>
      <w:pPr>
        <w:ind w:right="-43"/>
        <w:spacing/>
        <w:jc w:val="right"/>
        <w:widowControl/>
        <w:rPr>
          <w:rFonts w:ascii="Calibri" w:hAnsi="Calibri" w:eastAsia="Times New Roman" w:cs="Arial"/>
          <w:i/>
          <w:iCs/>
          <w:color w:val="ff0000"/>
          <w:sz w:val="28"/>
          <w:szCs w:val="24"/>
          <w:u w:color="auto" w:val="single"/>
          <w:lang w:val="ro-ro" w:bidi="ar-sa"/>
        </w:rPr>
      </w:pPr>
      <w:r>
        <w:rPr>
          <w:rFonts w:ascii="Calibri" w:hAnsi="Calibri" w:eastAsia="Times New Roman" w:cs="Arial"/>
          <w:b/>
          <w:bCs/>
          <w:color w:val="ff0000"/>
          <w:sz w:val="22"/>
          <w:szCs w:val="24"/>
          <w:lang w:val="ro-ro" w:bidi="ar-sa"/>
        </w:rPr>
        <w:t xml:space="preserve">                                                                                            </w:t>
      </w:r>
      <w:r>
        <w:rPr>
          <w:rFonts w:ascii="Calibri" w:hAnsi="Calibri" w:eastAsia="Times New Roman" w:cs="Arial"/>
          <w:i/>
          <w:iCs/>
          <w:color w:val="ff0000"/>
          <w:sz w:val="28"/>
          <w:szCs w:val="24"/>
          <w:u w:color="auto" w:val="single"/>
          <w:lang w:val="ro-ro" w:bidi="ar-sa"/>
        </w:rPr>
      </w:r>
    </w:p>
    <w:p>
      <w:pPr>
        <w:spacing/>
        <w:jc w:val="center"/>
        <w:widowControl/>
        <w:rPr>
          <w:rFonts w:ascii="Calibri" w:hAnsi="Calibri" w:eastAsia="Times New Roman" w:cs="Arial"/>
          <w:b/>
          <w:bCs/>
          <w:color w:val="ff0000"/>
          <w:sz w:val="16"/>
          <w:szCs w:val="24"/>
          <w:lang w:val="ro-ro" w:bidi="ar-sa"/>
        </w:rPr>
      </w:pPr>
      <w:r>
        <w:rPr>
          <w:rFonts w:ascii="Calibri" w:hAnsi="Calibri" w:eastAsia="Times New Roman" w:cs="Arial"/>
          <w:b/>
          <w:bCs/>
          <w:color w:val="ff0000"/>
          <w:sz w:val="16"/>
          <w:szCs w:val="24"/>
          <w:lang w:val="ro-ro" w:bidi="ar-sa"/>
        </w:rPr>
      </w:r>
    </w:p>
    <w:p>
      <w:pPr>
        <w:pStyle w:val="para4"/>
        <w:spacing/>
        <w:jc w:val="left"/>
        <w:rPr>
          <w:rFonts w:ascii="Calibri" w:hAnsi="Calibri" w:cs="Arial"/>
          <w:color w:val="ff0000"/>
          <w:sz w:val="36"/>
          <w:lang w:val="ro-ro"/>
        </w:rPr>
      </w:pPr>
      <w:r>
        <w:rPr>
          <w:rFonts w:ascii="Calibri" w:hAnsi="Calibri" w:cs="Arial"/>
          <w:color w:val="ff0000"/>
          <w:sz w:val="36"/>
          <w:lang w:val="ro-ro"/>
        </w:rPr>
      </w:r>
    </w:p>
    <w:p>
      <w:pPr>
        <w:pStyle w:val="para4"/>
        <w:rPr>
          <w:rFonts w:ascii="Calibri" w:hAnsi="Calibri" w:cs="Arial"/>
          <w:color w:val="000000"/>
          <w:sz w:val="28"/>
          <w:szCs w:val="28"/>
          <w:u w:color="auto" w:val="single"/>
          <w:lang w:val="ro-ro"/>
        </w:rPr>
      </w:pPr>
      <w:r>
        <w:rPr>
          <w:rFonts w:ascii="Calibri" w:hAnsi="Calibri" w:cs="Arial"/>
          <w:color w:val="000000"/>
          <w:sz w:val="28"/>
          <w:szCs w:val="28"/>
          <w:u w:color="auto" w:val="single"/>
          <w:lang w:val="ro-ro"/>
        </w:rPr>
        <w:t>T A B L O U L</w:t>
      </w:r>
      <w:r>
        <w:rPr>
          <w:rFonts w:ascii="Calibri" w:hAnsi="Calibri" w:cs="Arial"/>
          <w:color w:val="000000"/>
          <w:sz w:val="28"/>
          <w:szCs w:val="28"/>
          <w:u w:color="auto" w:val="single"/>
          <w:lang w:val="ro-ro"/>
        </w:rPr>
      </w:r>
    </w:p>
    <w:p>
      <w:pPr>
        <w:pStyle w:val="para4"/>
        <w:rPr>
          <w:rFonts w:ascii="Calibri" w:hAnsi="Calibri" w:cs="Arial"/>
          <w:color w:val="000000"/>
          <w:sz w:val="22"/>
          <w:szCs w:val="22"/>
          <w:lang w:val="ro-ro"/>
        </w:rPr>
      </w:pPr>
      <w:r>
        <w:rPr>
          <w:rFonts w:ascii="Calibri" w:hAnsi="Calibri" w:cs="Arial"/>
          <w:color w:val="000000"/>
          <w:sz w:val="22"/>
          <w:szCs w:val="22"/>
          <w:lang w:val="ro-ro"/>
        </w:rPr>
        <w:t xml:space="preserve">cuprinzând cotele, valorile  impozabile, nivelurile impozitelor şi taxelor locale, taxele speciale şi amenzile care se stabilesc, se actualizează sau se ajustează, după caz, de către Consiliul Local al comunei Merești în limitele şi în condiţiile titlului IX din Legea nr. 227/2015 privind Codul fiscal </w:t>
      </w:r>
      <w:r>
        <w:rPr>
          <w:rFonts w:ascii="Calibri" w:hAnsi="Calibri" w:cs="Arial"/>
          <w:color w:val="000000"/>
          <w:sz w:val="22"/>
          <w:szCs w:val="22"/>
          <w:lang w:val="ro-ro"/>
        </w:rPr>
      </w:r>
    </w:p>
    <w:p>
      <w:pPr>
        <w:pStyle w:val="para4"/>
        <w:rPr>
          <w:rFonts w:ascii="Calibri" w:hAnsi="Calibri" w:cs="Arial"/>
          <w:color w:val="000000"/>
          <w:sz w:val="22"/>
          <w:lang w:val="ro-ro"/>
        </w:rPr>
      </w:pPr>
      <w:r>
        <w:rPr>
          <w:rFonts w:ascii="Calibri" w:hAnsi="Calibri" w:cs="Arial"/>
          <w:color w:val="000000"/>
          <w:sz w:val="22"/>
          <w:lang w:val="ro-ro"/>
        </w:rPr>
      </w:r>
    </w:p>
    <w:tbl>
      <w:tblPr>
        <w:name w:val="Táblázat1"/>
        <w:tabOrder w:val="0"/>
        <w:jc w:val="left"/>
        <w:tblInd w:w="-612" w:type="dxa"/>
        <w:tblW w:w="15523" w:type="dxa"/>
      </w:tblPr>
      <w:tblGrid>
        <w:gridCol w:w="5025"/>
        <w:gridCol w:w="1196"/>
        <w:gridCol w:w="150"/>
        <w:gridCol w:w="1436"/>
        <w:gridCol w:w="1435"/>
        <w:gridCol w:w="1525"/>
        <w:gridCol w:w="898"/>
        <w:gridCol w:w="448"/>
        <w:gridCol w:w="1795"/>
        <w:gridCol w:w="1615"/>
      </w:tblGrid>
      <w:tr>
        <w:trPr>
          <w:cantSplit/>
          <w:trHeight w:val="0" w:hRule="auto"/>
        </w:trPr>
        <w:tc>
          <w:tcPr>
            <w:tcW w:w="15523" w:type="dxa"/>
            <w:gridSpan w:val="10"/>
            <w:vAlign w:val="center"/>
            <w:shd w:val="solid" w:color="D0CECE" tmshd="1677721856, 0, 13553360"/>
            <w:tcMar>
              <w:top w:w="0" w:type="dxa"/>
              <w:left w:w="108" w:type="dxa"/>
              <w:bottom w:w="0" w:type="dxa"/>
              <w:right w:w="108" w:type="dxa"/>
            </w:tcMar>
            <w:tcBorders>
              <w:top w:val="single" w:sz="4" w:space="0" w:color="FFFFFF" tmln="10, 20, 20, 0, 0"/>
              <w:left w:val="single" w:sz="4" w:space="0" w:color="FFFFFF"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5"/>
              <w:rPr>
                <w:rFonts w:ascii="Calibri" w:hAnsi="Calibri"/>
                <w:bCs/>
                <w:color w:val="000000"/>
                <w:sz w:val="28"/>
                <w:szCs w:val="28"/>
              </w:rPr>
            </w:pPr>
            <w:r>
              <w:rPr>
                <w:rFonts w:ascii="Calibri" w:hAnsi="Calibri"/>
                <w:i/>
                <w:iCs/>
                <w:color w:val="000000"/>
                <w:sz w:val="28"/>
                <w:szCs w:val="28"/>
              </w:rPr>
              <w:t xml:space="preserve">I. </w:t>
            </w:r>
            <w:r>
              <w:rPr>
                <w:rFonts w:ascii="Calibri" w:hAnsi="Calibri"/>
                <w:i/>
                <w:color w:val="000000"/>
                <w:sz w:val="28"/>
                <w:szCs w:val="28"/>
              </w:rPr>
              <w:t xml:space="preserve">Legea nr. 227/2015 privind Codul fiscal </w:t>
            </w:r>
            <w:r>
              <w:rPr>
                <w:rFonts w:ascii="Wingdings" w:hAnsi="Wingdings"/>
                <w:i/>
                <w:iCs/>
                <w:color w:val="000000"/>
                <w:sz w:val="28"/>
                <w:szCs w:val="28"/>
              </w:rPr>
              <w:t></w:t>
            </w:r>
            <w:r>
              <w:rPr>
                <w:rFonts w:ascii="Calibri" w:hAnsi="Calibri"/>
                <w:i/>
                <w:iCs/>
                <w:color w:val="000000"/>
                <w:sz w:val="28"/>
                <w:szCs w:val="28"/>
              </w:rPr>
              <w:t xml:space="preserve"> Titlul IX – Impozite şi taxe locale</w:t>
            </w:r>
            <w:r>
              <w:rPr>
                <w:rFonts w:ascii="Calibri" w:hAnsi="Calibri"/>
                <w:bCs/>
                <w:color w:val="000000"/>
                <w:sz w:val="28"/>
                <w:szCs w:val="28"/>
              </w:rPr>
            </w:r>
          </w:p>
        </w:tc>
      </w:tr>
      <w:tr>
        <w:trPr>
          <w:cantSplit/>
          <w:trHeight w:val="0" w:hRule="auto"/>
        </w:trPr>
        <w:tc>
          <w:tcPr>
            <w:tcW w:w="15523" w:type="dxa"/>
            <w:gridSpan w:val="10"/>
            <w:vAlign w:val="center"/>
            <w:shd w:val="solid" w:color="D0CECE" tmshd="1677721856, 0, 13553360"/>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5"/>
              <w:rPr>
                <w:rFonts w:ascii="Calibri" w:hAnsi="Calibri"/>
                <w:bCs/>
                <w:color w:val="000000"/>
              </w:rPr>
            </w:pPr>
            <w:r>
              <w:rPr>
                <w:rFonts w:ascii="Calibri" w:hAnsi="Calibri"/>
                <w:bCs/>
                <w:color w:val="000000"/>
              </w:rPr>
              <w:t>CAPITOLUL  II –  IMPOZITUL PE CLĂDIRI ŞI TAXA PE CLĂDIRI</w:t>
            </w:r>
          </w:p>
        </w:tc>
      </w:tr>
      <w:tr>
        <w:trPr>
          <w:cantSplit/>
          <w:trHeight w:val="0" w:hRule="auto"/>
        </w:trPr>
        <w:tc>
          <w:tcPr>
            <w:tcW w:w="6221" w:type="dxa"/>
            <w:gridSpan w:val="2"/>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b/>
                <w:color w:val="000000"/>
                <w:sz w:val="22"/>
                <w:szCs w:val="24"/>
                <w:lang w:val="ro-ro" w:bidi="ar-sa"/>
              </w:rPr>
              <w:t>Art. 457 alin. (1)</w:t>
            </w:r>
            <w:r>
              <w:rPr>
                <w:rFonts w:ascii="Calibri" w:hAnsi="Calibri" w:eastAsia="Times New Roman" w:cs="Arial"/>
                <w:color w:val="000000"/>
                <w:sz w:val="24"/>
                <w:szCs w:val="24"/>
                <w:lang w:val="ro-ro" w:bidi="ar-sa"/>
              </w:rPr>
            </w:r>
          </w:p>
        </w:tc>
        <w:tc>
          <w:tcPr>
            <w:tcW w:w="3021" w:type="dxa"/>
            <w:gridSpan w:val="3"/>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 xml:space="preserve">COTELE STABILITE PRIN CODUL FISCAL </w:t>
            </w:r>
          </w:p>
        </w:tc>
        <w:tc>
          <w:tcPr>
            <w:tcW w:w="2871" w:type="dxa"/>
            <w:gridSpan w:val="3"/>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COTA STABILITĂ DE CONSILIUL LOCAL PENTRU ANUL 2018</w:t>
            </w:r>
          </w:p>
        </w:tc>
        <w:tc>
          <w:tcPr>
            <w:tcW w:w="3410" w:type="dxa"/>
            <w:gridSpan w:val="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7f00"/>
                <w:lang w:val="ro-ro" w:bidi="ar-sa"/>
              </w:rPr>
            </w:pPr>
            <w:r>
              <w:rPr>
                <w:rFonts w:ascii="Calibri" w:hAnsi="Calibri" w:eastAsia="Times New Roman" w:cs="Arial"/>
                <w:b/>
                <w:color w:val="007f00"/>
                <w:lang w:val="ro-ro" w:bidi="ar-sa"/>
              </w:rPr>
              <w:t>COTA STABILITĂ DE CONSILIUL LOCAL PENTRU ANUL 2018</w:t>
            </w:r>
          </w:p>
        </w:tc>
      </w:tr>
      <w:tr>
        <w:trPr>
          <w:cantSplit/>
          <w:trHeight w:val="0" w:hRule="auto"/>
        </w:trPr>
        <w:tc>
          <w:tcPr>
            <w:tcW w:w="6221" w:type="dxa"/>
            <w:gridSpan w:val="2"/>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30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0,08% - 0,2%</w:t>
            </w:r>
          </w:p>
        </w:tc>
        <w:tc>
          <w:tcPr>
            <w:tcW w:w="28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0,15%</w:t>
            </w:r>
          </w:p>
        </w:tc>
        <w:tc>
          <w:tcPr>
            <w:tcW w:w="341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7f00"/>
                <w:lang w:val="ro-ro" w:bidi="ar-sa"/>
              </w:rPr>
            </w:pPr>
            <w:r>
              <w:rPr>
                <w:rFonts w:ascii="Calibri" w:hAnsi="Calibri" w:eastAsia="Times New Roman" w:cs="Arial"/>
                <w:b/>
                <w:color w:val="007f00"/>
                <w:lang w:val="ro-ro" w:bidi="ar-sa"/>
              </w:rPr>
              <w:t>0.15%</w:t>
            </w:r>
          </w:p>
        </w:tc>
      </w:tr>
      <w:tr>
        <w:trPr>
          <w:cantSplit/>
          <w:trHeight w:val="0" w:hRule="auto"/>
        </w:trPr>
        <w:tc>
          <w:tcPr>
            <w:tcW w:w="15523" w:type="dxa"/>
            <w:gridSpan w:val="10"/>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4"/>
                <w:lang w:val="ro-ro" w:bidi="ar-sa"/>
              </w:rPr>
              <w:t xml:space="preserve">Art. 457 alin. (2)                                                                                                                                                                                                         </w:t>
            </w:r>
            <w:r>
              <w:rPr>
                <w:rFonts w:ascii="Calibri" w:hAnsi="Calibri" w:eastAsia="Times New Roman" w:cs="Arial"/>
                <w:bCs/>
                <w:color w:val="000000"/>
                <w:szCs w:val="24"/>
                <w:lang w:val="ro-ro" w:bidi="ar-sa"/>
              </w:rPr>
              <w:t>- lei/m² -</w:t>
            </w:r>
            <w:r>
              <w:rPr>
                <w:rFonts w:ascii="Calibri" w:hAnsi="Calibri" w:eastAsia="Times New Roman" w:cs="Arial"/>
                <w:b/>
                <w:color w:val="000000"/>
                <w:sz w:val="24"/>
                <w:szCs w:val="24"/>
                <w:lang w:val="ro-ro" w:bidi="ar-sa"/>
              </w:rPr>
            </w:r>
          </w:p>
        </w:tc>
      </w:tr>
      <w:tr>
        <w:trPr>
          <w:cantSplit/>
          <w:trHeight w:val="428" w:hRule="atLeast"/>
        </w:trPr>
        <w:tc>
          <w:tcPr>
            <w:tcW w:w="6371" w:type="dxa"/>
            <w:gridSpan w:val="3"/>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8"/>
                <w:szCs w:val="24"/>
                <w:lang w:val="ro-ro" w:bidi="ar-sa"/>
              </w:rPr>
            </w:pPr>
            <w:r>
              <w:rPr>
                <w:rFonts w:ascii="Calibri" w:hAnsi="Calibri" w:eastAsia="Times New Roman" w:cs="Arial"/>
                <w:color w:val="000000"/>
                <w:sz w:val="28"/>
                <w:szCs w:val="24"/>
                <w:lang w:val="ro-ro" w:bidi="ar-sa"/>
              </w:rPr>
              <w:t>Tipul clădirii</w:t>
            </w:r>
            <w:r>
              <w:rPr>
                <w:rFonts w:ascii="Calibri" w:hAnsi="Calibri" w:eastAsia="Times New Roman" w:cs="Arial"/>
                <w:b/>
                <w:bCs/>
                <w:color w:val="000000"/>
                <w:sz w:val="28"/>
                <w:szCs w:val="24"/>
                <w:lang w:val="ro-ro" w:bidi="ar-sa"/>
              </w:rPr>
            </w:r>
          </w:p>
        </w:tc>
        <w:tc>
          <w:tcPr>
            <w:tcW w:w="2871"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VALORILE  STABILITE PRIN CODUL FISCAL</w:t>
            </w:r>
          </w:p>
        </w:tc>
        <w:tc>
          <w:tcPr>
            <w:tcW w:w="28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VALORILE  STABILITE DE CONSILIUL LOCAL PENTRU ANUL 2018</w:t>
            </w:r>
          </w:p>
        </w:tc>
        <w:tc>
          <w:tcPr>
            <w:tcW w:w="341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 xml:space="preserve">VALORILE  STABILITE DE CONSILIUL LOCAL PENTRU </w:t>
            </w:r>
            <w:r>
              <w:rPr>
                <w:rFonts w:ascii="Calibri" w:hAnsi="Calibri" w:eastAsia="Times New Roman" w:cs="Arial"/>
                <w:b/>
                <w:color w:val="ff0000"/>
                <w:sz w:val="18"/>
                <w:szCs w:val="24"/>
                <w:lang w:val="ro-ro" w:bidi="ar-sa"/>
              </w:rPr>
              <w:t>ANUL 2019</w:t>
            </w:r>
            <w:r>
              <w:rPr>
                <w:rFonts w:ascii="Calibri" w:hAnsi="Calibri" w:eastAsia="Times New Roman" w:cs="Arial"/>
                <w:b/>
                <w:color w:val="000000"/>
                <w:sz w:val="18"/>
                <w:szCs w:val="24"/>
                <w:lang w:val="ro-ro" w:bidi="ar-sa"/>
              </w:rPr>
            </w:r>
          </w:p>
        </w:tc>
      </w:tr>
      <w:tr>
        <w:trPr>
          <w:cantSplit/>
          <w:trHeight w:val="195" w:hRule="atLeast"/>
        </w:trPr>
        <w:tc>
          <w:tcPr>
            <w:tcW w:w="6371" w:type="dxa"/>
            <w:gridSpan w:val="3"/>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871"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t>Valoarea impozabilă</w:t>
            </w:r>
          </w:p>
        </w:tc>
        <w:tc>
          <w:tcPr>
            <w:tcW w:w="28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t>Valoarea impozabilă</w:t>
            </w:r>
          </w:p>
        </w:tc>
        <w:tc>
          <w:tcPr>
            <w:tcW w:w="341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t>Valoarea impozabilă</w:t>
            </w:r>
          </w:p>
        </w:tc>
      </w:tr>
      <w:tr>
        <w:trPr>
          <w:cantSplit/>
          <w:trHeight w:val="426" w:hRule="atLeast"/>
        </w:trPr>
        <w:tc>
          <w:tcPr>
            <w:tcW w:w="6371" w:type="dxa"/>
            <w:gridSpan w:val="3"/>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1436"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8"/>
                <w:szCs w:val="24"/>
                <w:lang w:val="ro-ro" w:bidi="ar-sa"/>
              </w:rPr>
            </w:pPr>
            <w:r>
              <w:rPr>
                <w:rFonts w:ascii="Calibri" w:hAnsi="Calibri" w:eastAsia="Times New Roman" w:cs="Arial"/>
                <w:bCs/>
                <w:color w:val="000000"/>
                <w:sz w:val="18"/>
                <w:szCs w:val="24"/>
                <w:lang w:val="ro-ro" w:bidi="ar-sa"/>
              </w:rPr>
              <w:t>Cu instalaţii de apă, canalizare, electrice şi încălzire (condiţii cumulative)</w:t>
            </w:r>
          </w:p>
        </w:tc>
        <w:tc>
          <w:tcPr>
            <w:tcW w:w="143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8"/>
                <w:szCs w:val="24"/>
                <w:lang w:val="ro-ro" w:bidi="ar-sa"/>
              </w:rPr>
            </w:pPr>
            <w:r>
              <w:rPr>
                <w:rFonts w:ascii="Calibri" w:hAnsi="Calibri" w:eastAsia="Times New Roman" w:cs="Arial"/>
                <w:bCs/>
                <w:color w:val="000000"/>
                <w:sz w:val="18"/>
                <w:szCs w:val="24"/>
                <w:lang w:val="ro-ro" w:bidi="ar-sa"/>
              </w:rPr>
              <w:t>Fără instalaţii de apă, canalizare, electricitate sau încălzire</w:t>
            </w:r>
          </w:p>
        </w:tc>
        <w:tc>
          <w:tcPr>
            <w:tcW w:w="152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8"/>
                <w:szCs w:val="24"/>
                <w:lang w:val="ro-ro" w:bidi="ar-sa"/>
              </w:rPr>
            </w:pPr>
            <w:r>
              <w:rPr>
                <w:rFonts w:ascii="Calibri" w:hAnsi="Calibri" w:eastAsia="Times New Roman" w:cs="Arial"/>
                <w:bCs/>
                <w:color w:val="000000"/>
                <w:sz w:val="18"/>
                <w:szCs w:val="24"/>
                <w:lang w:val="ro-ro" w:bidi="ar-sa"/>
              </w:rPr>
              <w:t>Cu instalaţii de apă, canalizare, electrice şi încălzire (condiţii cumulative)</w:t>
            </w:r>
          </w:p>
        </w:tc>
        <w:tc>
          <w:tcPr>
            <w:tcW w:w="134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Cs/>
                <w:color w:val="000000"/>
                <w:sz w:val="18"/>
                <w:szCs w:val="24"/>
                <w:lang w:val="ro-ro" w:bidi="ar-sa"/>
              </w:rPr>
              <w:t>Fără instalaţii de apă, canalizare, electricitate sau încălzire</w:t>
            </w:r>
            <w:r>
              <w:rPr>
                <w:rFonts w:ascii="Calibri" w:hAnsi="Calibri" w:eastAsia="Times New Roman" w:cs="Arial"/>
                <w:b/>
                <w:bCs/>
                <w:color w:val="000000"/>
                <w:lang w:val="ro-ro" w:bidi="ar-sa"/>
              </w:rPr>
            </w:r>
          </w:p>
        </w:tc>
        <w:tc>
          <w:tcPr>
            <w:tcW w:w="179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8"/>
                <w:szCs w:val="24"/>
                <w:lang w:val="ro-ro" w:bidi="ar-sa"/>
              </w:rPr>
            </w:pPr>
            <w:r>
              <w:rPr>
                <w:rFonts w:ascii="Calibri" w:hAnsi="Calibri" w:eastAsia="Times New Roman" w:cs="Arial"/>
                <w:bCs/>
                <w:color w:val="000000"/>
                <w:sz w:val="18"/>
                <w:szCs w:val="24"/>
                <w:lang w:val="ro-ro" w:bidi="ar-sa"/>
              </w:rPr>
              <w:t>Cu instalaţii de apă, canalizare, electrice şi încălzire (condiţii cumulative)</w:t>
            </w:r>
          </w:p>
        </w:tc>
        <w:tc>
          <w:tcPr>
            <w:tcW w:w="161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Cs/>
                <w:color w:val="000000"/>
                <w:sz w:val="18"/>
                <w:szCs w:val="24"/>
                <w:lang w:val="ro-ro" w:bidi="ar-sa"/>
              </w:rPr>
              <w:t>Fără instalaţii de apă, canalizare, electricitate sau încălzire</w:t>
            </w:r>
            <w:r>
              <w:rPr>
                <w:rFonts w:ascii="Calibri" w:hAnsi="Calibri" w:eastAsia="Times New Roman" w:cs="Arial"/>
                <w:b/>
                <w:bCs/>
                <w:color w:val="000000"/>
                <w:lang w:val="ro-ro" w:bidi="ar-sa"/>
              </w:rPr>
            </w:r>
          </w:p>
        </w:tc>
      </w:tr>
      <w:tr>
        <w:trPr>
          <w:cantSplit/>
          <w:trHeight w:val="660" w:hRule="atLeast"/>
        </w:trPr>
        <w:tc>
          <w:tcPr>
            <w:tcW w:w="63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A. Clădiri cu  cadre din beton armat sau cu pereţi exteriori din cărămidă arsă sau din orice alte materiale rezultate în urma unui tratament termic şi/sau chimic</w:t>
            </w:r>
          </w:p>
        </w:tc>
        <w:tc>
          <w:tcPr>
            <w:tcW w:w="1436"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1.000</w:t>
            </w:r>
          </w:p>
        </w:tc>
        <w:tc>
          <w:tcPr>
            <w:tcW w:w="143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600</w:t>
            </w:r>
          </w:p>
        </w:tc>
        <w:tc>
          <w:tcPr>
            <w:tcW w:w="152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1.000</w:t>
            </w:r>
          </w:p>
        </w:tc>
        <w:tc>
          <w:tcPr>
            <w:tcW w:w="134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600</w:t>
            </w:r>
          </w:p>
        </w:tc>
        <w:tc>
          <w:tcPr>
            <w:tcW w:w="179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1013</w:t>
            </w:r>
          </w:p>
        </w:tc>
        <w:tc>
          <w:tcPr>
            <w:tcW w:w="161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608</w:t>
            </w:r>
          </w:p>
        </w:tc>
      </w:tr>
      <w:tr>
        <w:trPr>
          <w:cantSplit/>
          <w:trHeight w:val="660" w:hRule="atLeast"/>
        </w:trPr>
        <w:tc>
          <w:tcPr>
            <w:tcW w:w="63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 xml:space="preserve">B. Clădiri cu pereţi exteriori din lemn, din piatră naturală, din cărămidă nearsă, din  vălătuci, sau din orice alte materiale nesupuse unui tratament termic şi/sau chimic </w:t>
            </w:r>
          </w:p>
        </w:tc>
        <w:tc>
          <w:tcPr>
            <w:tcW w:w="1436"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300</w:t>
            </w:r>
          </w:p>
        </w:tc>
        <w:tc>
          <w:tcPr>
            <w:tcW w:w="143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200</w:t>
            </w:r>
          </w:p>
        </w:tc>
        <w:tc>
          <w:tcPr>
            <w:tcW w:w="152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300</w:t>
            </w:r>
          </w:p>
        </w:tc>
        <w:tc>
          <w:tcPr>
            <w:tcW w:w="134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200</w:t>
            </w:r>
          </w:p>
        </w:tc>
        <w:tc>
          <w:tcPr>
            <w:tcW w:w="179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304</w:t>
            </w:r>
          </w:p>
        </w:tc>
        <w:tc>
          <w:tcPr>
            <w:tcW w:w="161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203</w:t>
            </w:r>
          </w:p>
        </w:tc>
      </w:tr>
      <w:tr>
        <w:trPr>
          <w:cantSplit/>
          <w:trHeight w:val="660" w:hRule="atLeast"/>
        </w:trPr>
        <w:tc>
          <w:tcPr>
            <w:tcW w:w="63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 xml:space="preserve">C. Clădire-anexă cu cadre din beton armat sau cu pereţi exteriori din cărămidă arsă sau din orice alte materiale rezultate în urma unui tratament termic şi/sau chimic  </w:t>
            </w:r>
          </w:p>
        </w:tc>
        <w:tc>
          <w:tcPr>
            <w:tcW w:w="1436"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200</w:t>
            </w:r>
          </w:p>
        </w:tc>
        <w:tc>
          <w:tcPr>
            <w:tcW w:w="143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175</w:t>
            </w:r>
          </w:p>
        </w:tc>
        <w:tc>
          <w:tcPr>
            <w:tcW w:w="152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200</w:t>
            </w:r>
          </w:p>
        </w:tc>
        <w:tc>
          <w:tcPr>
            <w:tcW w:w="134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175</w:t>
            </w:r>
          </w:p>
        </w:tc>
        <w:tc>
          <w:tcPr>
            <w:tcW w:w="179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203</w:t>
            </w:r>
          </w:p>
        </w:tc>
        <w:tc>
          <w:tcPr>
            <w:tcW w:w="161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177</w:t>
            </w:r>
          </w:p>
        </w:tc>
      </w:tr>
      <w:tr>
        <w:trPr>
          <w:cantSplit/>
          <w:trHeight w:val="660" w:hRule="atLeast"/>
        </w:trPr>
        <w:tc>
          <w:tcPr>
            <w:tcW w:w="63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 xml:space="preserve">D. Clădire-anexă cu pereţi exteriori din lemn, din piatră naturală, din cărămidă nearsă, din  vălătuci, sau din orice alte materiale nesupuse unui tratament termic şi/sau chimic  </w:t>
            </w:r>
          </w:p>
        </w:tc>
        <w:tc>
          <w:tcPr>
            <w:tcW w:w="1436"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125</w:t>
            </w:r>
          </w:p>
        </w:tc>
        <w:tc>
          <w:tcPr>
            <w:tcW w:w="143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75</w:t>
            </w:r>
          </w:p>
        </w:tc>
        <w:tc>
          <w:tcPr>
            <w:tcW w:w="152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125</w:t>
            </w:r>
          </w:p>
        </w:tc>
        <w:tc>
          <w:tcPr>
            <w:tcW w:w="134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75</w:t>
            </w:r>
          </w:p>
        </w:tc>
        <w:tc>
          <w:tcPr>
            <w:tcW w:w="179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127</w:t>
            </w:r>
          </w:p>
        </w:tc>
        <w:tc>
          <w:tcPr>
            <w:tcW w:w="161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76</w:t>
            </w:r>
          </w:p>
        </w:tc>
      </w:tr>
      <w:tr>
        <w:trPr>
          <w:cantSplit/>
          <w:trHeight w:val="660" w:hRule="atLeast"/>
        </w:trPr>
        <w:tc>
          <w:tcPr>
            <w:tcW w:w="63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6"/>
              <w:spacing w:before="0" w:after="0" w:beforeAutospacing="0" w:afterAutospacing="0"/>
              <w:rPr>
                <w:rFonts w:ascii="Calibri" w:hAnsi="Calibri"/>
                <w:color w:val="000000"/>
                <w:sz w:val="20"/>
                <w:szCs w:val="20"/>
              </w:rPr>
            </w:pPr>
            <w:r>
              <w:rPr>
                <w:rFonts w:ascii="Calibri" w:hAnsi="Calibri"/>
                <w:color w:val="000000"/>
                <w:sz w:val="20"/>
                <w:szCs w:val="20"/>
              </w:rPr>
              <w:t>E. În cazul contribuabilului care deţine la aceeaşi adresă încăperi amplasate la subsol, demisol şi/sau la mansardă, utilizate ca locuinţă, în oricare dintre tipurile de clădiri prevăzute la lit. A-D</w:t>
            </w:r>
          </w:p>
        </w:tc>
        <w:tc>
          <w:tcPr>
            <w:tcW w:w="1436"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43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52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34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jc w:val="center"/>
              <w:rPr>
                <w:rFonts w:ascii="Calibri" w:hAnsi="Calibri"/>
                <w:color w:val="000000"/>
                <w:sz w:val="16"/>
                <w:szCs w:val="16"/>
              </w:rPr>
            </w:pPr>
            <w:r>
              <w:rPr>
                <w:rFonts w:ascii="Calibri" w:hAnsi="Calibri"/>
                <w:color w:val="000000"/>
                <w:sz w:val="16"/>
                <w:szCs w:val="16"/>
              </w:rPr>
              <w:t>75% din suma care s-ar aplica clădirii</w:t>
            </w:r>
          </w:p>
        </w:tc>
        <w:tc>
          <w:tcPr>
            <w:tcW w:w="179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b/>
                <w:color w:val="000000"/>
                <w:sz w:val="16"/>
                <w:szCs w:val="16"/>
              </w:rPr>
            </w:pPr>
            <w:r>
              <w:rPr>
                <w:rFonts w:ascii="Calibri" w:hAnsi="Calibri"/>
                <w:b/>
                <w:color w:val="000000"/>
                <w:sz w:val="16"/>
                <w:szCs w:val="16"/>
              </w:rPr>
              <w:t>75% din suma care s-ar aplica clădirii</w:t>
            </w:r>
          </w:p>
        </w:tc>
        <w:tc>
          <w:tcPr>
            <w:tcW w:w="161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6"/>
              <w:spacing w:before="0" w:after="0"/>
              <w:jc w:val="center"/>
              <w:rPr>
                <w:rFonts w:ascii="Calibri" w:hAnsi="Calibri"/>
                <w:b/>
                <w:color w:val="000000"/>
                <w:sz w:val="16"/>
                <w:szCs w:val="16"/>
              </w:rPr>
            </w:pPr>
            <w:r>
              <w:rPr>
                <w:rFonts w:ascii="Calibri" w:hAnsi="Calibri"/>
                <w:b/>
                <w:color w:val="000000"/>
                <w:sz w:val="16"/>
                <w:szCs w:val="16"/>
              </w:rPr>
              <w:t>75% din suma care s-ar aplica clădirii</w:t>
            </w:r>
          </w:p>
        </w:tc>
      </w:tr>
      <w:tr>
        <w:trPr>
          <w:cantSplit/>
          <w:trHeight w:val="660" w:hRule="atLeast"/>
        </w:trPr>
        <w:tc>
          <w:tcPr>
            <w:tcW w:w="637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6"/>
              <w:spacing w:before="0" w:after="0" w:beforeAutospacing="0" w:afterAutospacing="0"/>
              <w:rPr>
                <w:rFonts w:ascii="Calibri" w:hAnsi="Calibri"/>
                <w:color w:val="000000"/>
                <w:sz w:val="20"/>
                <w:szCs w:val="20"/>
              </w:rPr>
            </w:pPr>
            <w:r>
              <w:rPr>
                <w:rFonts w:ascii="Calibri" w:hAnsi="Calibri"/>
                <w:color w:val="000000"/>
                <w:sz w:val="20"/>
                <w:szCs w:val="20"/>
              </w:rPr>
              <w:t>F. În cazul contribuabilului care deţine la aceeaşi adresă încăperi amplasate la subsol, la demisol şi/sau la mansardă, utilizate în alte scopuri decât cel de locuinţă, în oricare dintre tipurile de clădiri prevăzute la lit. A-D</w:t>
            </w:r>
          </w:p>
        </w:tc>
        <w:tc>
          <w:tcPr>
            <w:tcW w:w="1436"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43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52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34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79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b/>
                <w:color w:val="000000"/>
                <w:sz w:val="16"/>
                <w:szCs w:val="16"/>
              </w:rPr>
            </w:pPr>
            <w:r>
              <w:rPr>
                <w:rFonts w:ascii="Calibri" w:hAnsi="Calibri"/>
                <w:b/>
                <w:color w:val="000000"/>
                <w:sz w:val="16"/>
                <w:szCs w:val="16"/>
              </w:rPr>
              <w:t>50% din suma care s-ar aplica clădirii</w:t>
            </w:r>
          </w:p>
        </w:tc>
        <w:tc>
          <w:tcPr>
            <w:tcW w:w="1615"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b/>
                <w:color w:val="000000"/>
                <w:sz w:val="16"/>
                <w:szCs w:val="16"/>
              </w:rPr>
            </w:pPr>
            <w:r>
              <w:rPr>
                <w:rFonts w:ascii="Calibri" w:hAnsi="Calibri"/>
                <w:b/>
                <w:color w:val="000000"/>
                <w:sz w:val="16"/>
                <w:szCs w:val="16"/>
              </w:rPr>
              <w:t>50% din suma care s-ar aplica clădirii</w:t>
            </w:r>
          </w:p>
        </w:tc>
      </w:tr>
      <w:tr>
        <w:trPr>
          <w:cantSplit/>
          <w:trHeight w:val="187" w:hRule="atLeast"/>
        </w:trPr>
        <w:tc>
          <w:tcPr>
            <w:tcW w:w="5025"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r>
          </w:p>
        </w:tc>
        <w:tc>
          <w:tcPr>
            <w:tcW w:w="2782" w:type="dxa"/>
            <w:gridSpan w:val="3"/>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 xml:space="preserve">COTELE STABILITE PRIN CODUL FISCAL </w:t>
            </w:r>
          </w:p>
        </w:tc>
        <w:tc>
          <w:tcPr>
            <w:tcW w:w="3858" w:type="dxa"/>
            <w:gridSpan w:val="3"/>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COTA STABILITĂ DE CONSILIUL LOCAL PENTRU ANUL 2018</w:t>
            </w:r>
          </w:p>
        </w:tc>
        <w:tc>
          <w:tcPr>
            <w:tcW w:w="3858" w:type="dxa"/>
            <w:gridSpan w:val="3"/>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COTA STABILITĂ DE CONSILIUL LOCAL PENTRU ANUL 2019</w:t>
            </w:r>
          </w:p>
        </w:tc>
      </w:tr>
      <w:tr>
        <w:trPr>
          <w:cantSplit/>
          <w:trHeight w:val="249" w:hRule="atLeast"/>
        </w:trPr>
        <w:tc>
          <w:tcPr>
            <w:tcW w:w="5025"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
                <w:color w:val="000000"/>
                <w:lang w:val="ro-ro" w:bidi="ar-sa"/>
              </w:rPr>
              <w:t>Art. 458 alin. (1)</w:t>
            </w:r>
            <w:r>
              <w:rPr>
                <w:rFonts w:ascii="Calibri" w:hAnsi="Calibri" w:eastAsia="Times New Roman" w:cs="Arial"/>
                <w:bCs/>
                <w:color w:val="000000"/>
                <w:lang w:val="ro-ro" w:bidi="ar-sa"/>
              </w:rPr>
              <w:t xml:space="preserve">    </w:t>
            </w:r>
            <w:r>
              <w:rPr>
                <w:rFonts w:ascii="Calibri" w:hAnsi="Calibri" w:eastAsia="Times New Roman" w:cs="Arial"/>
                <w:bCs/>
                <w:color w:val="000000"/>
                <w:lang w:val="ro-ro" w:bidi="ar-sa"/>
              </w:rPr>
            </w:r>
          </w:p>
          <w:p>
            <w:pPr>
              <w:spacing/>
              <w:jc w:val="both"/>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 xml:space="preserve">(clădiri nerezidenţiale aflate în proprietatea persoanelor fizice)                               </w:t>
            </w:r>
          </w:p>
        </w:tc>
        <w:tc>
          <w:tcPr>
            <w:tcW w:w="2782" w:type="dxa"/>
            <w:gridSpan w:val="3"/>
            <w:vAlign w:val="center"/>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0,2% - 1,3%</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0,7%</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9500"/>
                <w:lang w:val="ro-ro" w:bidi="ar-sa"/>
              </w:rPr>
            </w:pPr>
            <w:r>
              <w:rPr>
                <w:rFonts w:ascii="Calibri" w:hAnsi="Calibri" w:eastAsia="Times New Roman" w:cs="Arial"/>
                <w:b/>
                <w:bCs/>
                <w:color w:val="009500"/>
                <w:lang w:val="ro-ro" w:bidi="ar-sa"/>
              </w:rPr>
              <w:t>0,4%</w:t>
            </w:r>
          </w:p>
        </w:tc>
      </w:tr>
      <w:tr>
        <w:trPr>
          <w:cantSplit/>
          <w:trHeight w:val="249" w:hRule="atLeast"/>
        </w:trPr>
        <w:tc>
          <w:tcPr>
            <w:tcW w:w="5025"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
                <w:color w:val="000000"/>
                <w:lang w:val="ro-ro" w:bidi="ar-sa"/>
              </w:rPr>
              <w:t>Art. 460 alin. (1)</w:t>
            </w:r>
            <w:r>
              <w:rPr>
                <w:rFonts w:ascii="Calibri" w:hAnsi="Calibri" w:eastAsia="Times New Roman" w:cs="Arial"/>
                <w:bCs/>
                <w:color w:val="000000"/>
                <w:lang w:val="ro-ro" w:bidi="ar-sa"/>
              </w:rPr>
              <w:t xml:space="preserve">   </w:t>
            </w:r>
            <w:r>
              <w:rPr>
                <w:rFonts w:ascii="Calibri" w:hAnsi="Calibri" w:eastAsia="Times New Roman" w:cs="Arial"/>
                <w:bCs/>
                <w:color w:val="000000"/>
                <w:lang w:val="ro-ro" w:bidi="ar-sa"/>
              </w:rPr>
            </w:r>
          </w:p>
          <w:p>
            <w:pPr>
              <w:spacing/>
              <w:jc w:val="both"/>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 xml:space="preserve">(clădiri rezidenţiale aflate în proprietatea sau deţinute de persoane juridice)                           </w:t>
            </w:r>
          </w:p>
        </w:tc>
        <w:tc>
          <w:tcPr>
            <w:tcW w:w="2782" w:type="dxa"/>
            <w:gridSpan w:val="3"/>
            <w:vAlign w:val="center"/>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0,08% - 0,2%</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0,1%</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lang w:val="ro-ro" w:bidi="ar-sa"/>
              </w:rPr>
            </w:pPr>
            <w:r>
              <w:rPr>
                <w:rFonts w:ascii="Calibri" w:hAnsi="Calibri" w:eastAsia="Times New Roman" w:cs="Arial"/>
                <w:b/>
                <w:bCs/>
                <w:color w:val="ff0000"/>
                <w:lang w:val="ro-ro" w:bidi="ar-sa"/>
              </w:rPr>
              <w:t>0,1%</w:t>
            </w:r>
          </w:p>
        </w:tc>
      </w:tr>
      <w:tr>
        <w:trPr>
          <w:cantSplit/>
          <w:trHeight w:val="249" w:hRule="atLeast"/>
        </w:trPr>
        <w:tc>
          <w:tcPr>
            <w:tcW w:w="5025"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
                <w:color w:val="000000"/>
                <w:lang w:val="ro-ro" w:bidi="ar-sa"/>
              </w:rPr>
              <w:t>Art. 460 alin. (2)</w:t>
            </w:r>
            <w:r>
              <w:rPr>
                <w:rFonts w:ascii="Calibri" w:hAnsi="Calibri" w:eastAsia="Times New Roman" w:cs="Arial"/>
                <w:bCs/>
                <w:color w:val="000000"/>
                <w:lang w:val="ro-ro" w:bidi="ar-sa"/>
              </w:rPr>
              <w:t xml:space="preserve">  </w:t>
            </w:r>
            <w:r>
              <w:rPr>
                <w:rFonts w:ascii="Calibri" w:hAnsi="Calibri" w:eastAsia="Times New Roman" w:cs="Arial"/>
                <w:bCs/>
                <w:color w:val="000000"/>
                <w:lang w:val="ro-ro" w:bidi="ar-sa"/>
              </w:rPr>
            </w:r>
          </w:p>
          <w:p>
            <w:pPr>
              <w:spacing/>
              <w:jc w:val="both"/>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 xml:space="preserve">(clădiri nerezidenţiale aflate în proprietatea sau deţinute de persoane juridice)                                                          </w:t>
            </w:r>
          </w:p>
        </w:tc>
        <w:tc>
          <w:tcPr>
            <w:tcW w:w="2782" w:type="dxa"/>
            <w:gridSpan w:val="3"/>
            <w:vAlign w:val="center"/>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0,2% - 1,3%</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0,2%</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7f00"/>
                <w:lang w:val="ro-ro" w:bidi="ar-sa"/>
              </w:rPr>
            </w:pPr>
            <w:r>
              <w:rPr>
                <w:rFonts w:ascii="Calibri" w:hAnsi="Calibri" w:eastAsia="Times New Roman" w:cs="Arial"/>
                <w:b/>
                <w:bCs/>
                <w:color w:val="007f00"/>
                <w:lang w:val="ro-ro" w:bidi="ar-sa"/>
              </w:rPr>
              <w:t>0,4%</w:t>
            </w:r>
          </w:p>
        </w:tc>
      </w:tr>
      <w:tr>
        <w:trPr>
          <w:cantSplit/>
          <w:trHeight w:val="249" w:hRule="atLeast"/>
        </w:trPr>
        <w:tc>
          <w:tcPr>
            <w:tcW w:w="5025"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
                <w:color w:val="000000"/>
                <w:lang w:val="ro-ro" w:bidi="ar-sa"/>
              </w:rPr>
              <w:t>Art. 462 alin. (2)</w:t>
            </w:r>
            <w:r>
              <w:rPr>
                <w:rFonts w:ascii="Calibri" w:hAnsi="Calibri" w:eastAsia="Times New Roman" w:cs="Arial"/>
                <w:bCs/>
                <w:color w:val="000000"/>
                <w:lang w:val="ro-ro" w:bidi="ar-sa"/>
              </w:rPr>
              <w:t xml:space="preserve"> </w:t>
            </w:r>
            <w:r>
              <w:rPr>
                <w:rFonts w:ascii="Calibri" w:hAnsi="Calibri" w:eastAsia="Times New Roman" w:cs="Arial"/>
                <w:bCs/>
                <w:color w:val="000000"/>
                <w:lang w:val="ro-ro" w:bidi="ar-sa"/>
              </w:rPr>
            </w:r>
          </w:p>
          <w:p>
            <w:pPr>
              <w:spacing/>
              <w:jc w:val="both"/>
              <w:widowControl/>
              <w:rPr>
                <w:rFonts w:ascii="Calibri" w:hAnsi="Calibri" w:eastAsia="Times New Roman" w:cs="Arial"/>
                <w:b/>
                <w:color w:val="000000"/>
                <w:lang w:val="ro-ro" w:bidi="ar-sa"/>
              </w:rPr>
            </w:pPr>
            <w:r>
              <w:rPr>
                <w:rFonts w:ascii="Calibri" w:hAnsi="Calibri" w:eastAsia="Times New Roman" w:cs="Arial"/>
                <w:bCs/>
                <w:color w:val="000000"/>
                <w:lang w:val="ro-ro" w:bidi="ar-sa"/>
              </w:rPr>
              <w:t xml:space="preserve"> (bonificaţia acordată pentru plata impozitului datorat pentru întregul an până la 31 martie 2017)                                                            </w:t>
            </w:r>
            <w:r>
              <w:rPr>
                <w:rFonts w:ascii="Calibri" w:hAnsi="Calibri" w:eastAsia="Times New Roman" w:cs="Arial"/>
                <w:b/>
                <w:color w:val="000000"/>
                <w:lang w:val="ro-ro" w:bidi="ar-sa"/>
              </w:rPr>
            </w:r>
          </w:p>
        </w:tc>
        <w:tc>
          <w:tcPr>
            <w:tcW w:w="2782" w:type="dxa"/>
            <w:gridSpan w:val="3"/>
            <w:vAlign w:val="center"/>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0% - 10%</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10%</w:t>
            </w:r>
          </w:p>
        </w:tc>
        <w:tc>
          <w:tcPr>
            <w:tcW w:w="385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lang w:val="ro-ro" w:bidi="ar-sa"/>
              </w:rPr>
            </w:pPr>
            <w:r>
              <w:rPr>
                <w:rFonts w:ascii="Calibri" w:hAnsi="Calibri" w:eastAsia="Times New Roman" w:cs="Arial"/>
                <w:b/>
                <w:bCs/>
                <w:color w:val="ff0000"/>
                <w:lang w:val="ro-ro" w:bidi="ar-sa"/>
              </w:rPr>
              <w:t>10%</w:t>
            </w:r>
          </w:p>
        </w:tc>
      </w:tr>
    </w:tbl>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lang w:val="hu-hu" w:bidi="ar-sa"/>
        </w:rPr>
      </w:pPr>
      <w:r>
        <w:rPr>
          <w:rFonts w:ascii="Calibri" w:hAnsi="Calibri" w:eastAsia="Times New Roman"/>
          <w:color w:val="000000"/>
          <w:lang w:val="hu-hu" w:bidi="ar-sa"/>
        </w:rPr>
        <w:t>Valoarea impozabilă a clădirii se ajustează în funcţie de rangul localităţii şi zona în care este amplasată clădirea, prin înmulţirea valorii determinate conform art. 457 alin. (2)-(5) cu coeficientul de corecţie corespunzător, prevăzut în tabelul următor:</w:t>
      </w:r>
      <w:r/>
      <w:bookmarkStart w:id="0" w:name="do|ttIX|caII|ar457|al6|pa1"/>
      <w:bookmarkEnd w:id="0"/>
      <w:r/>
      <w:r>
        <w:rPr>
          <w:rFonts w:ascii="Calibri" w:hAnsi="Calibri" w:eastAsia="Times New Roman"/>
          <w:color w:val="000000"/>
          <w:lang w:val="hu-hu" w:bidi="ar-sa"/>
        </w:rPr>
      </w:r>
    </w:p>
    <w:tbl>
      <w:tblPr>
        <w:name w:val="Táblázat2"/>
        <w:tabOrder w:val="0"/>
        <w:jc w:val="left"/>
        <w:tblInd w:w="30" w:type="dxa"/>
        <w:tblW w:w="9675" w:type="dxa"/>
      </w:tblPr>
      <w:tblGrid>
        <w:gridCol w:w="2419"/>
        <w:gridCol w:w="1161"/>
        <w:gridCol w:w="1161"/>
        <w:gridCol w:w="1161"/>
        <w:gridCol w:w="1161"/>
        <w:gridCol w:w="1161"/>
        <w:gridCol w:w="1451"/>
      </w:tblGrid>
      <w:tr>
        <w:trPr>
          <w:trHeight w:val="0" w:hRule="auto"/>
        </w:trPr>
        <w:tc>
          <w:tcPr>
            <w:tcW w:w="2419"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Zona în cadrul localităţii</w:t>
            </w:r>
          </w:p>
        </w:tc>
        <w:tc>
          <w:tcPr>
            <w:tcW w:w="7256" w:type="dxa"/>
            <w:gridSpan w:val="6"/>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Rangul localităţii</w:t>
            </w:r>
          </w:p>
        </w:tc>
      </w:tr>
      <w:tr>
        <w:trPr>
          <w:trHeight w:val="0" w:hRule="auto"/>
        </w:trPr>
        <w:tc>
          <w:tcPr>
            <w:tcW w:w="2419"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 </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I</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II</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III</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18"/>
                <w:szCs w:val="18"/>
                <w:lang w:val="hu-hu" w:bidi="ar-sa"/>
              </w:rPr>
            </w:pPr>
            <w:r>
              <w:rPr>
                <w:rFonts w:ascii="Calibri" w:hAnsi="Calibri" w:eastAsia="Times New Roman"/>
                <w:b/>
                <w:color w:val="000000"/>
                <w:sz w:val="18"/>
                <w:szCs w:val="18"/>
                <w:lang w:val="hu-hu" w:bidi="ar-sa"/>
              </w:rPr>
              <w:t>IV</w:t>
            </w:r>
          </w:p>
        </w:tc>
        <w:tc>
          <w:tcPr>
            <w:tcW w:w="145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V</w:t>
            </w:r>
          </w:p>
        </w:tc>
      </w:tr>
      <w:tr>
        <w:trPr>
          <w:trHeight w:val="0" w:hRule="auto"/>
        </w:trPr>
        <w:tc>
          <w:tcPr>
            <w:tcW w:w="2419"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18"/>
                <w:szCs w:val="18"/>
                <w:lang w:val="hu-hu" w:bidi="ar-sa"/>
              </w:rPr>
            </w:pPr>
            <w:r>
              <w:rPr>
                <w:rFonts w:ascii="Calibri" w:hAnsi="Calibri" w:eastAsia="Times New Roman"/>
                <w:b/>
                <w:color w:val="000000"/>
                <w:sz w:val="18"/>
                <w:szCs w:val="18"/>
                <w:lang w:val="hu-hu" w:bidi="ar-sa"/>
              </w:rPr>
              <w:t>A</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2,60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2,50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2,40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2,30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18"/>
                <w:szCs w:val="18"/>
                <w:lang w:val="hu-hu" w:bidi="ar-sa"/>
              </w:rPr>
            </w:pPr>
            <w:r>
              <w:rPr>
                <w:rFonts w:ascii="Calibri" w:hAnsi="Calibri" w:eastAsia="Times New Roman"/>
                <w:b/>
                <w:color w:val="000000"/>
                <w:sz w:val="18"/>
                <w:szCs w:val="18"/>
                <w:lang w:val="hu-hu" w:bidi="ar-sa"/>
              </w:rPr>
              <w:t>1,10</w:t>
            </w:r>
          </w:p>
        </w:tc>
        <w:tc>
          <w:tcPr>
            <w:tcW w:w="145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1,05</w:t>
            </w:r>
          </w:p>
        </w:tc>
      </w:tr>
      <w:tr>
        <w:trPr>
          <w:trHeight w:val="0" w:hRule="auto"/>
        </w:trPr>
        <w:tc>
          <w:tcPr>
            <w:tcW w:w="2419"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B</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2,50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2,40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2,30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2,20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1,05</w:t>
            </w:r>
          </w:p>
        </w:tc>
        <w:tc>
          <w:tcPr>
            <w:tcW w:w="145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1,00</w:t>
            </w:r>
          </w:p>
        </w:tc>
      </w:tr>
      <w:tr>
        <w:trPr>
          <w:trHeight w:val="0" w:hRule="auto"/>
        </w:trPr>
        <w:tc>
          <w:tcPr>
            <w:tcW w:w="2419"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C</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2,40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2,30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2,20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2,10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1,00</w:t>
            </w:r>
          </w:p>
        </w:tc>
        <w:tc>
          <w:tcPr>
            <w:tcW w:w="145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0,95</w:t>
            </w:r>
          </w:p>
        </w:tc>
      </w:tr>
      <w:tr>
        <w:trPr>
          <w:trHeight w:val="0" w:hRule="auto"/>
        </w:trPr>
        <w:tc>
          <w:tcPr>
            <w:tcW w:w="2419"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D</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2,30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2,20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2,10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2,00</w:t>
            </w:r>
          </w:p>
        </w:tc>
        <w:tc>
          <w:tcPr>
            <w:tcW w:w="116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0,95</w:t>
            </w:r>
          </w:p>
        </w:tc>
        <w:tc>
          <w:tcPr>
            <w:tcW w:w="1451"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hu-hu" w:bidi="ar-sa"/>
              </w:rPr>
            </w:pPr>
            <w:r>
              <w:rPr>
                <w:rFonts w:ascii="Calibri" w:hAnsi="Calibri" w:eastAsia="Times New Roman"/>
                <w:color w:val="000000"/>
                <w:sz w:val="18"/>
                <w:szCs w:val="18"/>
                <w:lang w:val="hu-hu" w:bidi="ar-sa"/>
              </w:rPr>
              <w:t>0,90</w:t>
            </w:r>
          </w:p>
        </w:tc>
      </w:tr>
    </w:tbl>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bookmarkStart w:id="1" w:name="do|ttIX|caII|ar457|al8"/>
      <w:bookmarkEnd w:id="1"/>
      <w:r/>
      <w:r>
        <w:rPr>
          <w:rFonts w:ascii="Calibri" w:hAnsi="Calibri" w:eastAsia="Times New Roman"/>
          <w:b/>
          <w:color w:val="000000"/>
          <w:sz w:val="18"/>
          <w:szCs w:val="18"/>
          <w:lang w:val="ro-ro" w:bidi="ar-sa"/>
        </w:rPr>
        <w:t xml:space="preserve">Art. 457 alin. </w:t>
      </w:r>
      <w:r>
        <w:rPr>
          <w:rStyle w:val="char1"/>
          <w:rFonts w:ascii="Calibri" w:hAnsi="Calibri" w:eastAsia="Times New Roman"/>
          <w:b/>
          <w:bCs/>
          <w:color w:val="000000"/>
          <w:sz w:val="18"/>
          <w:szCs w:val="18"/>
          <w:lang w:val="ro-ro" w:bidi="ar-sa"/>
        </w:rPr>
        <w:t xml:space="preserve">(8) </w:t>
      </w:r>
      <w:r>
        <w:rPr>
          <w:rStyle w:val="char2"/>
          <w:rFonts w:ascii="Calibri" w:hAnsi="Calibri" w:eastAsia="Times New Roman"/>
          <w:color w:val="000000"/>
          <w:sz w:val="18"/>
          <w:szCs w:val="18"/>
          <w:lang w:val="ro-ro" w:bidi="ar-sa"/>
        </w:rPr>
        <w:t>Valoarea impozabilă a clădirii, determinată în urma aplicării prevederilor art. 457 alin. (1)-(7), se reduce în funcţie de anul terminării acesteia, după cum urmează:</w:t>
      </w:r>
      <w:r>
        <w:rPr>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bookmarkStart w:id="2" w:name="do|ttIX|caII|ar457|al8|lia"/>
      <w:bookmarkEnd w:id="2"/>
      <w:r/>
      <w:r>
        <w:rPr>
          <w:rStyle w:val="char3"/>
          <w:rFonts w:ascii="Calibri" w:hAnsi="Calibri" w:eastAsia="Courier New"/>
          <w:b/>
          <w:bCs/>
          <w:color w:val="000000"/>
          <w:sz w:val="18"/>
          <w:szCs w:val="18"/>
          <w:lang w:val="ro-ro" w:bidi="ar-sa"/>
        </w:rPr>
        <w:t>a)</w:t>
      </w:r>
      <w:r>
        <w:rPr>
          <w:rStyle w:val="char4"/>
          <w:rFonts w:ascii="Calibri" w:hAnsi="Calibri" w:eastAsia="Times New Roman"/>
          <w:color w:val="000000"/>
          <w:sz w:val="18"/>
          <w:szCs w:val="18"/>
          <w:lang w:val="ro-ro" w:bidi="ar-sa"/>
        </w:rPr>
        <w:t>cu 50%, pentru clădirea care are o vechime de peste 100 de ani la data de 1 ianuarie a anului fiscal de referinţă;</w:t>
      </w:r>
      <w:r>
        <w:rPr>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bookmarkStart w:id="3" w:name="do|ttIX|caII|ar457|al8|lib"/>
      <w:bookmarkEnd w:id="3"/>
      <w:r/>
      <w:r>
        <w:rPr>
          <w:rStyle w:val="char3"/>
          <w:rFonts w:ascii="Calibri" w:hAnsi="Calibri" w:eastAsia="Courier New"/>
          <w:b/>
          <w:bCs/>
          <w:color w:val="000000"/>
          <w:sz w:val="18"/>
          <w:szCs w:val="18"/>
          <w:lang w:val="ro-ro" w:bidi="ar-sa"/>
        </w:rPr>
        <w:t>b)</w:t>
      </w:r>
      <w:r>
        <w:rPr>
          <w:rStyle w:val="char4"/>
          <w:rFonts w:ascii="Calibri" w:hAnsi="Calibri" w:eastAsia="Times New Roman"/>
          <w:color w:val="000000"/>
          <w:sz w:val="18"/>
          <w:szCs w:val="18"/>
          <w:lang w:val="ro-ro" w:bidi="ar-sa"/>
        </w:rPr>
        <w:t>cu 30%, pentru clădirea care are o vechime cuprinsă între 50 de ani şi 100 de ani inclusiv, la data de 1 ianuarie a anului fiscal de referinţă;</w:t>
      </w:r>
      <w:r>
        <w:rPr>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bookmarkStart w:id="4" w:name="do|ttIX|caII|ar457|al8|lic"/>
      <w:bookmarkEnd w:id="4"/>
      <w:r/>
      <w:r>
        <w:rPr>
          <w:rStyle w:val="char3"/>
          <w:rFonts w:ascii="Calibri" w:hAnsi="Calibri" w:eastAsia="Courier New"/>
          <w:b/>
          <w:bCs/>
          <w:color w:val="000000"/>
          <w:sz w:val="18"/>
          <w:szCs w:val="18"/>
          <w:lang w:val="ro-ro" w:bidi="ar-sa"/>
        </w:rPr>
        <w:t>c)</w:t>
      </w:r>
      <w:r>
        <w:rPr>
          <w:rStyle w:val="char4"/>
          <w:rFonts w:ascii="Calibri" w:hAnsi="Calibri" w:eastAsia="Times New Roman"/>
          <w:color w:val="000000"/>
          <w:sz w:val="18"/>
          <w:szCs w:val="18"/>
          <w:lang w:val="ro-ro" w:bidi="ar-sa"/>
        </w:rPr>
        <w:t>cu 10%, pentru clădirea care are o vechime cuprinsă între 30 de ani şi 50 de ani inclusiv, la data de 1 ianuarie a anului fiscal de referinţă.</w:t>
      </w:r>
      <w:r>
        <w:rPr>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rPr>
          <w:rStyle w:val="char2"/>
          <w:rFonts w:ascii="Calibri" w:hAnsi="Calibri" w:eastAsia="Times New Roman"/>
          <w:b/>
          <w:color w:val="000000"/>
          <w:sz w:val="18"/>
          <w:szCs w:val="18"/>
          <w:lang w:val="ro-ro" w:bidi="ar-sa"/>
        </w:rPr>
        <w:t>Art. 458 alin. (3)</w:t>
      </w:r>
      <w:r>
        <w:rPr>
          <w:rStyle w:val="char2"/>
          <w:rFonts w:ascii="Calibri" w:hAnsi="Calibri" w:eastAsia="Times New Roman"/>
          <w:color w:val="000000"/>
          <w:sz w:val="18"/>
          <w:szCs w:val="18"/>
          <w:lang w:val="ro-ro" w:bidi="ar-sa"/>
        </w:rPr>
        <w:t xml:space="preserve"> Pentru clădirile nerezidenţiale aflate în proprietatea persoanelor fizice, utilizate pentru activităţi din domeniul agricol, impozitul pe clădiri se calculează prin aplicarea unei cote de 0,4% asupra valorii impozabile a clădirii.</w:t>
      </w:r>
      <w:r>
        <w:rPr>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bookmarkStart w:id="5" w:name="do|ttIX|caII|ar458|al4"/>
      <w:bookmarkEnd w:id="5"/>
      <w:r/>
      <w:r>
        <w:rPr>
          <w:rStyle w:val="char1"/>
          <w:rFonts w:ascii="Calibri" w:hAnsi="Calibri" w:eastAsia="Times New Roman"/>
          <w:b/>
          <w:bCs/>
          <w:color w:val="000000"/>
          <w:sz w:val="18"/>
          <w:szCs w:val="18"/>
          <w:lang w:val="ro-ro" w:bidi="ar-sa"/>
        </w:rPr>
        <w:t>(4)</w:t>
      </w:r>
      <w:r>
        <w:rPr>
          <w:rStyle w:val="char2"/>
          <w:rFonts w:ascii="Calibri" w:hAnsi="Calibri" w:eastAsia="Times New Roman"/>
          <w:color w:val="000000"/>
          <w:sz w:val="18"/>
          <w:szCs w:val="18"/>
          <w:lang w:val="ro-ro" w:bidi="ar-sa"/>
        </w:rPr>
        <w:t>În cazul în care valoarea clădirii nu poate fi calculată conform prevederilor art. 458 alin. (1) din Codul fiscal, impozitul se calculează prin aplicarea cotei de 2% asupra valorii impozabile determinate conform art. 457 din Codul fiscal.</w:t>
      </w:r>
      <w:r>
        <w:rPr>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7f00"/>
          <w:sz w:val="18"/>
          <w:szCs w:val="18"/>
          <w:lang w:val="ro-ro" w:bidi="ar-sa"/>
        </w:rPr>
      </w:pPr>
      <w:r/>
      <w:bookmarkStart w:id="6" w:name="do|ttIX|caII|ar460|al3"/>
      <w:bookmarkEnd w:id="6"/>
      <w:r/>
      <w:r>
        <w:rPr>
          <w:rFonts w:ascii="Calibri" w:hAnsi="Calibri" w:eastAsia="Times New Roman"/>
          <w:b/>
          <w:color w:val="007f00"/>
          <w:sz w:val="18"/>
          <w:szCs w:val="18"/>
          <w:lang w:val="ro-ro" w:bidi="ar-sa"/>
        </w:rPr>
        <w:t>Art. 460 alin. (3)</w:t>
      </w:r>
      <w:r>
        <w:rPr>
          <w:rFonts w:ascii="Calibri" w:hAnsi="Calibri" w:eastAsia="Times New Roman"/>
          <w:color w:val="007f00"/>
          <w:sz w:val="18"/>
          <w:szCs w:val="18"/>
          <w:lang w:val="ro-ro" w:bidi="ar-sa"/>
        </w:rPr>
        <w:t xml:space="preserve"> </w:t>
      </w:r>
      <w:r>
        <w:rPr>
          <w:rStyle w:val="char2"/>
          <w:rFonts w:ascii="Calibri" w:hAnsi="Calibri" w:eastAsia="Times New Roman"/>
          <w:color w:val="007f00"/>
          <w:sz w:val="18"/>
          <w:szCs w:val="18"/>
          <w:lang w:val="ro-ro" w:bidi="ar-sa"/>
        </w:rPr>
        <w:t>Pentru clădirile nerezidenţiale aflate în proprietatea sau deţinute de persoanele juridice, utilizate pentru activităţi din domeniul agricol, impozitul/taxa pe clădiri se calculează prin aplicarea unei cote de 0,4% asupra valorii impozabile a clădirii.</w:t>
      </w:r>
      <w:r>
        <w:rPr>
          <w:rFonts w:ascii="Calibri" w:hAnsi="Calibri" w:eastAsia="Times New Roman"/>
          <w:color w:val="007f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Style w:val="char2"/>
          <w:rFonts w:ascii="Calibri" w:hAnsi="Calibri" w:eastAsia="Times New Roman"/>
          <w:color w:val="000000"/>
          <w:sz w:val="18"/>
          <w:szCs w:val="18"/>
          <w:lang w:val="ro-ro" w:bidi="ar-sa"/>
        </w:rPr>
      </w:pPr>
      <w:r>
        <w:rPr>
          <w:rFonts w:eastAsia="Times New Roman"/>
          <w:b/>
          <w:color w:val="000000"/>
          <w:sz w:val="18"/>
          <w:szCs w:val="18"/>
          <w:lang w:val="ro-ro"/>
        </w:rPr>
        <w:t>Art. 460 alin. (8)</w:t>
      </w:r>
      <w:r>
        <w:rPr>
          <w:rStyle w:val="char5"/>
          <w:rFonts w:ascii="Calibri" w:hAnsi="Calibri"/>
          <w:color w:val="000000"/>
          <w:sz w:val="18"/>
          <w:szCs w:val="18"/>
          <w:lang w:bidi="ar-sa"/>
        </w:rPr>
        <w:t xml:space="preserve"> </w:t>
      </w:r>
      <w:r>
        <w:rPr>
          <w:rStyle w:val="char2"/>
          <w:rFonts w:ascii="Calibri" w:hAnsi="Calibri" w:eastAsia="Times New Roman"/>
          <w:color w:val="000000"/>
          <w:sz w:val="18"/>
          <w:szCs w:val="18"/>
          <w:lang w:val="ro-ro" w:bidi="ar-sa"/>
        </w:rPr>
        <w:t>În cazul în care proprietarul clădirii (persoana juridică) nu a actualizat valoarea impozabilă a clădirii în ultimii 3 ani anteriori anului de referinţă, cota impozitului/taxei pe clădiri este 5%.</w:t>
      </w:r>
      <w:r>
        <w:rPr>
          <w:rStyle w:val="char2"/>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Style w:val="char2"/>
          <w:rFonts w:ascii="Calibri" w:hAnsi="Calibri" w:eastAsia="Times New Roman"/>
          <w:color w:val="000000"/>
          <w:sz w:val="18"/>
          <w:szCs w:val="18"/>
          <w:lang w:val="ro-ro" w:bidi="ar-sa"/>
        </w:rPr>
      </w:pPr>
      <w:r>
        <w:rPr>
          <w:rStyle w:val="char2"/>
          <w:rFonts w:ascii="Calibri" w:hAnsi="Calibri" w:eastAsia="Times New Roman"/>
          <w:color w:val="000000"/>
          <w:sz w:val="18"/>
          <w:szCs w:val="18"/>
          <w:lang w:val="ro-ro" w:bidi="ar-sa"/>
        </w:rPr>
      </w:r>
    </w:p>
    <w:p>
      <w:pPr>
        <w:spacing/>
        <w:jc w:val="right"/>
        <w:widowControl/>
        <w:rPr>
          <w:rFonts w:ascii="Arial" w:hAnsi="Arial" w:eastAsia="Times New Roman" w:cs="Arial"/>
          <w:i/>
          <w:iCs/>
          <w:sz w:val="22"/>
          <w:szCs w:val="24"/>
          <w:u w:color="auto" w:val="single"/>
          <w:lang w:val="ro-ro" w:bidi="ar-sa"/>
        </w:rPr>
      </w:pPr>
      <w:r>
        <w:rPr>
          <w:rFonts w:ascii="Arial" w:hAnsi="Arial" w:eastAsia="Times New Roman" w:cs="Arial"/>
          <w:i/>
          <w:iCs/>
          <w:sz w:val="22"/>
          <w:szCs w:val="24"/>
          <w:u w:color="auto" w:val="single"/>
          <w:lang w:val="ro-ro" w:bidi="ar-sa"/>
        </w:rPr>
        <w:t>ANEXA Nr. 2</w:t>
      </w:r>
      <w:r>
        <w:rPr>
          <w:rFonts w:ascii="Arial" w:hAnsi="Arial" w:eastAsia="Times New Roman" w:cs="Arial"/>
          <w:i/>
          <w:iCs/>
          <w:sz w:val="22"/>
          <w:szCs w:val="24"/>
          <w:u w:color="auto" w:val="single"/>
          <w:lang w:val="ro-ro" w:bidi="ar-sa"/>
        </w:rPr>
      </w:r>
    </w:p>
    <w:p>
      <w:pPr>
        <w:spacing/>
        <w:jc w:val="right"/>
        <w:widowControl/>
        <w:rPr>
          <w:rFonts w:ascii="Arial" w:hAnsi="Arial" w:eastAsia="Times New Roman" w:cs="Arial"/>
          <w:i/>
          <w:iCs/>
          <w:color w:val="007f00"/>
          <w:sz w:val="22"/>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2"/>
          <w:szCs w:val="24"/>
          <w:u w:color="auto" w:val="single"/>
          <w:lang w:val="ro-ro" w:bidi="ar-sa"/>
        </w:rPr>
      </w:r>
    </w:p>
    <w:p>
      <w:pPr>
        <w:spacing/>
        <w:jc w:val="right"/>
        <w:widowControl/>
        <w:rPr>
          <w:rFonts w:ascii="Arial" w:hAnsi="Arial" w:eastAsia="Times New Roman" w:cs="Arial"/>
          <w:i/>
          <w:iCs/>
          <w:color w:val="007f00"/>
          <w:sz w:val="22"/>
          <w:szCs w:val="24"/>
          <w:u w:color="auto" w:val="single"/>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s="Arial"/>
          <w:i/>
          <w:iCs/>
          <w:color w:val="007f00"/>
          <w:sz w:val="22"/>
          <w:szCs w:val="24"/>
          <w:u w:color="auto" w:val="single"/>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Style w:val="char2"/>
          <w:rFonts w:ascii="Calibri" w:hAnsi="Calibri" w:eastAsia="Times New Roman"/>
          <w:color w:val="000000"/>
          <w:sz w:val="18"/>
          <w:szCs w:val="18"/>
          <w:lang w:val="ro-ro" w:bidi="ar-sa"/>
        </w:rPr>
      </w:pPr>
      <w:r>
        <w:rPr>
          <w:rStyle w:val="char2"/>
          <w:rFonts w:ascii="Calibri" w:hAnsi="Calibri" w:eastAsia="Times New Roman"/>
          <w:color w:val="000000"/>
          <w:sz w:val="18"/>
          <w:szCs w:val="18"/>
          <w:lang w:val="ro-ro"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rPr>
          <w:rFonts w:ascii="Calibri" w:hAnsi="Calibri" w:eastAsia="Times New Roman"/>
          <w:color w:val="000000"/>
          <w:sz w:val="18"/>
          <w:szCs w:val="18"/>
          <w:lang w:val="ro-ro" w:bidi="ar-sa"/>
        </w:rPr>
      </w:r>
    </w:p>
    <w:tbl>
      <w:tblPr>
        <w:name w:val="Táblázat3"/>
        <w:tabOrder w:val="0"/>
        <w:jc w:val="left"/>
        <w:tblInd w:w="-612" w:type="dxa"/>
        <w:tblW w:w="18351" w:type="dxa"/>
      </w:tblPr>
      <w:tblGrid>
        <w:gridCol w:w="535"/>
        <w:gridCol w:w="63"/>
        <w:gridCol w:w="425"/>
        <w:gridCol w:w="1155"/>
        <w:gridCol w:w="985"/>
        <w:gridCol w:w="170"/>
        <w:gridCol w:w="222"/>
        <w:gridCol w:w="495"/>
        <w:gridCol w:w="438"/>
        <w:gridCol w:w="552"/>
        <w:gridCol w:w="603"/>
        <w:gridCol w:w="297"/>
        <w:gridCol w:w="858"/>
        <w:gridCol w:w="42"/>
        <w:gridCol w:w="810"/>
        <w:gridCol w:w="180"/>
        <w:gridCol w:w="124"/>
        <w:gridCol w:w="577"/>
        <w:gridCol w:w="469"/>
        <w:gridCol w:w="109"/>
        <w:gridCol w:w="577"/>
        <w:gridCol w:w="394"/>
        <w:gridCol w:w="184"/>
        <w:gridCol w:w="86"/>
        <w:gridCol w:w="630"/>
        <w:gridCol w:w="270"/>
        <w:gridCol w:w="360"/>
        <w:gridCol w:w="90"/>
        <w:gridCol w:w="630"/>
        <w:gridCol w:w="287"/>
        <w:gridCol w:w="253"/>
        <w:gridCol w:w="314"/>
        <w:gridCol w:w="235"/>
        <w:gridCol w:w="171"/>
        <w:gridCol w:w="161"/>
        <w:gridCol w:w="469"/>
        <w:gridCol w:w="98"/>
        <w:gridCol w:w="176"/>
        <w:gridCol w:w="391"/>
        <w:gridCol w:w="145"/>
        <w:gridCol w:w="540"/>
        <w:gridCol w:w="2781"/>
      </w:tblGrid>
      <w:tr>
        <w:trPr>
          <w:cantSplit/>
          <w:trHeight w:val="0" w:hRule="auto"/>
        </w:trPr>
        <w:tc>
          <w:tcPr>
            <w:tcW w:w="15570" w:type="dxa"/>
            <w:gridSpan w:val="41"/>
            <w:vAlign w:val="center"/>
            <w:shd w:val="solid" w:color="D0CECE" tmshd="1677721856, 0, 13553360"/>
            <w:tcMar>
              <w:top w:w="0" w:type="dxa"/>
              <w:left w:w="108" w:type="dxa"/>
              <w:bottom w:w="0" w:type="dxa"/>
              <w:right w:w="108" w:type="dxa"/>
            </w:tcMar>
            <w:tcBorders>
              <w:top w:val="double" w:sz="12" w:space="0" w:color="000000" tmln="10, 10, 1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1"/>
              <w:spacing w:before="0" w:after="0"/>
              <w:jc w:val="center"/>
              <w:keepLines w:val="0"/>
              <w:widowControl/>
              <w:rPr>
                <w:rFonts w:ascii="Calibri" w:hAnsi="Calibri" w:eastAsia="Times New Roman"/>
                <w:bCs w:val="0"/>
                <w:color w:val="000000"/>
                <w:sz w:val="24"/>
                <w:szCs w:val="28"/>
                <w:lang w:val="ro-ro" w:bidi="ar-sa"/>
              </w:rPr>
            </w:pPr>
            <w:r>
              <w:rPr>
                <w:rFonts w:ascii="Calibri" w:hAnsi="Calibri" w:eastAsia="Times New Roman"/>
                <w:bCs w:val="0"/>
                <w:color w:val="000000"/>
                <w:sz w:val="24"/>
                <w:szCs w:val="28"/>
                <w:lang w:val="ro-ro" w:bidi="ar-sa"/>
              </w:rPr>
              <w:t>CAPITOLUL  III  -  IMPOZITUL PE TEREN ŞI TAXA PE TEREN</w:t>
            </w:r>
          </w:p>
        </w:tc>
      </w:tr>
      <w:tr>
        <w:trPr>
          <w:cantSplit/>
          <w:trHeight w:val="0" w:hRule="auto"/>
        </w:trPr>
        <w:tc>
          <w:tcPr>
            <w:tcW w:w="15570" w:type="dxa"/>
            <w:gridSpan w:val="41"/>
            <w:vAlign w:val="center"/>
            <w:tcMar>
              <w:top w:w="0" w:type="dxa"/>
              <w:left w:w="108" w:type="dxa"/>
              <w:bottom w:w="0" w:type="dxa"/>
              <w:right w:w="108" w:type="dxa"/>
            </w:tcMar>
            <w:tcBorders>
              <w:top w:val="double" w:sz="12" w:space="0" w:color="000000" tmln="10, 10, 1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4"/>
                <w:lang w:val="ro-ro" w:bidi="ar-sa"/>
              </w:rPr>
              <w:t>Art. 465 alin. (2) Terenuri amplasate în intravilan  în suprafaţă de până la  400 m</w:t>
            </w:r>
            <w:r>
              <w:rPr>
                <w:rFonts w:ascii="Calibri" w:hAnsi="Calibri" w:eastAsia="Times New Roman" w:cs="Arial"/>
                <w:b/>
                <w:color w:val="000000"/>
                <w:sz w:val="22"/>
                <w:szCs w:val="22"/>
                <w:vertAlign w:val="superscript"/>
                <w:lang w:val="ro-ro" w:bidi="ar-sa"/>
              </w:rPr>
              <w:t>2</w:t>
            </w:r>
            <w:r>
              <w:rPr>
                <w:rFonts w:ascii="Calibri" w:hAnsi="Calibri" w:eastAsia="Times New Roman" w:cs="Arial"/>
                <w:b/>
                <w:color w:val="000000"/>
                <w:sz w:val="22"/>
                <w:szCs w:val="24"/>
                <w:lang w:val="ro-ro" w:bidi="ar-sa"/>
              </w:rPr>
              <w:t xml:space="preserve">   </w:t>
            </w:r>
            <w:r>
              <w:rPr>
                <w:rFonts w:ascii="Calibri" w:hAnsi="Calibri" w:eastAsia="Times New Roman" w:cs="Arial"/>
                <w:color w:val="000000"/>
                <w:sz w:val="22"/>
                <w:szCs w:val="24"/>
                <w:lang w:val="ro-ro" w:bidi="ar-sa"/>
              </w:rPr>
              <w:t>- lei/ha -</w:t>
            </w:r>
            <w:r>
              <w:rPr>
                <w:rFonts w:ascii="Calibri" w:hAnsi="Calibri" w:eastAsia="Times New Roman" w:cs="Arial"/>
                <w:b/>
                <w:color w:val="000000"/>
                <w:sz w:val="22"/>
                <w:szCs w:val="24"/>
                <w:lang w:val="ro-ro" w:bidi="ar-sa"/>
              </w:rPr>
              <w:t xml:space="preserve">                                                                                                                                                                 </w:t>
            </w:r>
            <w:r>
              <w:rPr>
                <w:rFonts w:ascii="Calibri" w:hAnsi="Calibri" w:eastAsia="Times New Roman" w:cs="Arial"/>
                <w:bCs/>
                <w:color w:val="000000"/>
                <w:sz w:val="22"/>
                <w:szCs w:val="24"/>
                <w:lang w:val="ro-ro" w:bidi="ar-sa"/>
              </w:rPr>
              <w:t xml:space="preserve">                           </w:t>
            </w:r>
            <w:r>
              <w:rPr>
                <w:rFonts w:ascii="Calibri" w:hAnsi="Calibri" w:eastAsia="Times New Roman" w:cs="Arial"/>
                <w:b/>
                <w:color w:val="000000"/>
                <w:sz w:val="24"/>
                <w:szCs w:val="24"/>
                <w:lang w:val="ro-ro" w:bidi="ar-sa"/>
              </w:rPr>
            </w:r>
          </w:p>
        </w:tc>
      </w:tr>
      <w:tr>
        <w:trPr>
          <w:cantSplit/>
          <w:trHeight w:val="193" w:hRule="atLeast"/>
        </w:trPr>
        <w:tc>
          <w:tcPr>
            <w:tcW w:w="1023" w:type="dxa"/>
            <w:gridSpan w:val="3"/>
            <w:vMerge w:val="restart"/>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7"/>
              <w:spacing/>
              <w:jc w:val="center"/>
              <w:rPr>
                <w:rFonts w:ascii="Calibri" w:hAnsi="Calibri"/>
                <w:color w:val="000000"/>
                <w:sz w:val="20"/>
              </w:rPr>
            </w:pPr>
            <w:r>
              <w:rPr>
                <w:rFonts w:ascii="Calibri" w:hAnsi="Calibri"/>
                <w:color w:val="000000"/>
                <w:sz w:val="20"/>
              </w:rPr>
              <w:t>Zona în cadrul localităţii</w:t>
            </w:r>
          </w:p>
          <w:p>
            <w:pPr>
              <w:spacing/>
              <w:jc w:val="center"/>
              <w:widowControl/>
              <w:rPr>
                <w:rFonts w:ascii="Calibri" w:hAnsi="Calibri" w:eastAsia="Times New Roman" w:cs="Arial"/>
                <w:b/>
                <w:color w:val="000000"/>
                <w:szCs w:val="24"/>
                <w:lang w:val="ro-ro" w:bidi="ar-sa"/>
              </w:rPr>
            </w:pPr>
            <w:r>
              <w:rPr>
                <w:rFonts w:ascii="Calibri" w:hAnsi="Calibri" w:eastAsia="Times New Roman" w:cs="Arial"/>
                <w:b/>
                <w:color w:val="000000"/>
                <w:szCs w:val="24"/>
                <w:lang w:val="ro-ro" w:bidi="ar-sa"/>
              </w:rPr>
            </w:r>
          </w:p>
        </w:tc>
        <w:tc>
          <w:tcPr>
            <w:tcW w:w="6931" w:type="dxa"/>
            <w:gridSpan w:val="1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lang w:val="ro-ro" w:bidi="ar-sa"/>
              </w:rPr>
            </w:pPr>
            <w:r>
              <w:rPr>
                <w:rFonts w:ascii="Calibri" w:hAnsi="Calibri" w:eastAsia="Times New Roman" w:cs="Arial"/>
                <w:b/>
                <w:color w:val="000000"/>
                <w:lang w:val="ro-ro" w:bidi="ar-sa"/>
              </w:rPr>
              <w:t xml:space="preserve">NIVELURILE  STABILITE PRIN CODUL FISCAL </w:t>
            </w:r>
          </w:p>
        </w:tc>
        <w:tc>
          <w:tcPr>
            <w:tcW w:w="3746"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NIVELURILE STABILITE DE CONSILIUL LOCAL PENTRU ANUL 2018</w:t>
            </w:r>
          </w:p>
        </w:tc>
        <w:tc>
          <w:tcPr>
            <w:tcW w:w="3870" w:type="dxa"/>
            <w:gridSpan w:val="1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NIVELURILE STABILITE DE CONSILIUL LOCAL PENTRU ANUL 2019</w:t>
            </w:r>
          </w:p>
        </w:tc>
      </w:tr>
      <w:tr>
        <w:trPr>
          <w:cantSplit/>
          <w:trHeight w:val="306" w:hRule="atLeast"/>
        </w:trPr>
        <w:tc>
          <w:tcPr>
            <w:tcW w:w="1023" w:type="dxa"/>
            <w:gridSpan w:val="3"/>
            <w:vMerge/>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6931" w:type="dxa"/>
            <w:gridSpan w:val="1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Nivelurile impozitului/taxei, pe ranguri de localităţi</w:t>
            </w:r>
            <w:r>
              <w:rPr>
                <w:rFonts w:ascii="Calibri" w:hAnsi="Calibri" w:eastAsia="Times New Roman" w:cs="Arial"/>
                <w:bCs/>
                <w:color w:val="000000"/>
                <w:sz w:val="24"/>
                <w:szCs w:val="24"/>
                <w:lang w:val="ro-ro" w:bidi="ar-sa"/>
              </w:rPr>
            </w:r>
          </w:p>
        </w:tc>
        <w:tc>
          <w:tcPr>
            <w:tcW w:w="3746"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Nivelurile impozitului/taxei, pe ranguri de localităţi</w:t>
            </w:r>
            <w:r>
              <w:rPr>
                <w:rFonts w:ascii="Calibri" w:hAnsi="Calibri" w:eastAsia="Times New Roman" w:cs="Arial"/>
                <w:bCs/>
                <w:color w:val="000000"/>
                <w:sz w:val="24"/>
                <w:szCs w:val="24"/>
                <w:lang w:val="ro-ro" w:bidi="ar-sa"/>
              </w:rPr>
            </w:r>
          </w:p>
        </w:tc>
        <w:tc>
          <w:tcPr>
            <w:tcW w:w="3870" w:type="dxa"/>
            <w:gridSpan w:val="1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Nivelurile impozitului/taxei, pe ranguri de localităţi</w:t>
            </w:r>
            <w:r>
              <w:rPr>
                <w:rFonts w:ascii="Calibri" w:hAnsi="Calibri" w:eastAsia="Times New Roman" w:cs="Arial"/>
                <w:bCs/>
                <w:color w:val="000000"/>
                <w:sz w:val="24"/>
                <w:szCs w:val="24"/>
                <w:lang w:val="ro-ro" w:bidi="ar-sa"/>
              </w:rPr>
            </w:r>
          </w:p>
        </w:tc>
        <w:tc>
          <w:tcPr>
            <w:tcW w:w="2781" w:type="dxa"/>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ff0000"/>
                <w:sz w:val="24"/>
                <w:szCs w:val="24"/>
                <w:lang w:val="ro-ro" w:bidi="ar-sa"/>
              </w:rPr>
            </w:pPr>
            <w:r>
              <w:rPr>
                <w:rFonts w:ascii="Calibri" w:hAnsi="Calibri" w:eastAsia="Times New Roman" w:cs="Arial"/>
                <w:bCs/>
                <w:color w:val="ff0000"/>
                <w:sz w:val="24"/>
                <w:szCs w:val="24"/>
                <w:lang w:val="ro-ro" w:bidi="ar-sa"/>
              </w:rPr>
            </w:r>
          </w:p>
        </w:tc>
      </w:tr>
      <w:tr>
        <w:trPr>
          <w:cantSplit/>
          <w:trHeight w:val="306" w:hRule="atLeast"/>
        </w:trPr>
        <w:tc>
          <w:tcPr>
            <w:tcW w:w="1023" w:type="dxa"/>
            <w:gridSpan w:val="3"/>
            <w:vMerge/>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115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0</w:t>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w:t>
            </w:r>
          </w:p>
        </w:tc>
        <w:tc>
          <w:tcPr>
            <w:tcW w:w="1155"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II</w:t>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III</w:t>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IV</w:t>
            </w:r>
          </w:p>
        </w:tc>
        <w:tc>
          <w:tcPr>
            <w:tcW w:w="1156"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V</w:t>
            </w:r>
          </w:p>
        </w:tc>
        <w:tc>
          <w:tcPr>
            <w:tcW w:w="577"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0</w:t>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w:t>
            </w:r>
          </w:p>
        </w:tc>
        <w:tc>
          <w:tcPr>
            <w:tcW w:w="577"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II</w:t>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III</w:t>
            </w:r>
          </w:p>
        </w:tc>
        <w:tc>
          <w:tcPr>
            <w:tcW w:w="71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IV</w:t>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V</w:t>
            </w:r>
          </w:p>
        </w:tc>
        <w:tc>
          <w:tcPr>
            <w:tcW w:w="63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4"/>
                <w:szCs w:val="24"/>
                <w:lang w:val="ro-ro" w:bidi="ar-sa"/>
              </w:rPr>
              <w:t>0</w:t>
            </w:r>
          </w:p>
        </w:tc>
        <w:tc>
          <w:tcPr>
            <w:tcW w:w="54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4"/>
                <w:szCs w:val="24"/>
                <w:lang w:val="ro-ro" w:bidi="ar-sa"/>
              </w:rPr>
              <w:t>I</w:t>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4"/>
                <w:szCs w:val="24"/>
                <w:lang w:val="ro-ro" w:bidi="ar-sa"/>
              </w:rPr>
              <w:t>II</w:t>
            </w:r>
          </w:p>
        </w:tc>
        <w:tc>
          <w:tcPr>
            <w:tcW w:w="63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III</w:t>
            </w:r>
            <w:r>
              <w:rPr>
                <w:rFonts w:ascii="Calibri" w:hAnsi="Calibri" w:eastAsia="Times New Roman" w:cs="Arial"/>
                <w:b/>
                <w:color w:val="000000"/>
                <w:sz w:val="24"/>
                <w:szCs w:val="24"/>
                <w:lang w:val="ro-ro" w:bidi="ar-sa"/>
              </w:rPr>
            </w:r>
          </w:p>
        </w:tc>
        <w:tc>
          <w:tcPr>
            <w:tcW w:w="81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4"/>
                <w:szCs w:val="24"/>
                <w:lang w:val="ro-ro" w:bidi="ar-sa"/>
              </w:rPr>
              <w:t>IV</w:t>
            </w:r>
          </w:p>
        </w:tc>
        <w:tc>
          <w:tcPr>
            <w:tcW w:w="54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4"/>
                <w:szCs w:val="24"/>
                <w:lang w:val="ro-ro" w:bidi="ar-sa"/>
              </w:rPr>
              <w:t>V</w:t>
            </w:r>
          </w:p>
        </w:tc>
      </w:tr>
      <w:tr>
        <w:trPr>
          <w:cantSplit/>
          <w:trHeight w:val="0" w:hRule="auto"/>
        </w:trPr>
        <w:tc>
          <w:tcPr>
            <w:tcW w:w="1023"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A</w:t>
            </w:r>
            <w:r>
              <w:rPr>
                <w:rFonts w:ascii="Calibri" w:hAnsi="Calibri" w:eastAsia="Times New Roman" w:cs="Arial"/>
                <w:b/>
                <w:bCs/>
                <w:color w:val="000000"/>
                <w:sz w:val="24"/>
                <w:szCs w:val="24"/>
                <w:lang w:val="ro-ro" w:bidi="ar-sa"/>
              </w:rPr>
            </w:r>
          </w:p>
        </w:tc>
        <w:tc>
          <w:tcPr>
            <w:tcW w:w="115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8.282 - 20.706</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6.878 -17.194</w:t>
            </w:r>
            <w:r>
              <w:rPr>
                <w:rFonts w:ascii="Calibri" w:hAnsi="Calibri" w:eastAsia="Times New Roman" w:cs="Arial"/>
                <w:color w:val="000000"/>
                <w:sz w:val="24"/>
                <w:szCs w:val="24"/>
                <w:lang w:val="ro-ro" w:bidi="ar-sa"/>
              </w:rPr>
            </w:r>
          </w:p>
        </w:tc>
        <w:tc>
          <w:tcPr>
            <w:tcW w:w="1155"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6.042 -15.106</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5.236 -13.090</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711 -1.788</w:t>
            </w:r>
            <w:r>
              <w:rPr>
                <w:rFonts w:ascii="Calibri" w:hAnsi="Calibri" w:eastAsia="Times New Roman" w:cs="Arial"/>
                <w:b/>
                <w:color w:val="000000"/>
                <w:sz w:val="24"/>
                <w:szCs w:val="24"/>
                <w:lang w:val="ro-ro" w:bidi="ar-sa"/>
              </w:rPr>
            </w:r>
          </w:p>
        </w:tc>
        <w:tc>
          <w:tcPr>
            <w:tcW w:w="1156"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569 -1.422</w:t>
            </w:r>
            <w:r>
              <w:rPr>
                <w:rFonts w:ascii="Calibri" w:hAnsi="Calibri" w:eastAsia="Times New Roman" w:cs="Arial"/>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1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1200</w:t>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63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4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63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81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1216</w:t>
            </w:r>
            <w:r>
              <w:rPr>
                <w:rFonts w:ascii="Calibri" w:hAnsi="Calibri" w:eastAsia="Times New Roman" w:cs="Arial"/>
                <w:b/>
                <w:color w:val="ff0000"/>
                <w:sz w:val="24"/>
                <w:szCs w:val="24"/>
                <w:lang w:val="ro-ro" w:bidi="ar-sa"/>
              </w:rPr>
            </w:r>
          </w:p>
        </w:tc>
        <w:tc>
          <w:tcPr>
            <w:tcW w:w="54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right"/>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r>
      <w:tr>
        <w:trPr>
          <w:cantSplit/>
          <w:trHeight w:val="0" w:hRule="auto"/>
        </w:trPr>
        <w:tc>
          <w:tcPr>
            <w:tcW w:w="1023"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B</w:t>
            </w:r>
            <w:r>
              <w:rPr>
                <w:rFonts w:ascii="Calibri" w:hAnsi="Calibri" w:eastAsia="Times New Roman" w:cs="Arial"/>
                <w:bCs/>
                <w:color w:val="000000"/>
                <w:sz w:val="24"/>
                <w:szCs w:val="24"/>
                <w:lang w:val="ro-ro" w:bidi="ar-sa"/>
              </w:rPr>
            </w:r>
          </w:p>
        </w:tc>
        <w:tc>
          <w:tcPr>
            <w:tcW w:w="115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6.878 - 17.194</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5.199 -12.998</w:t>
            </w:r>
            <w:r>
              <w:rPr>
                <w:rFonts w:ascii="Calibri" w:hAnsi="Calibri" w:eastAsia="Times New Roman" w:cs="Arial"/>
                <w:color w:val="000000"/>
                <w:sz w:val="24"/>
                <w:szCs w:val="24"/>
                <w:lang w:val="ro-ro" w:bidi="ar-sa"/>
              </w:rPr>
            </w:r>
          </w:p>
        </w:tc>
        <w:tc>
          <w:tcPr>
            <w:tcW w:w="1155"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4.215 -10.538</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3.558 -8.894</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569 -1.422</w:t>
            </w:r>
            <w:r>
              <w:rPr>
                <w:rFonts w:ascii="Calibri" w:hAnsi="Calibri" w:eastAsia="Times New Roman" w:cs="Arial"/>
                <w:color w:val="000000"/>
                <w:sz w:val="24"/>
                <w:szCs w:val="24"/>
                <w:lang w:val="ro-ro" w:bidi="ar-sa"/>
              </w:rPr>
            </w:r>
          </w:p>
        </w:tc>
        <w:tc>
          <w:tcPr>
            <w:tcW w:w="1156"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427 -1.068</w:t>
            </w:r>
            <w:r>
              <w:rPr>
                <w:rFonts w:ascii="Calibri" w:hAnsi="Calibri" w:eastAsia="Times New Roman" w:cs="Arial"/>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1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630" w:type="dxa"/>
            <w:vAlign w:val="center"/>
            <w:tcMar>
              <w:top w:w="0" w:type="dxa"/>
              <w:left w:w="108" w:type="dxa"/>
              <w:bottom w:w="0" w:type="dxa"/>
              <w:right w:w="108"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4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63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81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54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right"/>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r>
      <w:tr>
        <w:trPr>
          <w:cantSplit/>
          <w:trHeight w:val="0" w:hRule="auto"/>
        </w:trPr>
        <w:tc>
          <w:tcPr>
            <w:tcW w:w="1023"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C</w:t>
            </w:r>
            <w:r>
              <w:rPr>
                <w:rFonts w:ascii="Calibri" w:hAnsi="Calibri" w:eastAsia="Times New Roman" w:cs="Arial"/>
                <w:bCs/>
                <w:color w:val="000000"/>
                <w:sz w:val="24"/>
                <w:szCs w:val="24"/>
                <w:lang w:val="ro-ro" w:bidi="ar-sa"/>
              </w:rPr>
            </w:r>
          </w:p>
        </w:tc>
        <w:tc>
          <w:tcPr>
            <w:tcW w:w="115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5.199 -12.998</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3.558 -8.894</w:t>
            </w:r>
            <w:r>
              <w:rPr>
                <w:rFonts w:ascii="Calibri" w:hAnsi="Calibri" w:eastAsia="Times New Roman" w:cs="Arial"/>
                <w:color w:val="000000"/>
                <w:sz w:val="24"/>
                <w:szCs w:val="24"/>
                <w:lang w:val="ro-ro" w:bidi="ar-sa"/>
              </w:rPr>
            </w:r>
          </w:p>
        </w:tc>
        <w:tc>
          <w:tcPr>
            <w:tcW w:w="1155"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2.668-6.670</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1.690 -4.226</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427 -1.068</w:t>
            </w:r>
            <w:r>
              <w:rPr>
                <w:rFonts w:ascii="Calibri" w:hAnsi="Calibri" w:eastAsia="Times New Roman" w:cs="Arial"/>
                <w:color w:val="000000"/>
                <w:sz w:val="24"/>
                <w:szCs w:val="24"/>
                <w:lang w:val="ro-ro" w:bidi="ar-sa"/>
              </w:rPr>
            </w:r>
          </w:p>
        </w:tc>
        <w:tc>
          <w:tcPr>
            <w:tcW w:w="1156"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284 -</w:t>
            </w:r>
            <w:r>
              <w:rPr>
                <w:rFonts w:ascii="Calibri" w:hAnsi="Calibri" w:eastAsia="Times New Roman" w:cs="Arial"/>
                <w:color w:val="000000"/>
                <w:sz w:val="24"/>
                <w:szCs w:val="24"/>
                <w:lang w:val="ro-ro" w:bidi="ar-sa"/>
              </w:rPr>
            </w:r>
          </w:p>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710</w:t>
            </w:r>
            <w:r>
              <w:rPr>
                <w:rFonts w:ascii="Calibri" w:hAnsi="Calibri" w:eastAsia="Times New Roman" w:cs="Arial"/>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1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630" w:type="dxa"/>
            <w:vAlign w:val="center"/>
            <w:tcMar>
              <w:top w:w="0" w:type="dxa"/>
              <w:left w:w="108" w:type="dxa"/>
              <w:bottom w:w="0" w:type="dxa"/>
              <w:right w:w="108"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4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63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81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54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right"/>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r>
      <w:tr>
        <w:trPr>
          <w:cantSplit/>
          <w:trHeight w:val="0" w:hRule="auto"/>
        </w:trPr>
        <w:tc>
          <w:tcPr>
            <w:tcW w:w="1023"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D</w:t>
            </w:r>
            <w:r>
              <w:rPr>
                <w:rFonts w:ascii="Calibri" w:hAnsi="Calibri" w:eastAsia="Times New Roman" w:cs="Arial"/>
                <w:bCs/>
                <w:color w:val="000000"/>
                <w:sz w:val="24"/>
                <w:szCs w:val="24"/>
                <w:lang w:val="ro-ro" w:bidi="ar-sa"/>
              </w:rPr>
            </w:r>
          </w:p>
        </w:tc>
        <w:tc>
          <w:tcPr>
            <w:tcW w:w="1155" w:type="dxa"/>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3.558 -8.894</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1.690 -4.226</w:t>
            </w:r>
            <w:r>
              <w:rPr>
                <w:rFonts w:ascii="Calibri" w:hAnsi="Calibri" w:eastAsia="Times New Roman" w:cs="Arial"/>
                <w:color w:val="000000"/>
                <w:sz w:val="24"/>
                <w:szCs w:val="24"/>
                <w:lang w:val="ro-ro" w:bidi="ar-sa"/>
              </w:rPr>
            </w:r>
          </w:p>
        </w:tc>
        <w:tc>
          <w:tcPr>
            <w:tcW w:w="1155"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1.410-3.526</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984 -2.439</w:t>
            </w:r>
            <w:r>
              <w:rPr>
                <w:rFonts w:ascii="Calibri" w:hAnsi="Calibri" w:eastAsia="Times New Roman" w:cs="Arial"/>
                <w:color w:val="000000"/>
                <w:sz w:val="24"/>
                <w:szCs w:val="24"/>
                <w:lang w:val="ro-ro" w:bidi="ar-sa"/>
              </w:rPr>
            </w:r>
          </w:p>
        </w:tc>
        <w:tc>
          <w:tcPr>
            <w:tcW w:w="1155"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 xml:space="preserve">278 - </w:t>
            </w:r>
            <w:r>
              <w:rPr>
                <w:rFonts w:ascii="Calibri" w:hAnsi="Calibri" w:eastAsia="Times New Roman" w:cs="Arial"/>
                <w:color w:val="000000"/>
                <w:sz w:val="24"/>
                <w:szCs w:val="24"/>
                <w:lang w:val="ro-ro" w:bidi="ar-sa"/>
              </w:rPr>
            </w:r>
          </w:p>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696</w:t>
            </w:r>
            <w:r>
              <w:rPr>
                <w:rFonts w:ascii="Calibri" w:hAnsi="Calibri" w:eastAsia="Times New Roman" w:cs="Arial"/>
                <w:color w:val="000000"/>
                <w:sz w:val="24"/>
                <w:szCs w:val="24"/>
                <w:lang w:val="ro-ro" w:bidi="ar-sa"/>
              </w:rPr>
            </w:r>
          </w:p>
        </w:tc>
        <w:tc>
          <w:tcPr>
            <w:tcW w:w="1156"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142 -</w:t>
            </w:r>
            <w:r>
              <w:rPr>
                <w:rFonts w:ascii="Calibri" w:hAnsi="Calibri" w:eastAsia="Times New Roman" w:cs="Arial"/>
                <w:color w:val="000000"/>
                <w:sz w:val="24"/>
                <w:szCs w:val="24"/>
                <w:lang w:val="ro-ro" w:bidi="ar-sa"/>
              </w:rPr>
            </w:r>
          </w:p>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 xml:space="preserve"> 356 </w:t>
            </w:r>
            <w:r>
              <w:rPr>
                <w:rFonts w:ascii="Calibri" w:hAnsi="Calibri" w:eastAsia="Times New Roman" w:cs="Arial"/>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7" w:type="dxa"/>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78"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16"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63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54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2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63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81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c>
          <w:tcPr>
            <w:tcW w:w="54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right"/>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r>
      <w:tr>
        <w:trPr>
          <w:cantSplit/>
          <w:trHeight w:val="0" w:hRule="auto"/>
        </w:trPr>
        <w:tc>
          <w:tcPr>
            <w:tcW w:w="15570" w:type="dxa"/>
            <w:gridSpan w:val="41"/>
            <w:vAlign w:val="center"/>
            <w:tcMar>
              <w:top w:w="0" w:type="dxa"/>
              <w:left w:w="108" w:type="dxa"/>
              <w:bottom w:w="0" w:type="dxa"/>
              <w:right w:w="108" w:type="dxa"/>
            </w:tcMar>
            <w:tcBorders>
              <w:top w:val="double" w:sz="12" w:space="0" w:color="000000" tmln="10, 10, 1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keepLines w:val="0"/>
              <w:widowControl/>
              <w:rPr>
                <w:rFonts w:ascii="Calibri" w:hAnsi="Calibri" w:eastAsia="Times New Roman"/>
                <w:bCs w:val="0"/>
                <w:color w:val="000000"/>
                <w:sz w:val="18"/>
                <w:szCs w:val="24"/>
                <w:lang w:val="ro-ro" w:bidi="ar-sa"/>
              </w:rPr>
            </w:pPr>
            <w:r>
              <w:rPr>
                <w:rFonts w:ascii="Calibri" w:hAnsi="Calibri" w:eastAsia="Times New Roman"/>
                <w:b w:val="0"/>
                <w:bCs w:val="0"/>
                <w:color w:val="000000"/>
                <w:sz w:val="18"/>
                <w:szCs w:val="24"/>
                <w:lang w:val="ro-ro" w:bidi="ar-sa"/>
              </w:rPr>
              <w:t xml:space="preserve"> </w:t>
            </w:r>
            <w:r>
              <w:rPr>
                <w:rFonts w:ascii="Calibri" w:hAnsi="Calibri" w:eastAsia="Times New Roman"/>
                <w:color w:val="000000"/>
                <w:sz w:val="22"/>
                <w:szCs w:val="24"/>
                <w:lang w:val="ro-ro" w:bidi="ar-sa"/>
              </w:rPr>
              <w:t>Art. 465 alin. (4)    Terenuri amplasate în intravilan pentru suprafaţa care depăşeşte  400 m</w:t>
            </w:r>
            <w:r>
              <w:rPr>
                <w:rFonts w:ascii="Calibri" w:hAnsi="Calibri" w:eastAsia="Times New Roman"/>
                <w:color w:val="000000"/>
                <w:sz w:val="22"/>
                <w:szCs w:val="22"/>
                <w:vertAlign w:val="superscript"/>
                <w:lang w:val="ro-ro" w:bidi="ar-sa"/>
              </w:rPr>
              <w:t>2</w:t>
            </w:r>
            <w:r>
              <w:rPr>
                <w:rFonts w:ascii="Calibri" w:hAnsi="Calibri" w:eastAsia="Times New Roman"/>
                <w:color w:val="000000"/>
                <w:sz w:val="22"/>
                <w:szCs w:val="24"/>
                <w:lang w:val="ro-ro" w:bidi="ar-sa"/>
              </w:rPr>
              <w:t xml:space="preserve">    - lei/ha -                                                                                                                                                                                                 </w:t>
            </w:r>
            <w:r>
              <w:rPr>
                <w:rFonts w:ascii="Calibri" w:hAnsi="Calibri" w:eastAsia="Times New Roman"/>
                <w:bCs w:val="0"/>
                <w:color w:val="000000"/>
                <w:sz w:val="18"/>
                <w:szCs w:val="24"/>
                <w:lang w:val="ro-ro" w:bidi="ar-sa"/>
              </w:rPr>
            </w:r>
          </w:p>
        </w:tc>
      </w:tr>
      <w:tr>
        <w:trPr>
          <w:cantSplit/>
          <w:trHeight w:val="410" w:hRule="atLeast"/>
        </w:trPr>
        <w:tc>
          <w:tcPr>
            <w:tcW w:w="535" w:type="dxa"/>
            <w:vMerge w:val="restart"/>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ind w:right="-57"/>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Nr.</w:t>
            </w:r>
          </w:p>
          <w:p>
            <w:pPr>
              <w:ind w:right="-57"/>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crt.</w:t>
            </w:r>
          </w:p>
        </w:tc>
        <w:tc>
          <w:tcPr>
            <w:tcW w:w="2628" w:type="dxa"/>
            <w:gridSpan w:val="4"/>
            <w:vMerge w:val="restart"/>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 xml:space="preserve">                        Zona</w:t>
            </w:r>
          </w:p>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 xml:space="preserve">Categoria </w:t>
            </w:r>
          </w:p>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de  folosinţă</w:t>
            </w:r>
          </w:p>
        </w:tc>
        <w:tc>
          <w:tcPr>
            <w:tcW w:w="3677"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NIVELURILE  STABILITE PRIN CODUL FISCAL</w:t>
            </w:r>
            <w:r>
              <w:rPr>
                <w:rFonts w:ascii="Calibri" w:hAnsi="Calibri" w:eastAsia="Times New Roman" w:cs="Arial"/>
                <w:color w:val="000000"/>
                <w:sz w:val="24"/>
                <w:szCs w:val="24"/>
                <w:lang w:val="ro-ro" w:bidi="ar-sa"/>
              </w:rPr>
            </w:r>
          </w:p>
        </w:tc>
        <w:tc>
          <w:tcPr>
            <w:tcW w:w="441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NIVELURILE STABILITE DE CONSILIUL LOCAL PENTRU ANUL 2018</w:t>
            </w:r>
            <w:r>
              <w:rPr>
                <w:rFonts w:ascii="Calibri" w:hAnsi="Calibri" w:eastAsia="Times New Roman" w:cs="Arial"/>
                <w:color w:val="000000"/>
                <w:sz w:val="24"/>
                <w:szCs w:val="24"/>
                <w:lang w:val="ro-ro" w:bidi="ar-sa"/>
              </w:rPr>
            </w:r>
          </w:p>
        </w:tc>
        <w:tc>
          <w:tcPr>
            <w:tcW w:w="4320" w:type="dxa"/>
            <w:gridSpan w:val="1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NIVELURILE STABILITE DE CONSILIUL LOCAL PENTRU ANUL 2019</w:t>
            </w:r>
            <w:r>
              <w:rPr>
                <w:rFonts w:ascii="Calibri" w:hAnsi="Calibri" w:eastAsia="Times New Roman" w:cs="Arial"/>
                <w:b/>
                <w:color w:val="000000"/>
                <w:sz w:val="24"/>
                <w:szCs w:val="24"/>
                <w:lang w:val="ro-ro" w:bidi="ar-sa"/>
              </w:rPr>
            </w:r>
          </w:p>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r>
          </w:p>
        </w:tc>
      </w:tr>
      <w:tr>
        <w:trPr>
          <w:cantSplit/>
          <w:trHeight w:val="207" w:hRule="atLeast"/>
        </w:trPr>
        <w:tc>
          <w:tcPr>
            <w:tcW w:w="535" w:type="dxa"/>
            <w:vMerge/>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tc>
        <w:tc>
          <w:tcPr>
            <w:tcW w:w="2628" w:type="dxa"/>
            <w:gridSpan w:val="4"/>
            <w:vMerge/>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A</w:t>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B</w:t>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C</w:t>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D</w:t>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A</w:t>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B</w:t>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C</w:t>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D</w:t>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4"/>
                <w:szCs w:val="24"/>
                <w:lang w:val="ro-ro" w:bidi="ar-sa"/>
              </w:rPr>
              <w:t>A</w:t>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B</w:t>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C</w:t>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D</w:t>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1</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Teren arabil</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28</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21</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19</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15</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31</w:t>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31</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2</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Păşune</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21</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19</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15</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13</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23</w:t>
            </w:r>
            <w:r>
              <w:rPr>
                <w:rFonts w:ascii="Calibri" w:hAnsi="Calibri" w:eastAsia="Times New Roman" w:cs="Arial"/>
                <w:color w:val="000000"/>
                <w:sz w:val="24"/>
                <w:szCs w:val="24"/>
                <w:lang w:val="ro-ro" w:bidi="ar-sa"/>
              </w:rPr>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23</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3</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Fâneaţă</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21</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19</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15</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13</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23</w:t>
            </w:r>
            <w:r>
              <w:rPr>
                <w:rFonts w:ascii="Calibri" w:hAnsi="Calibri" w:eastAsia="Times New Roman" w:cs="Arial"/>
                <w:color w:val="000000"/>
                <w:sz w:val="24"/>
                <w:szCs w:val="24"/>
                <w:lang w:val="ro-ro" w:bidi="ar-sa"/>
              </w:rPr>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23</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4</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Vie</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46</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35</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28</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19</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51</w:t>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52</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5</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Livadă</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53</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46</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35</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28</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58</w:t>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59</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6</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Pădure sau alt teren cu vegetaţie forestieră</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28</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21</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19</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15</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31</w:t>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31</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7</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Teren cu ape</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15</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13</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8</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17</w:t>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17</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8</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Drumuri şi căi ferate</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0</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0" w:hRule="auto"/>
        </w:trPr>
        <w:tc>
          <w:tcPr>
            <w:tcW w:w="535" w:type="dxa"/>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9</w:t>
            </w:r>
          </w:p>
        </w:tc>
        <w:tc>
          <w:tcPr>
            <w:tcW w:w="2628"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Neproductiv</w:t>
            </w:r>
            <w:r>
              <w:rPr>
                <w:rFonts w:ascii="Calibri" w:hAnsi="Calibri" w:eastAsia="Times New Roman" w:cs="Arial"/>
                <w:bCs/>
                <w:color w:val="000000"/>
                <w:sz w:val="24"/>
                <w:szCs w:val="24"/>
                <w:lang w:val="ro-ro" w:bidi="ar-sa"/>
              </w:rPr>
            </w:r>
          </w:p>
        </w:tc>
        <w:tc>
          <w:tcPr>
            <w:tcW w:w="88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00" w:type="dxa"/>
            <w:gridSpan w:val="2"/>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99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170"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1170"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left" w:pos="709" w:leader="none"/>
                <w:tab w:val="left" w:pos="7513" w:leader="none"/>
              </w:tabs>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1080"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sz w:val="24"/>
                <w:szCs w:val="24"/>
                <w:lang w:val="ro-ro" w:bidi="ar-sa"/>
              </w:rPr>
            </w:pPr>
            <w:r>
              <w:rPr>
                <w:rFonts w:ascii="Calibri" w:hAnsi="Calibri" w:eastAsia="Times New Roman" w:cs="Arial"/>
                <w:b/>
                <w:color w:val="ff0000"/>
                <w:sz w:val="22"/>
                <w:szCs w:val="22"/>
                <w:lang w:val="ro-ro" w:bidi="ar-sa"/>
              </w:rPr>
              <w:t>0</w:t>
            </w:r>
            <w:r>
              <w:rPr>
                <w:rFonts w:ascii="Calibri" w:hAnsi="Calibri" w:eastAsia="Times New Roman" w:cs="Arial"/>
                <w:b/>
                <w:color w:val="ff0000"/>
                <w:sz w:val="24"/>
                <w:szCs w:val="24"/>
                <w:lang w:val="ro-ro" w:bidi="ar-sa"/>
              </w:rPr>
            </w:r>
          </w:p>
        </w:tc>
        <w:tc>
          <w:tcPr>
            <w:tcW w:w="1089" w:type="dxa"/>
            <w:gridSpan w:val="4"/>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r/>
          </w:p>
        </w:tc>
        <w:tc>
          <w:tcPr>
            <w:tcW w:w="1075"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8" w:space="0" w:color="000000" tmln="20, 20, 20, 0, 0"/>
              <w:tl2br w:val="nil" w:sz="0" w:space="0" w:color="000000" tmln="20, 20, 20, 0, 0"/>
              <w:tr2bl w:val="nil" w:sz="0" w:space="0" w:color="000000" tmln="20, 20, 20, 0, 0"/>
            </w:tcBorders>
            <w:tmTcPr id="1542971426" protected="0"/>
          </w:tcPr>
          <w:p>
            <w:r/>
          </w:p>
        </w:tc>
        <w:tc>
          <w:tcPr>
            <w:tcW w:w="1076"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87" w:hRule="atLeast"/>
        </w:trPr>
        <w:tc>
          <w:tcPr>
            <w:tcW w:w="14885" w:type="dxa"/>
            <w:gridSpan w:val="39"/>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b/>
                <w:bCs/>
                <w:color w:val="000000"/>
                <w:sz w:val="24"/>
                <w:szCs w:val="24"/>
                <w:lang w:val="ro-ro" w:bidi="ar-sa"/>
              </w:rPr>
              <w:t xml:space="preserve">Art. 465 alin. (7)   Teren amplasat în extravilan       </w:t>
            </w:r>
            <w:r>
              <w:rPr>
                <w:rFonts w:ascii="Calibri" w:hAnsi="Calibri" w:eastAsia="Times New Roman" w:cs="Arial"/>
                <w:color w:val="000000"/>
                <w:sz w:val="22"/>
                <w:szCs w:val="24"/>
                <w:lang w:val="ro-ro" w:bidi="ar-sa"/>
              </w:rPr>
              <w:t>- lei/ha -</w:t>
            </w:r>
            <w:r>
              <w:rPr>
                <w:rFonts w:ascii="Calibri" w:hAnsi="Calibri" w:eastAsia="Times New Roman" w:cs="Arial"/>
                <w:b/>
                <w:bCs/>
                <w:color w:val="000000"/>
                <w:sz w:val="24"/>
                <w:szCs w:val="24"/>
                <w:lang w:val="ro-ro" w:bidi="ar-sa"/>
              </w:rPr>
              <w:t xml:space="preserve">                                                                                                                                                                           </w:t>
            </w:r>
            <w:r>
              <w:rPr>
                <w:rFonts w:ascii="Calibri" w:hAnsi="Calibri" w:eastAsia="Times New Roman" w:cs="Arial"/>
                <w:color w:val="000000"/>
                <w:sz w:val="24"/>
                <w:szCs w:val="24"/>
                <w:lang w:val="ro-ro" w:bidi="ar-sa"/>
              </w:rPr>
            </w:r>
          </w:p>
        </w:tc>
      </w:tr>
      <w:tr>
        <w:trPr>
          <w:cantSplit/>
          <w:trHeight w:val="683" w:hRule="atLeast"/>
        </w:trPr>
        <w:tc>
          <w:tcPr>
            <w:tcW w:w="7650" w:type="dxa"/>
            <w:gridSpan w:val="15"/>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keepLines w:val="0"/>
              <w:widowControl/>
              <w:rPr>
                <w:rFonts w:ascii="Calibri" w:hAnsi="Calibri" w:eastAsia="Times New Roman"/>
                <w:b w:val="0"/>
                <w:bCs w:val="0"/>
                <w:color w:val="000000"/>
                <w:sz w:val="24"/>
                <w:szCs w:val="24"/>
                <w:lang w:val="ro-ro" w:bidi="ar-sa"/>
              </w:rPr>
            </w:pPr>
            <w:r>
              <w:rPr>
                <w:rFonts w:ascii="Calibri" w:hAnsi="Calibri" w:eastAsia="Times New Roman"/>
                <w:b w:val="0"/>
                <w:bCs w:val="0"/>
                <w:color w:val="000000"/>
                <w:sz w:val="24"/>
                <w:szCs w:val="24"/>
                <w:lang w:val="ro-ro" w:bidi="ar-sa"/>
              </w:rPr>
              <w:t xml:space="preserve">        </w:t>
            </w:r>
          </w:p>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t>Categoria de folosinţă</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 xml:space="preserve">NIVELURILE  STABILITE PRIN CODUL FISCAL </w:t>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NIVELURILE STABILITE DE CONSILIUL LOCAL</w:t>
            </w:r>
          </w:p>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PENTRU ANUL 2018</w:t>
            </w:r>
          </w:p>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r>
          </w:p>
        </w:tc>
        <w:tc>
          <w:tcPr>
            <w:tcW w:w="2268"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NIVELURILE STABILITE DE CONSILIUL LOCAL</w:t>
            </w:r>
          </w:p>
          <w:p>
            <w:pPr>
              <w:pStyle w:val="para2"/>
              <w:spacing w:before="0" w:after="0"/>
              <w:jc w:val="center"/>
              <w:keepLines w:val="0"/>
              <w:widowControl/>
              <w:rPr>
                <w:rFonts w:ascii="Calibri" w:hAnsi="Calibri" w:eastAsia="Times New Roman"/>
                <w:color w:val="000000"/>
                <w:sz w:val="18"/>
                <w:szCs w:val="24"/>
                <w:lang w:val="ro-ro" w:bidi="ar-sa"/>
              </w:rPr>
            </w:pPr>
            <w:r>
              <w:rPr>
                <w:rFonts w:ascii="Calibri" w:hAnsi="Calibri" w:eastAsia="Times New Roman"/>
                <w:color w:val="000000"/>
                <w:sz w:val="18"/>
                <w:szCs w:val="24"/>
                <w:lang w:val="ro-ro" w:bidi="ar-sa"/>
              </w:rPr>
              <w:t>PENTRU ANUL 2019</w:t>
            </w:r>
          </w:p>
          <w:p>
            <w:pPr>
              <w:spacing/>
              <w:jc w:val="center"/>
              <w:widowControl/>
              <w:rPr>
                <w:rFonts w:ascii="Arial" w:hAnsi="Arial" w:eastAsia="Times New Roman"/>
                <w:sz w:val="24"/>
                <w:szCs w:val="24"/>
                <w:lang w:val="ro-ro" w:bidi="ar-sa"/>
              </w:rPr>
            </w:pPr>
            <w:r>
              <w:rPr>
                <w:rFonts w:ascii="Arial" w:hAnsi="Arial" w:eastAsia="Times New Roman"/>
                <w:sz w:val="24"/>
                <w:szCs w:val="24"/>
                <w:lang w:val="ro-ro" w:bidi="ar-sa"/>
              </w:rPr>
            </w:r>
          </w:p>
        </w:tc>
      </w:tr>
      <w:tr>
        <w:trPr>
          <w:cantSplit/>
          <w:trHeight w:val="297"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A/B/C/D</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000000"/>
                <w:sz w:val="22"/>
                <w:szCs w:val="24"/>
                <w:lang w:val="ro-ro" w:bidi="ar-sa"/>
              </w:rPr>
            </w:pPr>
            <w:r>
              <w:rPr>
                <w:rFonts w:ascii="Calibri" w:hAnsi="Calibri" w:eastAsia="Times New Roman"/>
                <w:bCs w:val="0"/>
                <w:color w:val="000000"/>
                <w:sz w:val="22"/>
                <w:szCs w:val="24"/>
                <w:lang w:val="ro-ro" w:bidi="ar-sa"/>
              </w:rPr>
              <w:t>A</w:t>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bCs w:val="0"/>
                <w:color w:val="000000"/>
                <w:sz w:val="22"/>
                <w:szCs w:val="24"/>
                <w:lang w:val="ro-ro" w:bidi="ar-sa"/>
              </w:rPr>
            </w:pPr>
            <w:r>
              <w:rPr>
                <w:rFonts w:ascii="Calibri" w:hAnsi="Calibri" w:eastAsia="Times New Roman"/>
                <w:b w:val="0"/>
                <w:bCs w:val="0"/>
                <w:color w:val="000000"/>
                <w:sz w:val="22"/>
                <w:szCs w:val="24"/>
                <w:lang w:val="ro-ro" w:bidi="ar-sa"/>
              </w:rPr>
              <w:t>B</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bCs w:val="0"/>
                <w:color w:val="000000"/>
                <w:sz w:val="22"/>
                <w:szCs w:val="24"/>
                <w:lang w:val="ro-ro" w:bidi="ar-sa"/>
              </w:rPr>
            </w:pPr>
            <w:r>
              <w:rPr>
                <w:rFonts w:ascii="Calibri" w:hAnsi="Calibri" w:eastAsia="Times New Roman"/>
                <w:b w:val="0"/>
                <w:bCs w:val="0"/>
                <w:color w:val="000000"/>
                <w:sz w:val="22"/>
                <w:szCs w:val="24"/>
                <w:lang w:val="ro-ro" w:bidi="ar-sa"/>
              </w:rPr>
              <w:t>C</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bCs w:val="0"/>
                <w:color w:val="000000"/>
                <w:sz w:val="22"/>
                <w:szCs w:val="24"/>
                <w:lang w:val="ro-ro" w:bidi="ar-sa"/>
              </w:rPr>
            </w:pPr>
            <w:r>
              <w:rPr>
                <w:rFonts w:ascii="Calibri" w:hAnsi="Calibri" w:eastAsia="Times New Roman"/>
                <w:b w:val="0"/>
                <w:bCs w:val="0"/>
                <w:color w:val="000000"/>
                <w:sz w:val="22"/>
                <w:szCs w:val="24"/>
                <w:lang w:val="ro-ro" w:bidi="ar-sa"/>
              </w:rPr>
              <w:t>D</w:t>
            </w:r>
          </w:p>
        </w:tc>
      </w:tr>
      <w:tr>
        <w:trPr>
          <w:cantSplit/>
          <w:trHeight w:val="297"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1</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Teren cu construcţii</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22 - 31</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2"/>
                <w:lang w:val="ro-ro" w:bidi="ar-sa"/>
              </w:rPr>
            </w:pPr>
            <w:r>
              <w:rPr>
                <w:rFonts w:ascii="Calibri" w:hAnsi="Calibri" w:eastAsia="Times New Roman"/>
                <w:b w:val="0"/>
                <w:highlight w:val="yellow"/>
                <w:bCs w:val="0"/>
                <w:color w:val="000000"/>
                <w:sz w:val="22"/>
                <w:szCs w:val="22"/>
                <w:lang w:val="ro-ro" w:bidi="ar-sa"/>
              </w:rPr>
              <w:t>27</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27</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260"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2</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Teren arabil</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42 - 50</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51</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2"/>
                <w:lang w:val="ro-ro" w:bidi="ar-sa"/>
              </w:rPr>
            </w:pPr>
            <w:r>
              <w:rPr>
                <w:rFonts w:ascii="Calibri" w:hAnsi="Calibri" w:eastAsia="Times New Roman"/>
                <w:bCs w:val="0"/>
                <w:color w:val="ff0000"/>
                <w:sz w:val="22"/>
                <w:szCs w:val="22"/>
                <w:lang w:val="ro-ro" w:bidi="ar-sa"/>
              </w:rPr>
              <w:t>52</w:t>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11"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3</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Păşune</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20 - 28</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2"/>
                <w:lang w:val="ro-ro" w:bidi="ar-sa"/>
              </w:rPr>
            </w:pPr>
            <w:r>
              <w:rPr>
                <w:rFonts w:ascii="Calibri" w:hAnsi="Calibri" w:eastAsia="Times New Roman"/>
                <w:b w:val="0"/>
                <w:highlight w:val="yellow"/>
                <w:bCs w:val="0"/>
                <w:color w:val="000000"/>
                <w:sz w:val="22"/>
                <w:szCs w:val="22"/>
                <w:lang w:val="ro-ro" w:bidi="ar-sa"/>
              </w:rPr>
              <w:t>24</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24</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257"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4</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Fâneaţă</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20 - 28</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2"/>
                <w:lang w:val="ro-ro" w:bidi="ar-sa"/>
              </w:rPr>
            </w:pPr>
            <w:r>
              <w:rPr>
                <w:rFonts w:ascii="Calibri" w:hAnsi="Calibri" w:eastAsia="Times New Roman"/>
                <w:b w:val="0"/>
                <w:highlight w:val="yellow"/>
                <w:bCs w:val="0"/>
                <w:color w:val="000000"/>
                <w:sz w:val="22"/>
                <w:szCs w:val="22"/>
                <w:lang w:val="ro-ro" w:bidi="ar-sa"/>
              </w:rPr>
              <w:t>24</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24</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63"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5</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Vie pe rod, alta decât cea prevăzută la nr. crt. 5.1</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48 - 55</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59</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58</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265"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5.1</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Vie până la intrarea pe rod</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0</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0</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71"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6</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Livadă pe rod, alta decât cea prevăzută la nr. crt. 6.1</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48 - 56</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2"/>
                <w:lang w:val="ro-ro" w:bidi="ar-sa"/>
              </w:rPr>
            </w:pPr>
            <w:r>
              <w:rPr>
                <w:rFonts w:ascii="Calibri" w:hAnsi="Calibri" w:eastAsia="Times New Roman"/>
                <w:b w:val="0"/>
                <w:highlight w:val="yellow"/>
                <w:bCs w:val="0"/>
                <w:color w:val="000000"/>
                <w:sz w:val="22"/>
                <w:szCs w:val="22"/>
                <w:lang w:val="ro-ro" w:bidi="ar-sa"/>
              </w:rPr>
              <w:t>54</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58</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50"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6.1</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Livadă până la intrarea pe rod</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0</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0</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79"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7</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Pădure sau alt teren cu vegetaţie forestieră, cu excepţia celui prevăzut la nr. crt. 7.1</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8 - 16</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2"/>
                <w:lang w:val="ro-ro" w:bidi="ar-sa"/>
              </w:rPr>
            </w:pPr>
            <w:r>
              <w:rPr>
                <w:rFonts w:ascii="Calibri" w:hAnsi="Calibri" w:eastAsia="Times New Roman"/>
                <w:b w:val="0"/>
                <w:highlight w:val="yellow"/>
                <w:bCs w:val="0"/>
                <w:color w:val="000000"/>
                <w:sz w:val="22"/>
                <w:szCs w:val="22"/>
                <w:lang w:val="ro-ro" w:bidi="ar-sa"/>
              </w:rPr>
              <w:t>10</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 xml:space="preserve"> 10</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42"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7.1</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Pădure în vârstă de până la 20 de ani şi pădure cu rol de protecţie</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0</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0</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63"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8</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Teren cu apă, altul decât cel cu amenajări piscicole</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1 - 6</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1</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1</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53"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8.1</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Teren cu amenajări piscicole</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26 - 34</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2"/>
                <w:lang w:val="ro-ro" w:bidi="ar-sa"/>
              </w:rPr>
            </w:pPr>
            <w:r>
              <w:rPr>
                <w:rFonts w:ascii="Calibri" w:hAnsi="Calibri" w:eastAsia="Times New Roman"/>
                <w:b w:val="0"/>
                <w:highlight w:val="yellow"/>
                <w:bCs w:val="0"/>
                <w:color w:val="000000"/>
                <w:sz w:val="22"/>
                <w:szCs w:val="22"/>
                <w:lang w:val="ro-ro" w:bidi="ar-sa"/>
              </w:rPr>
              <w:t>32</w:t>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32</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01"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9</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Drumuri şi căi ferate</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0</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0</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47" w:hRule="atLeast"/>
        </w:trPr>
        <w:tc>
          <w:tcPr>
            <w:tcW w:w="598"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color w:val="000000"/>
                <w:sz w:val="24"/>
                <w:szCs w:val="24"/>
                <w:lang w:val="ro-ro" w:bidi="ar-sa"/>
              </w:rPr>
            </w:pPr>
            <w:r>
              <w:rPr>
                <w:rFonts w:ascii="Calibri" w:hAnsi="Calibri" w:eastAsia="Times New Roman"/>
                <w:b w:val="0"/>
                <w:color w:val="000000"/>
                <w:sz w:val="24"/>
                <w:szCs w:val="24"/>
                <w:lang w:val="ro-ro" w:bidi="ar-sa"/>
              </w:rPr>
              <w:t>10</w:t>
            </w:r>
          </w:p>
        </w:tc>
        <w:tc>
          <w:tcPr>
            <w:tcW w:w="7052" w:type="dxa"/>
            <w:gridSpan w:val="13"/>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Teren neproductiv</w:t>
            </w:r>
          </w:p>
        </w:tc>
        <w:tc>
          <w:tcPr>
            <w:tcW w:w="270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226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highlight w:val="yellow"/>
                <w:bCs w:val="0"/>
                <w:color w:val="000000"/>
                <w:sz w:val="22"/>
                <w:szCs w:val="24"/>
                <w:lang w:val="ro-ro" w:bidi="ar-sa"/>
              </w:rPr>
            </w:pPr>
            <w:r>
              <w:rPr>
                <w:rFonts w:ascii="Calibri" w:hAnsi="Calibri" w:eastAsia="Times New Roman"/>
                <w:b w:val="0"/>
                <w:highlight w:val="yellow"/>
                <w:bCs w:val="0"/>
                <w:color w:val="000000"/>
                <w:sz w:val="22"/>
                <w:szCs w:val="22"/>
                <w:lang w:val="ro-ro" w:bidi="ar-sa"/>
              </w:rPr>
              <w:t>0</w:t>
            </w:r>
            <w:r>
              <w:rPr>
                <w:rFonts w:ascii="Calibri" w:hAnsi="Calibri" w:eastAsia="Times New Roman"/>
                <w:b w:val="0"/>
                <w:highlight w:val="yellow"/>
                <w:bCs w:val="0"/>
                <w:color w:val="000000"/>
                <w:sz w:val="22"/>
                <w:szCs w:val="24"/>
                <w:lang w:val="ro-ro" w:bidi="ar-sa"/>
              </w:rPr>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ff0000"/>
                <w:sz w:val="22"/>
                <w:szCs w:val="24"/>
                <w:lang w:val="ro-ro" w:bidi="ar-sa"/>
              </w:rPr>
            </w:pPr>
            <w:r>
              <w:rPr>
                <w:rFonts w:ascii="Calibri" w:hAnsi="Calibri" w:eastAsia="Times New Roman"/>
                <w:bCs w:val="0"/>
                <w:color w:val="ff0000"/>
                <w:sz w:val="22"/>
                <w:szCs w:val="22"/>
                <w:lang w:val="ro-ro" w:bidi="ar-sa"/>
              </w:rPr>
              <w:t>0</w:t>
            </w:r>
            <w:r>
              <w:rPr>
                <w:rFonts w:ascii="Calibri" w:hAnsi="Calibri" w:eastAsia="Times New Roman"/>
                <w:bCs w:val="0"/>
                <w:color w:val="ff0000"/>
                <w:sz w:val="22"/>
                <w:szCs w:val="24"/>
                <w:lang w:val="ro-ro" w:bidi="ar-sa"/>
              </w:rPr>
            </w:r>
          </w:p>
        </w:tc>
        <w:tc>
          <w:tcPr>
            <w:tcW w:w="567"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r/>
          </w:p>
        </w:tc>
        <w:tc>
          <w:tcPr>
            <w:tcW w:w="567"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r/>
          </w:p>
        </w:tc>
      </w:tr>
      <w:tr>
        <w:trPr>
          <w:cantSplit/>
          <w:trHeight w:val="129" w:hRule="atLeast"/>
        </w:trPr>
        <w:tc>
          <w:tcPr>
            <w:tcW w:w="3555" w:type="dxa"/>
            <w:gridSpan w:val="7"/>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lang w:val="ro-ro" w:bidi="ar-sa"/>
              </w:rPr>
            </w:pPr>
            <w:r>
              <w:rPr>
                <w:rFonts w:ascii="Calibri" w:hAnsi="Calibri" w:eastAsia="Times New Roman" w:cs="Arial"/>
                <w:b/>
                <w:color w:val="000000"/>
                <w:sz w:val="22"/>
                <w:szCs w:val="24"/>
                <w:lang w:val="ro-ro" w:bidi="ar-sa"/>
              </w:rPr>
              <w:t>Art. 467 alin. (2)</w:t>
            </w:r>
            <w:r>
              <w:rPr>
                <w:rFonts w:ascii="Calibri" w:hAnsi="Calibri" w:eastAsia="Times New Roman" w:cs="Arial"/>
                <w:bCs/>
                <w:color w:val="000000"/>
                <w:szCs w:val="24"/>
                <w:lang w:val="ro-ro" w:bidi="ar-sa"/>
              </w:rPr>
              <w:t xml:space="preserve">  </w:t>
            </w:r>
            <w:r>
              <w:rPr>
                <w:rFonts w:ascii="Calibri" w:hAnsi="Calibri" w:eastAsia="Times New Roman" w:cs="Arial"/>
                <w:bCs/>
                <w:color w:val="000000"/>
                <w:sz w:val="18"/>
                <w:szCs w:val="18"/>
                <w:lang w:val="ro-ro" w:bidi="ar-sa"/>
              </w:rPr>
              <w:t>(Bonificaţia acordată pentru plata impozitului datorat pentru întregul an până la 31 martie 2016)</w:t>
            </w:r>
            <w:r>
              <w:rPr>
                <w:rFonts w:ascii="Calibri" w:hAnsi="Calibri" w:eastAsia="Times New Roman" w:cs="Arial"/>
                <w:bCs/>
                <w:color w:val="000000"/>
                <w:lang w:val="ro-ro" w:bidi="ar-sa"/>
              </w:rPr>
              <w:t xml:space="preserve">          </w:t>
            </w:r>
            <w:r>
              <w:rPr>
                <w:rFonts w:ascii="Calibri" w:hAnsi="Calibri" w:eastAsia="Times New Roman" w:cs="Arial"/>
                <w:bCs/>
                <w:color w:val="000000"/>
                <w:szCs w:val="24"/>
                <w:lang w:val="ro-ro" w:bidi="ar-sa"/>
              </w:rPr>
              <w:t xml:space="preserve">                                </w:t>
            </w:r>
            <w:r>
              <w:rPr>
                <w:rFonts w:ascii="Calibri" w:hAnsi="Calibri" w:eastAsia="Times New Roman" w:cs="Arial"/>
                <w:color w:val="000000"/>
                <w:lang w:val="ro-ro" w:bidi="ar-sa"/>
              </w:rPr>
            </w:r>
          </w:p>
        </w:tc>
        <w:tc>
          <w:tcPr>
            <w:tcW w:w="4095" w:type="dxa"/>
            <w:gridSpan w:val="8"/>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 xml:space="preserve">COTELE STABILITE PRIN CODUL FISCAL PENTRU </w:t>
            </w:r>
          </w:p>
        </w:tc>
        <w:tc>
          <w:tcPr>
            <w:tcW w:w="3960"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COTA STABILITĂ DE CONSILIUL LOCAL PENTRU ANUL 2018</w:t>
            </w:r>
          </w:p>
        </w:tc>
        <w:tc>
          <w:tcPr>
            <w:tcW w:w="3275"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color w:val="000000"/>
                <w:sz w:val="18"/>
                <w:szCs w:val="24"/>
                <w:lang w:val="ro-ro" w:bidi="ar-sa"/>
              </w:rPr>
            </w:pPr>
            <w:r>
              <w:rPr>
                <w:rFonts w:ascii="Calibri" w:hAnsi="Calibri" w:eastAsia="Times New Roman"/>
                <w:color w:val="000000"/>
                <w:sz w:val="18"/>
                <w:szCs w:val="24"/>
                <w:lang w:val="ro-ro" w:bidi="ar-sa"/>
              </w:rPr>
              <w:t>COTA STABILITĂ DE CONSILIUL LOCAL PENTRU ANUL 2019</w:t>
            </w:r>
          </w:p>
        </w:tc>
      </w:tr>
      <w:tr>
        <w:trPr>
          <w:cantSplit/>
          <w:trHeight w:val="269" w:hRule="atLeast"/>
        </w:trPr>
        <w:tc>
          <w:tcPr>
            <w:tcW w:w="3555" w:type="dxa"/>
            <w:gridSpan w:val="7"/>
            <w:vMerge/>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tc>
        <w:tc>
          <w:tcPr>
            <w:tcW w:w="4095" w:type="dxa"/>
            <w:gridSpan w:val="8"/>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bCs/>
                <w:color w:val="000000"/>
                <w:sz w:val="24"/>
                <w:szCs w:val="24"/>
                <w:lang w:val="ro-ro" w:bidi="ar-sa"/>
              </w:rPr>
              <w:t>0% - 10%</w:t>
            </w:r>
            <w:r>
              <w:rPr>
                <w:rFonts w:ascii="Calibri" w:hAnsi="Calibri" w:eastAsia="Times New Roman" w:cs="Arial"/>
                <w:color w:val="000000"/>
                <w:lang w:val="ro-ro" w:bidi="ar-sa"/>
              </w:rPr>
            </w:r>
          </w:p>
        </w:tc>
        <w:tc>
          <w:tcPr>
            <w:tcW w:w="396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bCs w:val="0"/>
                <w:color w:val="000000"/>
                <w:sz w:val="24"/>
                <w:szCs w:val="24"/>
                <w:lang w:val="ro-ro" w:bidi="ar-sa"/>
              </w:rPr>
            </w:pPr>
            <w:r>
              <w:rPr>
                <w:rFonts w:ascii="Calibri" w:hAnsi="Calibri" w:eastAsia="Times New Roman"/>
                <w:b w:val="0"/>
                <w:bCs w:val="0"/>
                <w:color w:val="000000"/>
                <w:sz w:val="24"/>
                <w:szCs w:val="24"/>
                <w:lang w:val="ro-ro" w:bidi="ar-sa"/>
              </w:rPr>
              <w:t>10 %</w:t>
            </w:r>
          </w:p>
        </w:tc>
        <w:tc>
          <w:tcPr>
            <w:tcW w:w="3275"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000000"/>
                <w:sz w:val="24"/>
                <w:szCs w:val="24"/>
                <w:lang w:val="ro-ro" w:bidi="ar-sa"/>
              </w:rPr>
            </w:pPr>
            <w:r>
              <w:rPr>
                <w:rFonts w:ascii="Calibri" w:hAnsi="Calibri" w:eastAsia="Times New Roman"/>
                <w:bCs w:val="0"/>
                <w:color w:val="000000"/>
                <w:sz w:val="24"/>
                <w:szCs w:val="24"/>
                <w:lang w:val="ro-ro" w:bidi="ar-sa"/>
              </w:rPr>
              <w:t>10%</w:t>
            </w:r>
          </w:p>
        </w:tc>
      </w:tr>
    </w:tbl>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22"/>
          <w:szCs w:val="22"/>
          <w:lang w:val="ro-ro" w:bidi="ar-sa"/>
        </w:rPr>
      </w:pPr>
      <w:r>
        <w:rPr>
          <w:rStyle w:val="char2"/>
          <w:rFonts w:ascii="Calibri" w:hAnsi="Calibri" w:eastAsia="Times New Roman"/>
          <w:color w:val="000000"/>
          <w:sz w:val="22"/>
          <w:szCs w:val="22"/>
          <w:lang w:val="ro-ro" w:bidi="ar-sa"/>
        </w:rPr>
        <w:t xml:space="preserve">(5) </w:t>
      </w:r>
      <w:r>
        <w:rPr>
          <w:rStyle w:val="char2"/>
          <w:rFonts w:ascii="Calibri" w:hAnsi="Calibri" w:eastAsia="Times New Roman"/>
          <w:color w:val="000000"/>
          <w:sz w:val="22"/>
          <w:szCs w:val="22"/>
          <w:lang w:val="ro-ro" w:bidi="ar-sa"/>
        </w:rPr>
        <w:t>Suma stabilită conform art. 465 alin. (4) şi art. 465 alin. (7) şi se înmulţeşte cu coeficientul de corecţie corespunzător prevăzut în următorul tabel:</w:t>
      </w:r>
      <w:r>
        <w:rPr>
          <w:rFonts w:ascii="Calibri" w:hAnsi="Calibri" w:eastAsia="Times New Roman"/>
          <w:color w:val="000000"/>
          <w:sz w:val="22"/>
          <w:szCs w:val="22"/>
          <w:lang w:val="ro-ro" w:bidi="ar-sa"/>
        </w:rPr>
      </w:r>
    </w:p>
    <w:tbl>
      <w:tblPr>
        <w:name w:val="Táblázat4"/>
        <w:tabOrder w:val="0"/>
        <w:jc w:val="left"/>
        <w:tblInd w:w="30" w:type="dxa"/>
        <w:tblW w:w="9675" w:type="dxa"/>
      </w:tblPr>
      <w:tblGrid>
        <w:gridCol w:w="4837"/>
        <w:gridCol w:w="4838"/>
      </w:tblGrid>
      <w:tr>
        <w:trPr>
          <w:trHeight w:val="0" w:hRule="auto"/>
        </w:trPr>
        <w:tc>
          <w:tcPr>
            <w:tcW w:w="4837"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Rangul localităţii</w:t>
            </w:r>
            <w:r>
              <w:rPr>
                <w:rFonts w:ascii="Calibri" w:hAnsi="Calibri"/>
                <w:color w:val="000000"/>
              </w:rPr>
            </w:r>
          </w:p>
        </w:tc>
        <w:tc>
          <w:tcPr>
            <w:tcW w:w="4838"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Coeficientul de corecţie</w:t>
            </w:r>
            <w:r>
              <w:rPr>
                <w:rFonts w:ascii="Calibri" w:hAnsi="Calibri"/>
                <w:color w:val="000000"/>
              </w:rPr>
            </w:r>
          </w:p>
        </w:tc>
      </w:tr>
      <w:tr>
        <w:trPr>
          <w:trHeight w:val="0" w:hRule="auto"/>
        </w:trPr>
        <w:tc>
          <w:tcPr>
            <w:tcW w:w="4837"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0</w:t>
            </w:r>
            <w:r>
              <w:rPr>
                <w:rFonts w:ascii="Calibri" w:hAnsi="Calibri"/>
                <w:color w:val="000000"/>
              </w:rPr>
            </w:r>
          </w:p>
        </w:tc>
        <w:tc>
          <w:tcPr>
            <w:tcW w:w="4838"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8,00</w:t>
            </w:r>
            <w:r>
              <w:rPr>
                <w:rFonts w:ascii="Calibri" w:hAnsi="Calibri"/>
                <w:color w:val="000000"/>
              </w:rPr>
            </w:r>
          </w:p>
        </w:tc>
      </w:tr>
      <w:tr>
        <w:trPr>
          <w:trHeight w:val="0" w:hRule="auto"/>
        </w:trPr>
        <w:tc>
          <w:tcPr>
            <w:tcW w:w="4837"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I</w:t>
            </w:r>
            <w:r>
              <w:rPr>
                <w:rFonts w:ascii="Calibri" w:hAnsi="Calibri"/>
                <w:color w:val="000000"/>
              </w:rPr>
            </w:r>
          </w:p>
        </w:tc>
        <w:tc>
          <w:tcPr>
            <w:tcW w:w="4838"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5,00</w:t>
            </w:r>
            <w:r>
              <w:rPr>
                <w:rFonts w:ascii="Calibri" w:hAnsi="Calibri"/>
                <w:color w:val="000000"/>
              </w:rPr>
            </w:r>
          </w:p>
        </w:tc>
      </w:tr>
      <w:tr>
        <w:trPr>
          <w:trHeight w:val="0" w:hRule="auto"/>
        </w:trPr>
        <w:tc>
          <w:tcPr>
            <w:tcW w:w="4837"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II</w:t>
            </w:r>
            <w:r>
              <w:rPr>
                <w:rFonts w:ascii="Calibri" w:hAnsi="Calibri"/>
                <w:color w:val="000000"/>
              </w:rPr>
            </w:r>
          </w:p>
        </w:tc>
        <w:tc>
          <w:tcPr>
            <w:tcW w:w="4838"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4,00</w:t>
            </w:r>
            <w:r>
              <w:rPr>
                <w:rFonts w:ascii="Calibri" w:hAnsi="Calibri"/>
                <w:color w:val="000000"/>
              </w:rPr>
            </w:r>
          </w:p>
        </w:tc>
      </w:tr>
      <w:tr>
        <w:trPr>
          <w:trHeight w:val="0" w:hRule="auto"/>
        </w:trPr>
        <w:tc>
          <w:tcPr>
            <w:tcW w:w="4837"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III</w:t>
            </w:r>
            <w:r>
              <w:rPr>
                <w:rFonts w:ascii="Calibri" w:hAnsi="Calibri"/>
                <w:color w:val="000000"/>
              </w:rPr>
            </w:r>
          </w:p>
        </w:tc>
        <w:tc>
          <w:tcPr>
            <w:tcW w:w="4838"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3,00</w:t>
            </w:r>
            <w:r>
              <w:rPr>
                <w:rFonts w:ascii="Calibri" w:hAnsi="Calibri"/>
                <w:color w:val="000000"/>
              </w:rPr>
            </w:r>
          </w:p>
        </w:tc>
      </w:tr>
      <w:tr>
        <w:trPr>
          <w:trHeight w:val="0" w:hRule="auto"/>
        </w:trPr>
        <w:tc>
          <w:tcPr>
            <w:tcW w:w="4837"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b/>
                <w:color w:val="000000"/>
              </w:rPr>
            </w:pPr>
            <w:r>
              <w:rPr>
                <w:rFonts w:ascii="Calibri" w:hAnsi="Calibri"/>
                <w:b/>
                <w:color w:val="000000"/>
                <w:sz w:val="22"/>
                <w:szCs w:val="22"/>
              </w:rPr>
              <w:t>IV</w:t>
            </w:r>
            <w:r>
              <w:rPr>
                <w:rFonts w:ascii="Calibri" w:hAnsi="Calibri"/>
                <w:b/>
                <w:color w:val="000000"/>
              </w:rPr>
            </w:r>
          </w:p>
        </w:tc>
        <w:tc>
          <w:tcPr>
            <w:tcW w:w="4838"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b/>
                <w:color w:val="000000"/>
              </w:rPr>
            </w:pPr>
            <w:r>
              <w:rPr>
                <w:rFonts w:ascii="Calibri" w:hAnsi="Calibri"/>
                <w:b/>
                <w:color w:val="000000"/>
                <w:sz w:val="22"/>
                <w:szCs w:val="22"/>
              </w:rPr>
              <w:t>1,10</w:t>
            </w:r>
            <w:r>
              <w:rPr>
                <w:rFonts w:ascii="Calibri" w:hAnsi="Calibri"/>
                <w:b/>
                <w:color w:val="000000"/>
              </w:rPr>
            </w:r>
          </w:p>
        </w:tc>
      </w:tr>
      <w:tr>
        <w:trPr>
          <w:trHeight w:val="0" w:hRule="auto"/>
        </w:trPr>
        <w:tc>
          <w:tcPr>
            <w:tcW w:w="4837"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V</w:t>
            </w:r>
            <w:r>
              <w:rPr>
                <w:rFonts w:ascii="Calibri" w:hAnsi="Calibri"/>
                <w:color w:val="000000"/>
              </w:rPr>
            </w:r>
          </w:p>
        </w:tc>
        <w:tc>
          <w:tcPr>
            <w:tcW w:w="4838" w:type="dxa"/>
            <w:vAlign w:val="center"/>
            <w:tcMar>
              <w:top w:w="15" w:type="dxa"/>
              <w:left w:w="15" w:type="dxa"/>
              <w:bottom w:w="15" w:type="dxa"/>
              <w:right w:w="15"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542971426" protected="0"/>
          </w:tcPr>
          <w:p>
            <w:pPr>
              <w:pStyle w:val="para6"/>
              <w:spacing w:before="0" w:after="0" w:beforeAutospacing="0" w:afterAutospacing="0"/>
              <w:jc w:val="center"/>
              <w:rPr>
                <w:rFonts w:ascii="Calibri" w:hAnsi="Calibri"/>
                <w:color w:val="000000"/>
              </w:rPr>
            </w:pPr>
            <w:r>
              <w:rPr>
                <w:rFonts w:ascii="Calibri" w:hAnsi="Calibri"/>
                <w:color w:val="000000"/>
                <w:sz w:val="22"/>
                <w:szCs w:val="22"/>
              </w:rPr>
              <w:t>1,00</w:t>
            </w:r>
            <w:r>
              <w:rPr>
                <w:rFonts w:ascii="Calibri" w:hAnsi="Calibri"/>
                <w:color w:val="000000"/>
              </w:rPr>
            </w:r>
          </w:p>
        </w:tc>
      </w:tr>
    </w:tbl>
    <w:p>
      <w:pPr>
        <w:widowControl/>
        <w:rPr>
          <w:rFonts w:ascii="Globlex" w:hAnsi="Globlex" w:eastAsia="Times New Roman" w:cs="Globlex"/>
          <w:sz w:val="18"/>
          <w:szCs w:val="18"/>
          <w:lang w:val="en-us" w:bidi="ar-sa"/>
        </w:rPr>
      </w:pPr>
      <w:r>
        <w:rPr>
          <w:rFonts w:ascii="Globlex" w:hAnsi="Globlex" w:eastAsia="Times New Roman" w:cs="Globlex"/>
          <w:sz w:val="18"/>
          <w:szCs w:val="18"/>
          <w:lang w:val="en-us" w:bidi="ar-sa"/>
        </w:rPr>
      </w:r>
    </w:p>
    <w:p>
      <w:pPr>
        <w:widowControl/>
        <w:rPr>
          <w:rFonts w:ascii="Calibri" w:hAnsi="Calibri" w:eastAsia="Times New Roman" w:cs="Calibri"/>
          <w:b/>
          <w:lang w:val="en-us" w:bidi="ar-sa"/>
        </w:rPr>
      </w:pPr>
      <w:r>
        <w:rPr>
          <w:rFonts w:ascii="Calibri" w:hAnsi="Calibri" w:eastAsia="Times New Roman" w:cs="Calibri"/>
          <w:b/>
          <w:lang w:val="en-us" w:bidi="ar-sa"/>
        </w:rPr>
        <w:t>Art. 466. - Declararea si datorarea impozitului si a taxei pe teren</w:t>
      </w:r>
      <w:r>
        <w:rPr>
          <w:rFonts w:ascii="Calibri" w:hAnsi="Calibri" w:eastAsia="Times New Roman" w:cs="Calibri"/>
          <w:b/>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(1) Impozitul pe teren este datorat pentru intregul an fiscal de persoana care are in proprietate terenul la data de 31 decembrie a anului fiscal anterior.</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(2) In cazul dobandirii unui teren in cursul anului, proprietarul acestuia are obligatia sa depuna o noua declaratie de impunere la organul fiscal local in a carui raza teritoriala de competenta se afla terenul, in termen de 30 de zile de la data dobandirii, si datoreaza impozit pe teren incepand cu data de 1 ianuarie a anului urmator.</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(3) In cazul in care dreptul de proprietate asupra unui teren este transmis in cursul unui an fiscal, impozitul este datorat de persoana care detine dreptul de proprietate asupra terenului la data de 31 decembrie a anului fiscal anterior anului in care se instraineaza.</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(4) Daca incadrarea terenului in functie de rangul localitatii si zona se modifica in cursul unui an sau in cursul anului intervine un eveniment care conduce la modificarea impozitului pe teren, impozitul se calculeaza conform noii situatii incepand cu data de 1 ianuarie a anului urmator.</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(5) In cazul modificarii categoriei de folosinta a terenului,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(6) In cazul terenurilor la care se constata diferente intre suprafetele inscrise in actele de proprietate si situatia reala rezultata din masuratorile executate in conditiile Legii nr. 7/1996, republicata, cu modificarile si completarile ulterioare,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a anului urmator celui in care se inregistreaza la organul fiscal local lucrarea respectiva, ca anexa la declaratia fiscala.</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(7) In cazul unui teren care face obiectul unui contract de leasing financiar, pe intreaga durata a acestuia se aplica urmatoarele reguli:</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a) impozitul pe teren se datoreaza de locatar, incepand cu data de 1 ianuarie a anului urmator celui in care a fost incheiat contractul;</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b) in cazul in care contractul de leasing financiar inceteaza altfel decat prin ajungerea la scadenta, impozitul pe teren se datoreaza de locator, incepand cu data de 1 ianuarie a anului urmator celui in care terenul a fost predat locatorului prin incheierea procesului-verbal de predare-primire a bunului sau a altor documente similare care atesta intrarea bunului in posesia locatorului ca urmare a rezilierii contractului de leasing;</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c) atat locatorul, cat si locatarul au obligatia depunerii declaratiei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(8) In cazul terenurilor pentru care se datoreaza taxa 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(9) In cazul terenurilor pentru care se datoreaza taxa pe teren, in temeiul unor contracte de concesiune, inchiriere, administrare ori folosinta care se refera la perioade mai mici de o luna, persoana de drept public care transmite dreptul de concesiune, inchiriere, administrare ori folosinta are obligatia sa depuna o declaratie la organul fiscal local, pana la data de 25 inclusiv a lunii urmatoare intrarii in vigoare a contractelor, la care anexeaza o situatie centralizatoare a acestor contracte.</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(10) In cazul unei situatii care determina modificarea taxei pe teren datorate, persoana care datoreaza taxa pe teren are obligatia sa depuna o declaratie la organul fiscal local in a carui raza teritoriala de competenta se afla terenul, pana la data de 25 a lunii urmatoare celei in care s-a inregistrat situatia respectiva.</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(11) Declararea terenurilor in scop fiscal nu este conditionata de inregistrarea acestor terenuri la oficiile de cadastru si publicitate imobiliara.</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t xml:space="preserve">    (12) Depunerea declaratiilor fiscale reprezinta o obligatie si in cazul persoanelor care beneficiaza de scutiri sau reduceri de la plata impozitului sau a taxei pe teren.</w:t>
      </w:r>
      <w:r>
        <w:rPr>
          <w:rFonts w:ascii="Calibri" w:hAnsi="Calibri" w:eastAsia="Times New Roman" w:cs="Calibri"/>
          <w:lang w:val="en-us" w:bidi="ar-sa"/>
        </w:rPr>
      </w:r>
    </w:p>
    <w:p>
      <w:pPr>
        <w:widowControl/>
        <w:rPr>
          <w:rFonts w:ascii="Calibri" w:hAnsi="Calibri" w:eastAsia="Times New Roman" w:cs="Calibri"/>
          <w:lang w:val="en-us" w:bidi="ar-sa"/>
        </w:rPr>
      </w:pPr>
      <w:r>
        <w:rPr>
          <w:rFonts w:ascii="Calibri" w:hAnsi="Calibri" w:eastAsia="Times New Roman" w:cs="Calibri"/>
          <w:lang w:val="en-us" w:bidi="ar-sa"/>
        </w:rPr>
      </w:r>
    </w:p>
    <w:p>
      <w:pPr>
        <w:widowControl/>
        <w:rPr>
          <w:rFonts w:ascii="Calibri" w:hAnsi="Calibri" w:eastAsia="Times New Roman" w:cs="Calibri"/>
          <w:color w:val="000000"/>
          <w:lang w:val="ro-ro" w:bidi="ar-sa"/>
        </w:rPr>
      </w:pPr>
      <w:r>
        <w:rPr>
          <w:rFonts w:ascii="Calibri" w:hAnsi="Calibri" w:eastAsia="Times New Roman" w:cs="Calibri"/>
          <w:color w:val="000000"/>
          <w:lang w:val="ro-ro" w:bidi="ar-sa"/>
        </w:rPr>
      </w:r>
    </w:p>
    <w:p>
      <w:pPr>
        <w:widowControl/>
        <w:rPr>
          <w:rFonts w:ascii="Calibri" w:hAnsi="Calibri" w:eastAsia="Times New Roman" w:cs="Calibri"/>
          <w:color w:val="000000"/>
          <w:lang w:val="ro-ro" w:bidi="ar-sa"/>
        </w:rPr>
      </w:pPr>
      <w:r>
        <w:rPr>
          <w:rFonts w:ascii="Calibri" w:hAnsi="Calibri" w:eastAsia="Times New Roman" w:cs="Calibri"/>
          <w:color w:val="000000"/>
          <w:lang w:val="ro-ro" w:bidi="ar-sa"/>
        </w:rPr>
      </w:r>
    </w:p>
    <w:p>
      <w:pPr>
        <w:widowControl/>
        <w:rPr>
          <w:rFonts w:ascii="Calibri" w:hAnsi="Calibri" w:eastAsia="Times New Roman" w:cs="Calibri"/>
          <w:color w:val="000000"/>
          <w:lang w:val="ro-ro" w:bidi="ar-sa"/>
        </w:rPr>
      </w:pPr>
      <w:r>
        <w:rPr>
          <w:rFonts w:ascii="Calibri" w:hAnsi="Calibri" w:eastAsia="Times New Roman" w:cs="Calibri"/>
          <w:color w:val="000000"/>
          <w:lang w:val="ro-ro" w:bidi="ar-sa"/>
        </w:rPr>
      </w:r>
    </w:p>
    <w:p>
      <w:pPr>
        <w:widowControl/>
        <w:rPr>
          <w:rFonts w:ascii="Calibri" w:hAnsi="Calibri" w:eastAsia="Times New Roman" w:cs="Calibri"/>
          <w:color w:val="000000"/>
          <w:lang w:val="ro-ro" w:bidi="ar-sa"/>
        </w:rPr>
      </w:pPr>
      <w:r>
        <w:rPr>
          <w:rFonts w:ascii="Calibri" w:hAnsi="Calibri" w:eastAsia="Times New Roman" w:cs="Calibri"/>
          <w:color w:val="000000"/>
          <w:lang w:val="ro-ro" w:bidi="ar-sa"/>
        </w:rPr>
      </w:r>
    </w:p>
    <w:p>
      <w:pPr>
        <w:widowControl/>
        <w:rPr>
          <w:rFonts w:ascii="Calibri" w:hAnsi="Calibri" w:eastAsia="Times New Roman" w:cs="Calibri"/>
          <w:color w:val="000000"/>
          <w:lang w:val="ro-ro" w:bidi="ar-sa"/>
        </w:rPr>
      </w:pPr>
      <w:r>
        <w:rPr>
          <w:rFonts w:ascii="Calibri" w:hAnsi="Calibri" w:eastAsia="Times New Roman" w:cs="Calibri"/>
          <w:color w:val="000000"/>
          <w:lang w:val="ro-ro" w:bidi="ar-sa"/>
        </w:rPr>
      </w:r>
    </w:p>
    <w:p>
      <w:pPr>
        <w:spacing/>
        <w:jc w:val="right"/>
        <w:widowControl/>
        <w:rPr>
          <w:rFonts w:ascii="Arial" w:hAnsi="Arial" w:eastAsia="Times New Roman" w:cs="Arial"/>
          <w:i/>
          <w:iCs/>
          <w:sz w:val="22"/>
          <w:szCs w:val="24"/>
          <w:u w:color="auto" w:val="single"/>
          <w:lang w:val="ro-ro" w:bidi="ar-sa"/>
        </w:rPr>
      </w:pPr>
      <w:r>
        <w:rPr>
          <w:rFonts w:ascii="Arial" w:hAnsi="Arial" w:eastAsia="Times New Roman" w:cs="Arial"/>
          <w:i/>
          <w:iCs/>
          <w:sz w:val="22"/>
          <w:szCs w:val="24"/>
          <w:u w:color="auto" w:val="single"/>
          <w:lang w:val="ro-ro" w:bidi="ar-sa"/>
        </w:rPr>
      </w:r>
    </w:p>
    <w:p>
      <w:pPr>
        <w:spacing/>
        <w:jc w:val="right"/>
        <w:widowControl/>
        <w:rPr>
          <w:rFonts w:ascii="Arial" w:hAnsi="Arial" w:eastAsia="Times New Roman" w:cs="Arial"/>
          <w:i/>
          <w:iCs/>
          <w:sz w:val="22"/>
          <w:szCs w:val="24"/>
          <w:u w:color="auto" w:val="single"/>
          <w:lang w:val="ro-ro" w:bidi="ar-sa"/>
        </w:rPr>
      </w:pPr>
      <w:r>
        <w:rPr>
          <w:rFonts w:ascii="Arial" w:hAnsi="Arial" w:eastAsia="Times New Roman" w:cs="Arial"/>
          <w:i/>
          <w:iCs/>
          <w:sz w:val="22"/>
          <w:szCs w:val="24"/>
          <w:u w:color="auto" w:val="single"/>
          <w:lang w:val="ro-ro" w:bidi="ar-sa"/>
        </w:rPr>
        <w:t>ANEXA Nr. 3</w:t>
      </w:r>
      <w:r>
        <w:rPr>
          <w:rFonts w:ascii="Arial" w:hAnsi="Arial" w:eastAsia="Times New Roman" w:cs="Arial"/>
          <w:i/>
          <w:iCs/>
          <w:sz w:val="22"/>
          <w:szCs w:val="24"/>
          <w:u w:color="auto" w:val="single"/>
          <w:lang w:val="ro-ro" w:bidi="ar-sa"/>
        </w:rPr>
      </w:r>
    </w:p>
    <w:p>
      <w:pPr>
        <w:spacing/>
        <w:jc w:val="right"/>
        <w:widowControl/>
        <w:rPr>
          <w:rFonts w:ascii="Arial" w:hAnsi="Arial" w:eastAsia="Times New Roman" w:cs="Arial"/>
          <w:i/>
          <w:iCs/>
          <w:color w:val="007f00"/>
          <w:sz w:val="22"/>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2"/>
          <w:szCs w:val="24"/>
          <w:u w:color="auto" w:val="single"/>
          <w:lang w:val="ro-ro" w:bidi="ar-sa"/>
        </w:rPr>
      </w:r>
    </w:p>
    <w:p>
      <w:pPr>
        <w:spacing/>
        <w:jc w:val="right"/>
        <w:widowControl/>
        <w:rPr>
          <w:rFonts w:ascii="Arial" w:hAnsi="Arial" w:eastAsia="Times New Roman"/>
          <w:color w:val="007f00"/>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olor w:val="007f00"/>
          <w:sz w:val="24"/>
          <w:szCs w:val="24"/>
          <w:lang w:val="ro-ro" w:bidi="ar-sa"/>
        </w:rPr>
      </w:r>
    </w:p>
    <w:p>
      <w:pPr>
        <w:widowControl/>
        <w:rPr>
          <w:rFonts w:ascii="Calibri" w:hAnsi="Calibri" w:eastAsia="Times New Roman" w:cs="Calibri"/>
          <w:color w:val="000000"/>
          <w:lang w:val="ro-ro" w:bidi="ar-sa"/>
        </w:rPr>
      </w:pPr>
      <w:r>
        <w:rPr>
          <w:rFonts w:ascii="Calibri" w:hAnsi="Calibri" w:eastAsia="Times New Roman" w:cs="Calibri"/>
          <w:color w:val="000000"/>
          <w:lang w:val="ro-ro" w:bidi="ar-sa"/>
        </w:rPr>
      </w:r>
    </w:p>
    <w:tbl>
      <w:tblPr>
        <w:name w:val="Táblázat5"/>
        <w:tabOrder w:val="0"/>
        <w:jc w:val="left"/>
        <w:tblInd w:w="-612" w:type="dxa"/>
        <w:tblW w:w="14885" w:type="dxa"/>
      </w:tblPr>
      <w:tblGrid>
        <w:gridCol w:w="460"/>
        <w:gridCol w:w="4490"/>
        <w:gridCol w:w="1980"/>
        <w:gridCol w:w="28"/>
        <w:gridCol w:w="1952"/>
        <w:gridCol w:w="90"/>
        <w:gridCol w:w="2880"/>
        <w:gridCol w:w="3005"/>
      </w:tblGrid>
      <w:tr>
        <w:trPr>
          <w:cantSplit/>
          <w:trHeight w:val="297" w:hRule="atLeast"/>
        </w:trPr>
        <w:tc>
          <w:tcPr>
            <w:tcW w:w="14885" w:type="dxa"/>
            <w:gridSpan w:val="8"/>
            <w:vAlign w:val="center"/>
            <w:shd w:val="solid" w:color="D0CECE" tmshd="1677721856, 0, 13553360"/>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40" w:after="0"/>
              <w:jc w:val="center"/>
              <w:keepLines w:val="0"/>
              <w:widowControl/>
              <w:rPr>
                <w:rFonts w:ascii="Calibri" w:hAnsi="Calibri" w:eastAsia="Times New Roman"/>
                <w:color w:val="000000"/>
                <w:sz w:val="24"/>
                <w:szCs w:val="24"/>
                <w:lang w:val="ro-ro" w:bidi="ar-sa"/>
              </w:rPr>
            </w:pPr>
            <w:r>
              <w:rPr>
                <w:rFonts w:ascii="Calibri" w:hAnsi="Calibri" w:eastAsia="Times New Roman"/>
                <w:color w:val="000000"/>
                <w:sz w:val="24"/>
                <w:szCs w:val="24"/>
                <w:lang w:val="ro-ro" w:bidi="ar-sa"/>
              </w:rPr>
              <w:t>CAPITOLUL IV  -  IMPOZITUL PE MIJLOACELE DE TRANSPORT</w:t>
            </w:r>
          </w:p>
        </w:tc>
      </w:tr>
      <w:tr>
        <w:trPr>
          <w:cantSplit/>
          <w:trHeight w:val="0" w:hRule="auto"/>
        </w:trPr>
        <w:tc>
          <w:tcPr>
            <w:tcW w:w="14885" w:type="dxa"/>
            <w:gridSpan w:val="8"/>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4"/>
                <w:lang w:val="ro-ro" w:bidi="ar-sa"/>
              </w:rPr>
              <w:t xml:space="preserve">Art. 470 alin. (2) </w:t>
            </w:r>
            <w:r>
              <w:rPr>
                <w:rFonts w:ascii="Calibri" w:hAnsi="Calibri" w:eastAsia="Times New Roman" w:cs="Arial"/>
                <w:b/>
                <w:color w:val="000000"/>
                <w:sz w:val="22"/>
                <w:szCs w:val="24"/>
                <w:vertAlign w:val="superscript"/>
                <w:lang w:val="ro-ro" w:bidi="ar-sa"/>
              </w:rPr>
              <w:t xml:space="preserve">     </w:t>
            </w:r>
            <w:r>
              <w:rPr>
                <w:rFonts w:ascii="Calibri" w:hAnsi="Calibri" w:eastAsia="Times New Roman" w:cs="Arial"/>
                <w:b/>
                <w:color w:val="000000"/>
                <w:sz w:val="24"/>
                <w:szCs w:val="24"/>
                <w:lang w:val="ro-ro" w:bidi="ar-sa"/>
              </w:rPr>
            </w:r>
          </w:p>
        </w:tc>
      </w:tr>
      <w:tr>
        <w:trPr>
          <w:cantSplit/>
          <w:trHeight w:val="160" w:hRule="atLeast"/>
        </w:trPr>
        <w:tc>
          <w:tcPr>
            <w:tcW w:w="460" w:type="dxa"/>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ind w:right="-57"/>
              <w:spacing/>
              <w:jc w:val="center"/>
              <w:widowControl/>
              <w:rPr>
                <w:rFonts w:ascii="Calibri" w:hAnsi="Calibri" w:eastAsia="Times New Roman" w:cs="Arial"/>
                <w:bCs/>
                <w:color w:val="000000"/>
                <w:sz w:val="18"/>
                <w:szCs w:val="24"/>
                <w:lang w:val="ro-ro" w:bidi="ar-sa"/>
              </w:rPr>
            </w:pPr>
            <w:r>
              <w:rPr>
                <w:rFonts w:ascii="Calibri" w:hAnsi="Calibri" w:eastAsia="Times New Roman" w:cs="Arial"/>
                <w:bCs/>
                <w:color w:val="000000"/>
                <w:sz w:val="18"/>
                <w:szCs w:val="24"/>
                <w:lang w:val="ro-ro" w:bidi="ar-sa"/>
              </w:rPr>
              <w:t>Nr.</w:t>
            </w:r>
          </w:p>
          <w:p>
            <w:pPr>
              <w:ind w:right="-57"/>
              <w:spacing/>
              <w:jc w:val="center"/>
              <w:widowControl/>
              <w:rPr>
                <w:rFonts w:ascii="Calibri" w:hAnsi="Calibri" w:eastAsia="Times New Roman" w:cs="Arial"/>
                <w:bCs/>
                <w:color w:val="000000"/>
                <w:sz w:val="18"/>
                <w:szCs w:val="24"/>
                <w:lang w:val="ro-ro" w:bidi="ar-sa"/>
              </w:rPr>
            </w:pPr>
            <w:r>
              <w:rPr>
                <w:rFonts w:ascii="Calibri" w:hAnsi="Calibri" w:eastAsia="Times New Roman" w:cs="Arial"/>
                <w:bCs/>
                <w:color w:val="000000"/>
                <w:sz w:val="18"/>
                <w:szCs w:val="24"/>
                <w:lang w:val="ro-ro" w:bidi="ar-sa"/>
              </w:rPr>
              <w:t>crt.</w:t>
            </w:r>
          </w:p>
        </w:tc>
        <w:tc>
          <w:tcPr>
            <w:tcW w:w="6498" w:type="dxa"/>
            <w:gridSpan w:val="3"/>
            <w:vMerge w:val="restart"/>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Mijloace de transport cu tracţiune mecanică</w:t>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lang w:val="ro-ro" w:bidi="ar-sa"/>
              </w:rPr>
            </w:pPr>
            <w:r>
              <w:rPr>
                <w:rFonts w:ascii="Calibri" w:hAnsi="Calibri" w:eastAsia="Times New Roman" w:cs="Arial"/>
                <w:b/>
                <w:color w:val="000000"/>
                <w:lang w:val="ro-ro" w:bidi="ar-sa"/>
              </w:rPr>
              <w:t xml:space="preserve">NIVELURILE  STABILITE PRIN CODUL FISCAL </w:t>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NIVELURILE STABILITE DE CONSILIUL LOCAL PENTRU ANUL 2018</w:t>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 xml:space="preserve">NIVELURILE STABILITE DE CONSILIUL LOCAL PENTRU ANUL 2019 </w:t>
            </w:r>
          </w:p>
        </w:tc>
      </w:tr>
      <w:tr>
        <w:trPr>
          <w:cantSplit/>
          <w:trHeight w:val="160" w:hRule="atLeast"/>
        </w:trPr>
        <w:tc>
          <w:tcPr>
            <w:tcW w:w="460" w:type="dxa"/>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tc>
        <w:tc>
          <w:tcPr>
            <w:tcW w:w="6498" w:type="dxa"/>
            <w:gridSpan w:val="3"/>
            <w:vMerge/>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Cs w:val="24"/>
                <w:lang w:val="ro-ro" w:bidi="ar-sa"/>
              </w:rPr>
            </w:pPr>
            <w:r>
              <w:rPr>
                <w:rFonts w:ascii="Calibri" w:hAnsi="Calibri" w:eastAsia="Times New Roman" w:cs="Arial"/>
                <w:color w:val="000000"/>
                <w:szCs w:val="24"/>
                <w:lang w:val="ro-ro" w:bidi="ar-sa"/>
              </w:rPr>
              <w:t>Lei/200 cm³ sau fracţiune din aceasta</w:t>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Cs w:val="24"/>
                <w:lang w:val="ro-ro" w:bidi="ar-sa"/>
              </w:rPr>
            </w:pPr>
            <w:r>
              <w:rPr>
                <w:rFonts w:ascii="Calibri" w:hAnsi="Calibri" w:eastAsia="Times New Roman" w:cs="Arial"/>
                <w:color w:val="000000"/>
                <w:szCs w:val="24"/>
                <w:lang w:val="ro-ro" w:bidi="ar-sa"/>
              </w:rPr>
              <w:t>Lei/200 cm³ sau fracţiune din aceasta</w:t>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Cs w:val="24"/>
                <w:lang w:val="ro-ro" w:bidi="ar-sa"/>
              </w:rPr>
            </w:pPr>
            <w:r>
              <w:rPr>
                <w:rFonts w:ascii="Calibri" w:hAnsi="Calibri" w:eastAsia="Times New Roman" w:cs="Arial"/>
                <w:b/>
                <w:color w:val="000000"/>
                <w:szCs w:val="24"/>
                <w:lang w:val="ro-ro" w:bidi="ar-sa"/>
              </w:rPr>
              <w:t>Lei/200 cm³ sau fracţiune din aceasta</w:t>
            </w:r>
          </w:p>
        </w:tc>
      </w:tr>
      <w:tr>
        <w:trPr>
          <w:cantSplit/>
          <w:trHeight w:val="160" w:hRule="atLeast"/>
        </w:trPr>
        <w:tc>
          <w:tcPr>
            <w:tcW w:w="14885" w:type="dxa"/>
            <w:gridSpan w:val="8"/>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1381"/>
              <w:spacing/>
              <w:jc w:val="center"/>
              <w:widowControl/>
              <w:tabs>
                <w:tab w:val="left" w:pos="1884" w:leader="none"/>
              </w:tabs>
              <w:rPr>
                <w:rFonts w:ascii="Calibri" w:hAnsi="Calibri" w:eastAsia="Times New Roman" w:cs="Arial"/>
                <w:bCs/>
                <w:color w:val="000000"/>
                <w:sz w:val="24"/>
                <w:szCs w:val="24"/>
                <w:vertAlign w:val="superscript"/>
                <w:lang w:val="ro-ro" w:bidi="ar-sa"/>
              </w:rPr>
            </w:pPr>
            <w:r>
              <w:rPr>
                <w:rFonts w:ascii="Calibri" w:hAnsi="Calibri" w:eastAsia="Times New Roman" w:cs="Arial"/>
                <w:b/>
                <w:color w:val="000000"/>
                <w:szCs w:val="24"/>
                <w:lang w:val="ro-ro" w:bidi="ar-sa"/>
              </w:rPr>
              <w:t>I. Vehicule înmatriculate (lei/200 cm³ sau fracţiune din aceasta)</w:t>
            </w:r>
            <w:r>
              <w:rPr>
                <w:rFonts w:ascii="Calibri" w:hAnsi="Calibri" w:eastAsia="Times New Roman" w:cs="Arial"/>
                <w:bCs/>
                <w:color w:val="000000"/>
                <w:sz w:val="24"/>
                <w:szCs w:val="24"/>
                <w:vertAlign w:val="superscript"/>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Motociclete, tricicluri, cvadricicluri şi autoturisme cu capacitatea cilindrică de până la 1.600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inclusiv</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8</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8</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8</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Motociclete, tricicluri şi cvadricicluri cu capacitatea cilindrică de peste 1.600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9</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9</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9</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Autoturisme cu capacitatea cilindrică între 1.601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şi 2.000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inclusiv</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18</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18</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18</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Autoturisme cu capacitatea cilindrică între 2.001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şi 2.600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inclusiv</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72</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72</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73</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5</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Autoturisme cu capacitatea cilindrică între 2.601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şi 3.000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inclusiv</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144</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144</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146</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6</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Autoturisme cu capacitatea cilindrică de peste 3.001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290</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290</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294</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7</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Autobuze, autocare, microbuze</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24</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24</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24</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8</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Alte vehicule cu tracţiune mecanică cu masa totală maximă autorizată de până la 12 tone, inclusiv</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30</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30</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30</w:t>
            </w:r>
            <w:r>
              <w:rPr>
                <w:rFonts w:ascii="Calibri" w:hAnsi="Calibri" w:eastAsia="Times New Roman" w:cs="Arial"/>
                <w:b/>
                <w:color w:val="000000"/>
                <w:sz w:val="24"/>
                <w:szCs w:val="24"/>
                <w:lang w:val="ro-ro" w:bidi="ar-sa"/>
              </w:rPr>
            </w:r>
          </w:p>
        </w:tc>
      </w:tr>
      <w:tr>
        <w:trPr>
          <w:cantSplit/>
          <w:trHeight w:val="160" w:hRule="atLeast"/>
        </w:trPr>
        <w:tc>
          <w:tcPr>
            <w:tcW w:w="46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9</w:t>
            </w:r>
          </w:p>
        </w:tc>
        <w:tc>
          <w:tcPr>
            <w:tcW w:w="6498"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Tractoare înmatriculate</w:t>
            </w:r>
            <w:r>
              <w:rPr>
                <w:rFonts w:ascii="Calibri" w:hAnsi="Calibri" w:eastAsia="Times New Roman" w:cs="Arial"/>
                <w:color w:val="000000"/>
                <w:sz w:val="24"/>
                <w:szCs w:val="24"/>
                <w:lang w:val="ro-ro" w:bidi="ar-sa"/>
              </w:rPr>
            </w:r>
          </w:p>
        </w:tc>
        <w:tc>
          <w:tcPr>
            <w:tcW w:w="204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18</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18</w:t>
            </w:r>
            <w:r>
              <w:rPr>
                <w:rFonts w:ascii="Calibri" w:hAnsi="Calibri" w:eastAsia="Times New Roman" w:cs="Arial"/>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18</w:t>
            </w:r>
            <w:r>
              <w:rPr>
                <w:rFonts w:ascii="Calibri" w:hAnsi="Calibri" w:eastAsia="Times New Roman" w:cs="Arial"/>
                <w:b/>
                <w:color w:val="000000"/>
                <w:sz w:val="24"/>
                <w:szCs w:val="24"/>
                <w:lang w:val="ro-ro" w:bidi="ar-sa"/>
              </w:rPr>
            </w:r>
          </w:p>
        </w:tc>
      </w:tr>
      <w:tr>
        <w:trPr>
          <w:cantSplit/>
          <w:trHeight w:val="0" w:hRule="auto"/>
        </w:trPr>
        <w:tc>
          <w:tcPr>
            <w:tcW w:w="14885" w:type="dxa"/>
            <w:gridSpan w:val="8"/>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4"/>
                <w:lang w:val="ro-ro" w:bidi="ar-sa"/>
              </w:rPr>
              <w:t>II. Vehicule înregistrate</w:t>
            </w:r>
            <w:r>
              <w:rPr>
                <w:rFonts w:ascii="Calibri" w:hAnsi="Calibri" w:eastAsia="Times New Roman" w:cs="Arial"/>
                <w:b/>
                <w:color w:val="000000"/>
                <w:sz w:val="24"/>
                <w:szCs w:val="24"/>
                <w:lang w:val="ro-ro" w:bidi="ar-sa"/>
              </w:rPr>
            </w:r>
          </w:p>
        </w:tc>
      </w:tr>
      <w:tr>
        <w:trPr>
          <w:cantSplit/>
          <w:trHeight w:val="297" w:hRule="atLeast"/>
        </w:trPr>
        <w:tc>
          <w:tcPr>
            <w:tcW w:w="693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207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 xml:space="preserve">NIVELURILE  STABILITE PRIN CODUL FISCAL </w:t>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NIVELURILE STABILITE DE CONSILIUL LOCAL PENTRU ANUL 2018</w:t>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NIVELURILE STABILITE DE CONSILIUL LOCAL PENTRU ANUL 2019</w:t>
            </w:r>
          </w:p>
        </w:tc>
      </w:tr>
      <w:tr>
        <w:trPr>
          <w:cantSplit/>
          <w:trHeight w:val="160" w:hRule="atLeast"/>
        </w:trPr>
        <w:tc>
          <w:tcPr>
            <w:tcW w:w="693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 Vehicule cu capacitate cilindrică</w:t>
            </w:r>
            <w:r>
              <w:rPr>
                <w:rFonts w:ascii="Calibri" w:hAnsi="Calibri" w:eastAsia="Times New Roman" w:cs="Arial"/>
                <w:bCs/>
                <w:color w:val="000000"/>
                <w:sz w:val="24"/>
                <w:szCs w:val="24"/>
                <w:lang w:val="ro-ro" w:bidi="ar-sa"/>
              </w:rPr>
            </w:r>
          </w:p>
        </w:tc>
        <w:tc>
          <w:tcPr>
            <w:tcW w:w="207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8"/>
              <w:spacing/>
              <w:jc w:val="center"/>
              <w:widowControl/>
              <w:tabs>
                <w:tab w:val="left" w:pos="1884" w:leader="none"/>
              </w:tabs>
              <w:rPr>
                <w:rFonts w:ascii="Calibri" w:hAnsi="Calibri" w:eastAsia="Times New Roman" w:cs="Arial"/>
                <w:bCs/>
                <w:color w:val="000000"/>
                <w:sz w:val="24"/>
                <w:szCs w:val="24"/>
                <w:vertAlign w:val="superscript"/>
                <w:lang w:val="ro-ro" w:bidi="ar-sa"/>
              </w:rPr>
            </w:pPr>
            <w:r>
              <w:rPr>
                <w:rFonts w:ascii="Calibri" w:hAnsi="Calibri" w:eastAsia="Times New Roman" w:cs="Arial"/>
                <w:color w:val="000000"/>
                <w:sz w:val="22"/>
                <w:szCs w:val="22"/>
                <w:lang w:val="ro-ro" w:bidi="ar-sa"/>
              </w:rPr>
              <w:t>- lei/200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w:t>
            </w:r>
            <w:r>
              <w:rPr>
                <w:rFonts w:ascii="Calibri" w:hAnsi="Calibri" w:eastAsia="Times New Roman" w:cs="Arial"/>
                <w:bCs/>
                <w:color w:val="000000"/>
                <w:sz w:val="24"/>
                <w:szCs w:val="24"/>
                <w:vertAlign w:val="superscript"/>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color w:val="000000"/>
                <w:sz w:val="22"/>
                <w:szCs w:val="22"/>
                <w:lang w:val="ro-ro" w:bidi="ar-sa"/>
              </w:rPr>
              <w:t>- lei/200 cm</w:t>
            </w:r>
            <w:r>
              <w:rPr>
                <w:rFonts w:ascii="Calibri" w:hAnsi="Calibri" w:eastAsia="Times New Roman" w:cs="Arial"/>
                <w:color w:val="000000"/>
                <w:sz w:val="22"/>
                <w:szCs w:val="22"/>
                <w:vertAlign w:val="superscript"/>
                <w:lang w:val="ro-ro" w:bidi="ar-sa"/>
              </w:rPr>
              <w:t>3</w:t>
            </w:r>
            <w:r>
              <w:rPr>
                <w:rFonts w:ascii="Calibri" w:hAnsi="Calibri" w:eastAsia="Times New Roman" w:cs="Arial"/>
                <w:color w:val="000000"/>
                <w:sz w:val="22"/>
                <w:szCs w:val="22"/>
                <w:lang w:val="ro-ro" w:bidi="ar-sa"/>
              </w:rPr>
              <w:t xml:space="preserve"> -*</w:t>
            </w:r>
            <w:r>
              <w:rPr>
                <w:rFonts w:ascii="Calibri" w:hAnsi="Calibri" w:eastAsia="Times New Roman" w:cs="Arial"/>
                <w:bCs/>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color w:val="000000"/>
                <w:sz w:val="22"/>
                <w:szCs w:val="22"/>
                <w:lang w:val="ro-ro" w:bidi="ar-sa"/>
              </w:rPr>
              <w:t>- lei/200 cm</w:t>
            </w:r>
            <w:r>
              <w:rPr>
                <w:rFonts w:ascii="Calibri" w:hAnsi="Calibri" w:eastAsia="Times New Roman" w:cs="Arial"/>
                <w:b/>
                <w:color w:val="000000"/>
                <w:sz w:val="22"/>
                <w:szCs w:val="22"/>
                <w:vertAlign w:val="superscript"/>
                <w:lang w:val="ro-ro" w:bidi="ar-sa"/>
              </w:rPr>
              <w:t>3</w:t>
            </w:r>
            <w:r>
              <w:rPr>
                <w:rFonts w:ascii="Calibri" w:hAnsi="Calibri" w:eastAsia="Times New Roman" w:cs="Arial"/>
                <w:b/>
                <w:color w:val="000000"/>
                <w:sz w:val="22"/>
                <w:szCs w:val="22"/>
                <w:lang w:val="ro-ro" w:bidi="ar-sa"/>
              </w:rPr>
              <w:t xml:space="preserve"> -*</w:t>
            </w:r>
            <w:r>
              <w:rPr>
                <w:rFonts w:ascii="Calibri" w:hAnsi="Calibri" w:eastAsia="Times New Roman" w:cs="Arial"/>
                <w:b/>
                <w:bCs/>
                <w:color w:val="000000"/>
                <w:sz w:val="24"/>
                <w:szCs w:val="24"/>
                <w:lang w:val="ro-ro" w:bidi="ar-sa"/>
              </w:rPr>
            </w:r>
          </w:p>
        </w:tc>
      </w:tr>
      <w:tr>
        <w:trPr>
          <w:cantSplit/>
          <w:trHeight w:val="160" w:hRule="atLeast"/>
        </w:trPr>
        <w:tc>
          <w:tcPr>
            <w:tcW w:w="693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1.1 vehicule înregistrate cu capacitate cilindrică &lt; 4.800 cm</w:t>
            </w:r>
            <w:r>
              <w:rPr>
                <w:rFonts w:ascii="Calibri" w:hAnsi="Calibri" w:eastAsia="Times New Roman" w:cs="Arial"/>
                <w:bCs/>
                <w:color w:val="000000"/>
                <w:sz w:val="22"/>
                <w:szCs w:val="22"/>
                <w:vertAlign w:val="superscript"/>
                <w:lang w:val="ro-ro" w:bidi="ar-sa"/>
              </w:rPr>
              <w:t>3</w:t>
            </w:r>
            <w:r>
              <w:rPr>
                <w:rFonts w:ascii="Calibri" w:hAnsi="Calibri" w:eastAsia="Times New Roman" w:cs="Arial"/>
                <w:bCs/>
                <w:color w:val="000000"/>
                <w:sz w:val="24"/>
                <w:szCs w:val="24"/>
                <w:lang w:val="ro-ro" w:bidi="ar-sa"/>
              </w:rPr>
            </w:r>
          </w:p>
        </w:tc>
        <w:tc>
          <w:tcPr>
            <w:tcW w:w="207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2-4</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4</w:t>
            </w:r>
            <w:r>
              <w:rPr>
                <w:rFonts w:ascii="Calibri" w:hAnsi="Calibri" w:eastAsia="Times New Roman" w:cs="Arial"/>
                <w:bCs/>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4</w:t>
            </w:r>
            <w:r>
              <w:rPr>
                <w:rFonts w:ascii="Calibri" w:hAnsi="Calibri" w:eastAsia="Times New Roman" w:cs="Arial"/>
                <w:b/>
                <w:bCs/>
                <w:color w:val="000000"/>
                <w:sz w:val="24"/>
                <w:szCs w:val="24"/>
                <w:lang w:val="ro-ro" w:bidi="ar-sa"/>
              </w:rPr>
            </w:r>
          </w:p>
        </w:tc>
      </w:tr>
      <w:tr>
        <w:trPr>
          <w:cantSplit/>
          <w:trHeight w:val="160" w:hRule="atLeast"/>
        </w:trPr>
        <w:tc>
          <w:tcPr>
            <w:tcW w:w="693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1.2 vehicule înregistrate cu capacitate cilindrică &gt; 4.800 cm</w:t>
            </w:r>
            <w:r>
              <w:rPr>
                <w:rFonts w:ascii="Calibri" w:hAnsi="Calibri" w:eastAsia="Times New Roman" w:cs="Arial"/>
                <w:bCs/>
                <w:color w:val="000000"/>
                <w:sz w:val="22"/>
                <w:szCs w:val="22"/>
                <w:vertAlign w:val="superscript"/>
                <w:lang w:val="ro-ro" w:bidi="ar-sa"/>
              </w:rPr>
              <w:t>3</w:t>
            </w:r>
            <w:r>
              <w:rPr>
                <w:rFonts w:ascii="Calibri" w:hAnsi="Calibri" w:eastAsia="Times New Roman" w:cs="Arial"/>
                <w:bCs/>
                <w:color w:val="000000"/>
                <w:sz w:val="24"/>
                <w:szCs w:val="24"/>
                <w:lang w:val="ro-ro" w:bidi="ar-sa"/>
              </w:rPr>
            </w:r>
          </w:p>
        </w:tc>
        <w:tc>
          <w:tcPr>
            <w:tcW w:w="207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4-6</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6</w:t>
            </w:r>
            <w:r>
              <w:rPr>
                <w:rFonts w:ascii="Calibri" w:hAnsi="Calibri" w:eastAsia="Times New Roman" w:cs="Arial"/>
                <w:bCs/>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6</w:t>
            </w:r>
            <w:r>
              <w:rPr>
                <w:rFonts w:ascii="Calibri" w:hAnsi="Calibri" w:eastAsia="Times New Roman" w:cs="Arial"/>
                <w:b/>
                <w:bCs/>
                <w:color w:val="000000"/>
                <w:sz w:val="24"/>
                <w:szCs w:val="24"/>
                <w:lang w:val="ro-ro" w:bidi="ar-sa"/>
              </w:rPr>
            </w:r>
          </w:p>
        </w:tc>
      </w:tr>
      <w:tr>
        <w:trPr>
          <w:cantSplit/>
          <w:trHeight w:val="160" w:hRule="atLeast"/>
        </w:trPr>
        <w:tc>
          <w:tcPr>
            <w:tcW w:w="693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 Vehicule fără  capacitate cilindrică evidenţiată</w:t>
            </w:r>
            <w:r>
              <w:rPr>
                <w:rFonts w:ascii="Calibri" w:hAnsi="Calibri" w:eastAsia="Times New Roman" w:cs="Arial"/>
                <w:bCs/>
                <w:color w:val="000000"/>
                <w:sz w:val="24"/>
                <w:szCs w:val="24"/>
                <w:lang w:val="ro-ro" w:bidi="ar-sa"/>
              </w:rPr>
            </w:r>
          </w:p>
        </w:tc>
        <w:tc>
          <w:tcPr>
            <w:tcW w:w="207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50-150 lei/an</w:t>
            </w:r>
            <w:r>
              <w:rPr>
                <w:rFonts w:ascii="Calibri" w:hAnsi="Calibri" w:eastAsia="Times New Roman" w:cs="Arial"/>
                <w:color w:val="000000"/>
                <w:sz w:val="24"/>
                <w:szCs w:val="24"/>
                <w:lang w:val="ro-ro" w:bidi="ar-sa"/>
              </w:rPr>
            </w:r>
          </w:p>
        </w:tc>
        <w:tc>
          <w:tcPr>
            <w:tcW w:w="2880"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110 lei/an</w:t>
            </w:r>
            <w:r>
              <w:rPr>
                <w:rFonts w:ascii="Calibri" w:hAnsi="Calibri" w:eastAsia="Times New Roman" w:cs="Arial"/>
                <w:bCs/>
                <w:color w:val="000000"/>
                <w:sz w:val="24"/>
                <w:szCs w:val="24"/>
                <w:lang w:val="ro-ro" w:bidi="ar-sa"/>
              </w:rPr>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111 lei/an</w:t>
            </w:r>
            <w:r>
              <w:rPr>
                <w:rFonts w:ascii="Calibri" w:hAnsi="Calibri" w:eastAsia="Times New Roman" w:cs="Arial"/>
                <w:b/>
                <w:bCs/>
                <w:color w:val="000000"/>
                <w:sz w:val="24"/>
                <w:szCs w:val="24"/>
                <w:lang w:val="ro-ro" w:bidi="ar-sa"/>
              </w:rPr>
            </w:r>
          </w:p>
        </w:tc>
      </w:tr>
      <w:tr>
        <w:trPr>
          <w:cantSplit/>
          <w:trHeight w:val="160" w:hRule="atLeast"/>
        </w:trPr>
        <w:tc>
          <w:tcPr>
            <w:tcW w:w="6930" w:type="dxa"/>
            <w:gridSpan w:val="3"/>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right"/>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7955" w:type="dxa"/>
            <w:gridSpan w:val="5"/>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 xml:space="preserve">* </w:t>
            </w:r>
            <w:r>
              <w:rPr>
                <w:rFonts w:ascii="Calibri" w:hAnsi="Calibri" w:eastAsia="Times New Roman" w:cs="Arial"/>
                <w:color w:val="000000"/>
                <w:lang w:val="ro-ro" w:bidi="ar-sa"/>
              </w:rPr>
              <w:t>grupa de 200 cm</w:t>
            </w:r>
            <w:r>
              <w:rPr>
                <w:rFonts w:ascii="Calibri" w:hAnsi="Calibri" w:eastAsia="Times New Roman" w:cs="Arial"/>
                <w:color w:val="000000"/>
                <w:vertAlign w:val="superscript"/>
                <w:lang w:val="ro-ro" w:bidi="ar-sa"/>
              </w:rPr>
              <w:t>3</w:t>
            </w:r>
            <w:r>
              <w:rPr>
                <w:rFonts w:ascii="Calibri" w:hAnsi="Calibri" w:eastAsia="Times New Roman" w:cs="Arial"/>
                <w:color w:val="000000"/>
                <w:lang w:val="ro-ro" w:bidi="ar-sa"/>
              </w:rPr>
              <w:t xml:space="preserve"> sau fracţiune din aceasta</w:t>
            </w:r>
            <w:r>
              <w:rPr>
                <w:rFonts w:ascii="Calibri" w:hAnsi="Calibri" w:eastAsia="Times New Roman" w:cs="Arial"/>
                <w:bCs/>
                <w:color w:val="000000"/>
                <w:sz w:val="24"/>
                <w:szCs w:val="24"/>
                <w:lang w:val="ro-ro" w:bidi="ar-sa"/>
              </w:rPr>
            </w:r>
          </w:p>
        </w:tc>
      </w:tr>
      <w:tr>
        <w:trPr>
          <w:cantSplit/>
          <w:trHeight w:val="160" w:hRule="atLeast"/>
        </w:trPr>
        <w:tc>
          <w:tcPr>
            <w:tcW w:w="4950" w:type="dxa"/>
            <w:gridSpan w:val="2"/>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color w:val="000000"/>
                <w:sz w:val="22"/>
                <w:szCs w:val="24"/>
                <w:lang w:val="ro-ro" w:bidi="ar-sa"/>
              </w:rPr>
              <w:t xml:space="preserve">Art. 470 alin. (3) </w:t>
            </w:r>
            <w:r>
              <w:rPr>
                <w:rFonts w:ascii="Calibri" w:hAnsi="Calibri" w:eastAsia="Times New Roman" w:cs="Arial"/>
                <w:color w:val="000000"/>
                <w:sz w:val="22"/>
                <w:szCs w:val="24"/>
                <w:lang w:val="ro-ro" w:bidi="ar-sa"/>
              </w:rPr>
              <w:t>Mijloace de transport hibride</w:t>
            </w:r>
            <w:r>
              <w:rPr>
                <w:rFonts w:ascii="Calibri" w:hAnsi="Calibri" w:eastAsia="Times New Roman" w:cs="Arial"/>
                <w:bCs/>
                <w:color w:val="000000"/>
                <w:sz w:val="24"/>
                <w:szCs w:val="24"/>
                <w:lang w:val="ro-ro" w:bidi="ar-sa"/>
              </w:rPr>
            </w:r>
          </w:p>
        </w:tc>
        <w:tc>
          <w:tcPr>
            <w:tcW w:w="3960" w:type="dxa"/>
            <w:gridSpan w:val="3"/>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20"/>
              <w:jc w:val="center"/>
              <w:widowControl/>
              <w:rPr>
                <w:rFonts w:ascii="Calibri" w:hAnsi="Calibri" w:eastAsia="Times New Roman" w:cs="Arial"/>
                <w:color w:val="000000"/>
                <w:sz w:val="18"/>
                <w:szCs w:val="24"/>
                <w:lang w:val="ro-ro" w:bidi="ar-sa"/>
              </w:rPr>
            </w:pPr>
            <w:r>
              <w:rPr>
                <w:rFonts w:ascii="Calibri" w:hAnsi="Calibri" w:eastAsia="Times New Roman" w:cs="Arial"/>
                <w:color w:val="000000"/>
                <w:sz w:val="18"/>
                <w:szCs w:val="24"/>
                <w:lang w:val="ro-ro" w:bidi="ar-sa"/>
              </w:rPr>
              <w:t xml:space="preserve">COTELE STABILITE PRIN CODUL FISCAL </w:t>
            </w:r>
          </w:p>
        </w:tc>
        <w:tc>
          <w:tcPr>
            <w:tcW w:w="2970" w:type="dxa"/>
            <w:gridSpan w:val="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20"/>
              <w:jc w:val="center"/>
              <w:widowControl/>
              <w:rPr>
                <w:rFonts w:ascii="Calibri" w:hAnsi="Calibri" w:eastAsia="Times New Roman" w:cs="Arial"/>
                <w:color w:val="000000"/>
                <w:sz w:val="18"/>
                <w:szCs w:val="24"/>
                <w:lang w:val="ro-ro" w:bidi="ar-sa"/>
              </w:rPr>
            </w:pPr>
            <w:r>
              <w:rPr>
                <w:rFonts w:ascii="Calibri" w:hAnsi="Calibri" w:eastAsia="Times New Roman" w:cs="Arial"/>
                <w:color w:val="000000"/>
                <w:sz w:val="18"/>
                <w:szCs w:val="24"/>
                <w:lang w:val="ro-ro" w:bidi="ar-sa"/>
              </w:rPr>
              <w:t>COTA STABILITĂ DE CONSILIUL LOCAL PENTRU ANUL 2018</w:t>
            </w:r>
          </w:p>
        </w:tc>
        <w:tc>
          <w:tcPr>
            <w:tcW w:w="3005" w:type="dxa"/>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color w:val="000000"/>
                <w:sz w:val="18"/>
                <w:szCs w:val="24"/>
                <w:lang w:val="ro-ro" w:bidi="ar-sa"/>
              </w:rPr>
            </w:pPr>
            <w:r>
              <w:rPr>
                <w:rFonts w:ascii="Calibri" w:hAnsi="Calibri" w:eastAsia="Times New Roman"/>
                <w:color w:val="000000"/>
                <w:sz w:val="18"/>
                <w:szCs w:val="24"/>
                <w:lang w:val="ro-ro" w:bidi="ar-sa"/>
              </w:rPr>
              <w:t>COTA STABILITĂ DE CONSILIUL LOCAL PENTRU ANUL 2019</w:t>
            </w:r>
          </w:p>
        </w:tc>
      </w:tr>
      <w:tr>
        <w:trPr>
          <w:cantSplit/>
          <w:trHeight w:val="160" w:hRule="atLeast"/>
        </w:trPr>
        <w:tc>
          <w:tcPr>
            <w:tcW w:w="4950" w:type="dxa"/>
            <w:gridSpan w:val="2"/>
            <w:vMerge/>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tc>
        <w:tc>
          <w:tcPr>
            <w:tcW w:w="396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bCs/>
                <w:color w:val="000000"/>
                <w:sz w:val="24"/>
                <w:szCs w:val="24"/>
                <w:lang w:val="ro-ro" w:bidi="ar-sa"/>
              </w:rPr>
              <w:t>50% - 100%</w:t>
            </w:r>
            <w:r>
              <w:rPr>
                <w:rFonts w:ascii="Calibri" w:hAnsi="Calibri" w:eastAsia="Times New Roman" w:cs="Arial"/>
                <w:color w:val="000000"/>
                <w:lang w:val="ro-ro" w:bidi="ar-sa"/>
              </w:rPr>
            </w:r>
          </w:p>
        </w:tc>
        <w:tc>
          <w:tcPr>
            <w:tcW w:w="2970"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 w:val="0"/>
                <w:bCs w:val="0"/>
                <w:color w:val="000000"/>
                <w:sz w:val="24"/>
                <w:szCs w:val="24"/>
                <w:lang w:val="ro-ro" w:bidi="ar-sa"/>
              </w:rPr>
            </w:pPr>
            <w:r>
              <w:rPr>
                <w:rFonts w:ascii="Calibri" w:hAnsi="Calibri" w:eastAsia="Times New Roman"/>
                <w:b w:val="0"/>
                <w:bCs w:val="0"/>
                <w:color w:val="000000"/>
                <w:sz w:val="24"/>
                <w:szCs w:val="24"/>
                <w:lang w:val="ro-ro" w:bidi="ar-sa"/>
              </w:rPr>
              <w:t>50%</w:t>
            </w:r>
          </w:p>
        </w:tc>
        <w:tc>
          <w:tcPr>
            <w:tcW w:w="3005" w:type="dxa"/>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000000"/>
                <w:sz w:val="24"/>
                <w:szCs w:val="24"/>
                <w:lang w:val="ro-ro" w:bidi="ar-sa"/>
              </w:rPr>
            </w:pPr>
            <w:r>
              <w:rPr>
                <w:rFonts w:ascii="Calibri" w:hAnsi="Calibri" w:eastAsia="Times New Roman"/>
                <w:bCs w:val="0"/>
                <w:color w:val="000000"/>
                <w:sz w:val="24"/>
                <w:szCs w:val="24"/>
                <w:lang w:val="ro-ro" w:bidi="ar-sa"/>
              </w:rPr>
              <w:t>50%</w:t>
            </w:r>
          </w:p>
        </w:tc>
      </w:tr>
    </w:tbl>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22"/>
          <w:szCs w:val="22"/>
          <w:lang w:val="ro-ro" w:bidi="ar-sa"/>
        </w:rPr>
      </w:pPr>
      <w:r>
        <w:rPr>
          <w:rStyle w:val="char2"/>
          <w:rFonts w:ascii="Calibri" w:hAnsi="Calibri" w:eastAsia="Times New Roman"/>
          <w:b/>
          <w:color w:val="000000"/>
          <w:sz w:val="22"/>
          <w:szCs w:val="22"/>
          <w:lang w:val="ro-ro" w:bidi="ar-sa"/>
        </w:rPr>
        <w:t>Art. 470 alin. 4)</w:t>
      </w:r>
      <w:r>
        <w:rPr>
          <w:rFonts w:ascii="Calibri" w:hAnsi="Calibri" w:eastAsia="Times New Roman"/>
          <w:color w:val="000000"/>
          <w:sz w:val="24"/>
          <w:szCs w:val="24"/>
          <w:lang w:val="ro-ro" w:bidi="ar-sa"/>
        </w:rPr>
        <w:t xml:space="preserve">. </w:t>
      </w:r>
      <w:r/>
      <w:bookmarkStart w:id="7" w:name="do|ttIX|caIV|ar470|al4"/>
      <w:bookmarkEnd w:id="7"/>
      <w:r/>
      <w:r>
        <w:rPr>
          <w:rStyle w:val="char2"/>
          <w:rFonts w:ascii="Calibri" w:hAnsi="Calibri" w:eastAsia="Times New Roman"/>
          <w:color w:val="000000"/>
          <w:sz w:val="22"/>
          <w:szCs w:val="22"/>
          <w:lang w:val="ro-ro" w:bidi="ar-sa"/>
        </w:rPr>
        <w:t>În cazul unui ataş, impozitul pe mijlocul de transport este de 50% din impozitul pentru motocicletele respective.</w:t>
      </w:r>
      <w:r>
        <w:rPr>
          <w:rFonts w:ascii="Calibri" w:hAnsi="Calibri" w:eastAsia="Times New Roman"/>
          <w:color w:val="000000"/>
          <w:sz w:val="22"/>
          <w:szCs w:val="22"/>
          <w:lang w:val="ro-ro" w:bidi="ar-sa"/>
        </w:rPr>
      </w:r>
    </w:p>
    <w:p>
      <w:pPr>
        <w:spacing/>
        <w:jc w:val="both"/>
        <w:widowControl/>
        <w:rPr>
          <w:rFonts w:ascii="Calibri" w:hAnsi="Calibri" w:eastAsia="Times New Roman" w:cs="Arial"/>
          <w:b/>
          <w:color w:val="ff0000"/>
          <w:sz w:val="22"/>
          <w:szCs w:val="24"/>
          <w:lang w:val="ro-ro" w:bidi="ar-sa"/>
        </w:rPr>
      </w:pPr>
      <w:r>
        <w:rPr>
          <w:rFonts w:ascii="Calibri" w:hAnsi="Calibri" w:eastAsia="Times New Roman" w:cs="Arial"/>
          <w:b/>
          <w:color w:val="ff0000"/>
          <w:sz w:val="22"/>
          <w:szCs w:val="24"/>
          <w:lang w:val="ro-ro" w:bidi="ar-sa"/>
        </w:rPr>
      </w:r>
    </w:p>
    <w:tbl>
      <w:tblPr>
        <w:name w:val="Táblázat7"/>
        <w:tabOrder w:val="0"/>
        <w:jc w:val="left"/>
        <w:tblInd w:w="-612" w:type="dxa"/>
        <w:tblW w:w="14941" w:type="dxa"/>
      </w:tblPr>
      <w:tblGrid>
        <w:gridCol w:w="6"/>
        <w:gridCol w:w="414"/>
        <w:gridCol w:w="8"/>
        <w:gridCol w:w="318"/>
        <w:gridCol w:w="36"/>
        <w:gridCol w:w="652"/>
        <w:gridCol w:w="2430"/>
        <w:gridCol w:w="902"/>
        <w:gridCol w:w="53"/>
        <w:gridCol w:w="870"/>
        <w:gridCol w:w="330"/>
        <w:gridCol w:w="787"/>
        <w:gridCol w:w="208"/>
        <w:gridCol w:w="136"/>
        <w:gridCol w:w="44"/>
        <w:gridCol w:w="85"/>
        <w:gridCol w:w="90"/>
        <w:gridCol w:w="455"/>
        <w:gridCol w:w="90"/>
        <w:gridCol w:w="535"/>
        <w:gridCol w:w="450"/>
        <w:gridCol w:w="180"/>
        <w:gridCol w:w="185"/>
        <w:gridCol w:w="180"/>
        <w:gridCol w:w="90"/>
        <w:gridCol w:w="270"/>
        <w:gridCol w:w="602"/>
        <w:gridCol w:w="124"/>
        <w:gridCol w:w="169"/>
        <w:gridCol w:w="252"/>
        <w:gridCol w:w="450"/>
        <w:gridCol w:w="198"/>
        <w:gridCol w:w="315"/>
        <w:gridCol w:w="67"/>
        <w:gridCol w:w="95"/>
        <w:gridCol w:w="90"/>
        <w:gridCol w:w="48"/>
        <w:gridCol w:w="200"/>
        <w:gridCol w:w="360"/>
        <w:gridCol w:w="648"/>
        <w:gridCol w:w="10"/>
        <w:gridCol w:w="1463"/>
        <w:gridCol w:w="46"/>
      </w:tblGrid>
      <w:tr>
        <w:trPr>
          <w:trHeight w:val="116" w:hRule="atLeast"/>
        </w:trPr>
        <w:tc>
          <w:tcPr>
            <w:tcW w:w="6"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14935" w:type="dxa"/>
            <w:gridSpan w:val="4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ff0000"/>
                <w:sz w:val="24"/>
                <w:szCs w:val="24"/>
                <w:lang w:val="ro-ro" w:bidi="ar-sa"/>
              </w:rPr>
            </w:pPr>
            <w:r>
              <w:rPr>
                <w:rFonts w:ascii="Calibri" w:hAnsi="Calibri" w:eastAsia="Times New Roman" w:cs="Arial"/>
                <w:b/>
                <w:color w:val="000000"/>
                <w:sz w:val="22"/>
                <w:szCs w:val="24"/>
                <w:lang w:val="ro-ro" w:bidi="ar-sa"/>
              </w:rPr>
              <w:t>Art. 470 alin. (5) Autovehicule de transport marfă cu masa totală autorizată egală sau mai mare de 12 tone, impozitul  pe mijloace de transport este egal cu suma corespunzătoare prevăzută în tabelul următor</w:t>
            </w:r>
            <w:r>
              <w:rPr>
                <w:rFonts w:ascii="Calibri" w:hAnsi="Calibri" w:eastAsia="Times New Roman" w:cs="Arial"/>
                <w:b/>
                <w:color w:val="ff0000"/>
                <w:sz w:val="22"/>
                <w:szCs w:val="24"/>
                <w:lang w:val="ro-ro" w:bidi="ar-sa"/>
              </w:rPr>
              <w:t xml:space="preserve">: </w:t>
            </w:r>
            <w:r>
              <w:rPr>
                <w:rFonts w:ascii="Calibri" w:hAnsi="Calibri" w:eastAsia="Times New Roman" w:cs="Arial"/>
                <w:b/>
                <w:color w:val="ff0000"/>
                <w:sz w:val="22"/>
                <w:szCs w:val="24"/>
                <w:vertAlign w:val="superscript"/>
                <w:lang w:val="ro-ro" w:bidi="ar-sa"/>
              </w:rPr>
              <w:t xml:space="preserve"> </w:t>
            </w:r>
            <w:r>
              <w:rPr>
                <w:rFonts w:ascii="Calibri" w:hAnsi="Calibri" w:eastAsia="Times New Roman" w:cs="Arial"/>
                <w:b/>
                <w:color w:val="ff0000"/>
                <w:sz w:val="22"/>
                <w:szCs w:val="24"/>
                <w:vertAlign w:val="superscript"/>
                <w:lang w:val="ro-ro" w:bidi="ar-sa"/>
              </w:rPr>
              <w:t>Modificat conform OUG 79/08.11.2017, pentru modificarea si completarea Legii nr. 227/2015 privind Codul fiscal</w:t>
            </w:r>
            <w:r>
              <w:rPr>
                <w:rFonts w:ascii="Calibri" w:hAnsi="Calibri" w:eastAsia="Times New Roman" w:cs="Arial"/>
                <w:b/>
                <w:color w:val="000000"/>
                <w:sz w:val="22"/>
                <w:szCs w:val="24"/>
                <w:vertAlign w:val="superscript"/>
                <w:lang w:val="ro-ro" w:bidi="ar-sa"/>
              </w:rPr>
              <w:t xml:space="preserve">    </w:t>
            </w:r>
            <w:r>
              <w:rPr>
                <w:rFonts w:ascii="Calibri" w:hAnsi="Calibri" w:eastAsia="Times New Roman" w:cs="Arial"/>
                <w:b/>
                <w:color w:val="ff0000"/>
                <w:sz w:val="22"/>
                <w:szCs w:val="24"/>
                <w:vertAlign w:val="superscript"/>
                <w:lang w:val="ro-ro" w:bidi="ar-sa"/>
              </w:rPr>
              <w:t xml:space="preserve">de </w:t>
            </w:r>
            <w:r>
              <w:rPr>
                <w:rFonts w:ascii="Calibri" w:hAnsi="Calibri" w:eastAsia="Times New Roman" w:cs="Arial"/>
                <w:color w:val="ff0000"/>
                <w:sz w:val="24"/>
                <w:szCs w:val="24"/>
                <w:lang w:val="ro-ro" w:bidi="ar-sa"/>
              </w:rPr>
              <w:t>la 01.01.2018</w:t>
            </w:r>
            <w:r>
              <w:rPr>
                <w:rFonts w:ascii="Calibri" w:hAnsi="Calibri" w:eastAsia="Times New Roman" w:cs="Arial"/>
                <w:color w:val="ff0000"/>
                <w:sz w:val="24"/>
                <w:szCs w:val="24"/>
                <w:lang w:val="ro-ro" w:bidi="ar-sa"/>
              </w:rPr>
            </w:r>
          </w:p>
        </w:tc>
      </w:tr>
      <w:tr>
        <w:trPr>
          <w:trHeight w:val="168"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5683" w:type="dxa"/>
            <w:gridSpan w:val="9"/>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 xml:space="preserve">Numărul de axe şi greutatea brută încărcată maximă admisă </w:t>
            </w:r>
          </w:p>
        </w:tc>
        <w:tc>
          <w:tcPr>
            <w:tcW w:w="3210" w:type="dxa"/>
            <w:gridSpan w:val="11"/>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 xml:space="preserve">NIVELURILE  STABILITE PRIN CODUL FISCAL </w:t>
            </w:r>
          </w:p>
        </w:tc>
        <w:tc>
          <w:tcPr>
            <w:tcW w:w="3015"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NIVELURILE STABILITE DE CONSILIUL LOCAL PENTRU ANUL 2018</w:t>
            </w:r>
          </w:p>
        </w:tc>
        <w:tc>
          <w:tcPr>
            <w:tcW w:w="3027" w:type="dxa"/>
            <w:gridSpan w:val="10"/>
            <w:vAlign w:val="center"/>
            <w:tcMar>
              <w:top w:w="0" w:type="dxa"/>
              <w:left w:w="108" w:type="dxa"/>
              <w:bottom w:w="0" w:type="dxa"/>
              <w:right w:w="108" w:type="dxa"/>
            </w:tcMar>
            <w:tcBorders>
              <w:top w:val="double" w:sz="12" w:space="0" w:color="000000" tmln="10, 10, 1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NIVELURILE STABILITE DE CONSILIUL LOCAL PENTRU ANUL 2019</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5683" w:type="dxa"/>
            <w:gridSpan w:val="9"/>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3210"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ro-ro" w:bidi="ar-sa"/>
              </w:rPr>
            </w:pPr>
            <w:r>
              <w:rPr>
                <w:rFonts w:ascii="Calibri" w:hAnsi="Calibri" w:eastAsia="Times New Roman" w:cs="Arial"/>
                <w:color w:val="000000"/>
                <w:sz w:val="18"/>
                <w:szCs w:val="18"/>
                <w:lang w:val="ro-ro" w:bidi="ar-sa"/>
              </w:rPr>
              <w:t>Impozitul (în lei/an)</w:t>
            </w:r>
            <w:r>
              <w:rPr>
                <w:rFonts w:ascii="Calibri" w:hAnsi="Calibri" w:eastAsia="Times New Roman"/>
                <w:color w:val="000000"/>
                <w:sz w:val="18"/>
                <w:szCs w:val="18"/>
                <w:lang w:val="ro-ro" w:bidi="ar-sa"/>
              </w:rPr>
            </w:r>
          </w:p>
        </w:tc>
        <w:tc>
          <w:tcPr>
            <w:tcW w:w="3015"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ro-ro" w:bidi="ar-sa"/>
              </w:rPr>
            </w:pPr>
            <w:r>
              <w:rPr>
                <w:rFonts w:ascii="Calibri" w:hAnsi="Calibri" w:eastAsia="Times New Roman" w:cs="Arial"/>
                <w:color w:val="000000"/>
                <w:sz w:val="18"/>
                <w:szCs w:val="18"/>
                <w:lang w:val="ro-ro" w:bidi="ar-sa"/>
              </w:rPr>
              <w:t>Impozitul (în lei/an)</w:t>
            </w:r>
            <w:r>
              <w:rPr>
                <w:rFonts w:ascii="Calibri" w:hAnsi="Calibri" w:eastAsia="Times New Roman"/>
                <w:color w:val="000000"/>
                <w:sz w:val="18"/>
                <w:szCs w:val="18"/>
                <w:lang w:val="ro-ro" w:bidi="ar-sa"/>
              </w:rPr>
            </w:r>
          </w:p>
        </w:tc>
        <w:tc>
          <w:tcPr>
            <w:tcW w:w="3027" w:type="dxa"/>
            <w:gridSpan w:val="10"/>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18"/>
                <w:szCs w:val="18"/>
                <w:lang w:val="ro-ro" w:bidi="ar-sa"/>
              </w:rPr>
            </w:pPr>
            <w:r>
              <w:rPr>
                <w:rFonts w:ascii="Calibri" w:hAnsi="Calibri" w:eastAsia="Times New Roman" w:cs="Arial"/>
                <w:color w:val="000000"/>
                <w:sz w:val="18"/>
                <w:szCs w:val="18"/>
                <w:lang w:val="ro-ro" w:bidi="ar-sa"/>
              </w:rPr>
              <w:t>Impozitul (în lei/an)</w:t>
            </w:r>
            <w:r>
              <w:rPr>
                <w:rFonts w:ascii="Calibri" w:hAnsi="Calibri" w:eastAsia="Times New Roman"/>
                <w:b/>
                <w:color w:val="000000"/>
                <w:sz w:val="18"/>
                <w:szCs w:val="18"/>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5683" w:type="dxa"/>
            <w:gridSpan w:val="9"/>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6"/>
                <w:szCs w:val="16"/>
                <w:lang w:val="ro-ro" w:bidi="ar-sa"/>
              </w:rPr>
            </w:pPr>
            <w:r>
              <w:rPr>
                <w:rFonts w:ascii="Calibri" w:hAnsi="Calibri" w:eastAsia="Times New Roman" w:cs="Arial"/>
                <w:bCs/>
                <w:color w:val="000000"/>
                <w:sz w:val="16"/>
                <w:szCs w:val="16"/>
                <w:lang w:val="ro-ro" w:bidi="ar-sa"/>
              </w:rPr>
              <w:t>Ax(e) motor(oare) cu sistem de suspensie pneumatică sau echivalentele recunoscute</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6"/>
                <w:szCs w:val="16"/>
                <w:lang w:val="ro-ro" w:bidi="ar-sa"/>
              </w:rPr>
            </w:pPr>
            <w:r>
              <w:rPr>
                <w:rFonts w:ascii="Calibri" w:hAnsi="Calibri" w:eastAsia="Times New Roman" w:cs="Arial"/>
                <w:bCs/>
                <w:color w:val="000000"/>
                <w:sz w:val="16"/>
                <w:szCs w:val="16"/>
                <w:lang w:val="ro-ro" w:bidi="ar-sa"/>
              </w:rPr>
              <w:t>Alte sisteme de suspensie pentru axele motoare</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6"/>
                <w:szCs w:val="16"/>
                <w:lang w:val="ro-ro" w:bidi="ar-sa"/>
              </w:rPr>
            </w:pPr>
            <w:r>
              <w:rPr>
                <w:rFonts w:ascii="Calibri" w:hAnsi="Calibri" w:eastAsia="Times New Roman" w:cs="Arial"/>
                <w:bCs/>
                <w:color w:val="000000"/>
                <w:sz w:val="16"/>
                <w:szCs w:val="16"/>
                <w:lang w:val="ro-ro" w:bidi="ar-sa"/>
              </w:rPr>
              <w:t>Ax(e) motor(oare) cu sistem de suspensie pneumatică sau echivalentele recunoscute</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6"/>
                <w:szCs w:val="16"/>
                <w:lang w:val="ro-ro" w:bidi="ar-sa"/>
              </w:rPr>
            </w:pPr>
            <w:r>
              <w:rPr>
                <w:rFonts w:ascii="Calibri" w:hAnsi="Calibri" w:eastAsia="Times New Roman" w:cs="Arial"/>
                <w:bCs/>
                <w:color w:val="000000"/>
                <w:sz w:val="16"/>
                <w:szCs w:val="16"/>
                <w:lang w:val="ro-ro" w:bidi="ar-sa"/>
              </w:rPr>
              <w:t>Alte sisteme de suspensie pentru axele motoare</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16"/>
                <w:szCs w:val="16"/>
                <w:lang w:val="ro-ro" w:bidi="ar-sa"/>
              </w:rPr>
            </w:pPr>
            <w:r>
              <w:rPr>
                <w:rFonts w:ascii="Calibri" w:hAnsi="Calibri" w:eastAsia="Times New Roman" w:cs="Arial"/>
                <w:b/>
                <w:bCs/>
                <w:color w:val="000000"/>
                <w:sz w:val="16"/>
                <w:szCs w:val="16"/>
                <w:lang w:val="ro-ro" w:bidi="ar-sa"/>
              </w:rPr>
              <w:t>Ax(e) motor(oare) cu sistem de suspensie pneumatică sau echivalentele recunoscute</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16"/>
                <w:szCs w:val="16"/>
                <w:lang w:val="ro-ro" w:bidi="ar-sa"/>
              </w:rPr>
            </w:pPr>
            <w:r>
              <w:rPr>
                <w:rFonts w:ascii="Calibri" w:hAnsi="Calibri" w:eastAsia="Times New Roman" w:cs="Arial"/>
                <w:b/>
                <w:bCs/>
                <w:color w:val="000000"/>
                <w:sz w:val="16"/>
                <w:szCs w:val="16"/>
                <w:lang w:val="ro-ro" w:bidi="ar-sa"/>
              </w:rPr>
              <w:t>Alte sisteme de suspensie pentru axele motoare</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w:t>
            </w:r>
          </w:p>
        </w:tc>
        <w:tc>
          <w:tcPr>
            <w:tcW w:w="14521" w:type="dxa"/>
            <w:gridSpan w:val="41"/>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două axe</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12 tone, dar mai mică de 13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142</w:t>
            </w:r>
          </w:p>
        </w:tc>
        <w:tc>
          <w:tcPr>
            <w:tcW w:w="1507" w:type="dxa"/>
            <w:gridSpan w:val="6"/>
            <w:vAlign w:val="center"/>
            <w:tcMar>
              <w:top w:w="0" w:type="dxa"/>
              <w:left w:w="108" w:type="dxa"/>
              <w:bottom w:w="0" w:type="dxa"/>
              <w:right w:w="108" w:type="dxa"/>
            </w:tcMar>
            <w:tcBorders>
              <w:top w:val="nil" w:sz="0" w:space="0" w:color="000000" tmln="2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508" w:type="dxa"/>
            <w:gridSpan w:val="6"/>
            <w:vAlign w:val="center"/>
            <w:tcMar>
              <w:top w:w="0" w:type="dxa"/>
              <w:left w:w="108" w:type="dxa"/>
              <w:bottom w:w="0" w:type="dxa"/>
              <w:right w:w="108"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142</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0</w:t>
            </w:r>
            <w:r>
              <w:rPr>
                <w:rFonts w:ascii="Calibri" w:hAnsi="Calibri" w:eastAsia="Times New Roman" w:cs="Arial"/>
                <w:b/>
                <w:color w:val="000000"/>
                <w:sz w:val="24"/>
                <w:szCs w:val="24"/>
                <w:lang w:val="ro-ro" w:bidi="ar-sa"/>
              </w:rPr>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142</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13 tone, dar mai mică de 14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142</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395</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142</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395</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142</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395</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14 tone, dar mai mică de 15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395</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555</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395</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555</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395</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555</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15 tone, dar mai mică de 18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555</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1257</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555</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1257</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555</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1.257</w:t>
            </w:r>
            <w:r>
              <w:rPr>
                <w:rFonts w:ascii="Calibri" w:hAnsi="Calibri" w:eastAsia="Times New Roman" w:cs="Arial"/>
                <w:b/>
                <w:color w:val="000000"/>
                <w:sz w:val="24"/>
                <w:szCs w:val="24"/>
                <w:lang w:val="ro-ro" w:bidi="ar-sa"/>
              </w:rPr>
            </w:r>
          </w:p>
        </w:tc>
      </w:tr>
      <w:tr>
        <w:trPr>
          <w:trHeight w:val="303"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5</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18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555</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1257</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555</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1257</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555</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1.257</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II</w:t>
            </w:r>
          </w:p>
        </w:tc>
        <w:tc>
          <w:tcPr>
            <w:tcW w:w="14521" w:type="dxa"/>
            <w:gridSpan w:val="41"/>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 axe</w:t>
            </w:r>
            <w:r>
              <w:rPr>
                <w:rFonts w:ascii="Calibri" w:hAnsi="Calibri" w:eastAsia="Times New Roman" w:cs="Arial"/>
                <w:bCs/>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15 tone, dar mai mică de 17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142</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248</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142</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248</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142</w:t>
            </w:r>
            <w:r>
              <w:rPr>
                <w:rFonts w:ascii="Calibri" w:hAnsi="Calibri" w:eastAsia="Times New Roman" w:cs="Arial"/>
                <w:b/>
                <w:color w:val="000000"/>
                <w:sz w:val="24"/>
                <w:szCs w:val="24"/>
                <w:lang w:val="ro-ro" w:bidi="ar-sa"/>
              </w:rPr>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248</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17 tone, dar mai mică de 19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248</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509</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248</w:t>
            </w:r>
            <w:r>
              <w:rPr>
                <w:rFonts w:ascii="Calibri" w:hAnsi="Calibri" w:eastAsia="Times New Roman" w:cs="Arial"/>
                <w:color w:val="000000"/>
                <w:sz w:val="24"/>
                <w:szCs w:val="24"/>
                <w:lang w:val="ro-ro" w:bidi="ar-sa"/>
              </w:rPr>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509</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248</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509</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19 tone, dar mai mică de 21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509</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661</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509</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661</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509</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661</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21 tone, dar mai mică de 23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661</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661</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661</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1019</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5</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23 tone, dar mai mică de 25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1583</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1583</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1019</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1583</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6</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25 tone, dar mai mică de 26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1583</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1582</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1019</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1583</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7</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26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1583</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1019</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1582</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1.019</w:t>
            </w:r>
            <w:r>
              <w:rPr>
                <w:rFonts w:ascii="Calibri" w:hAnsi="Calibri" w:eastAsia="Times New Roman" w:cs="Arial"/>
                <w:b/>
                <w:color w:val="000000"/>
                <w:sz w:val="24"/>
                <w:szCs w:val="24"/>
                <w:lang w:val="ro-ro" w:bidi="ar-sa"/>
              </w:rPr>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1.583</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III</w:t>
            </w:r>
          </w:p>
        </w:tc>
        <w:tc>
          <w:tcPr>
            <w:tcW w:w="14521" w:type="dxa"/>
            <w:gridSpan w:val="41"/>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4 axe</w:t>
            </w:r>
            <w:r>
              <w:rPr>
                <w:rFonts w:ascii="Calibri" w:hAnsi="Calibri" w:eastAsia="Times New Roman" w:cs="Arial"/>
                <w:bCs/>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23 tone, dar mai mică de 25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661</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670</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661</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670</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661</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670</w:t>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25 tone, dar mai mică de 27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670</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1046</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670</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1046</w:t>
            </w:r>
            <w:r>
              <w:rPr>
                <w:rFonts w:ascii="Calibri" w:hAnsi="Calibri" w:eastAsia="Times New Roman" w:cs="Arial"/>
                <w:color w:val="000000"/>
                <w:sz w:val="24"/>
                <w:szCs w:val="24"/>
                <w:lang w:val="ro-ro" w:bidi="ar-sa"/>
              </w:rPr>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2"/>
                <w:szCs w:val="22"/>
                <w:lang w:val="ro-ro" w:bidi="ar-sa"/>
              </w:rPr>
            </w:pPr>
            <w:r>
              <w:rPr>
                <w:rFonts w:ascii="Calibri" w:hAnsi="Calibri" w:eastAsia="Times New Roman" w:cs="Arial"/>
                <w:b/>
                <w:color w:val="000000"/>
                <w:sz w:val="22"/>
                <w:szCs w:val="22"/>
                <w:lang w:val="ro-ro" w:bidi="ar-sa"/>
              </w:rPr>
              <w:t>670</w:t>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1.046</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27 tone, dar mai mică de 29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1046</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1661</w:t>
            </w:r>
            <w:r>
              <w:rPr>
                <w:rFonts w:ascii="Calibri" w:hAnsi="Calibri" w:eastAsia="Times New Roman" w:cs="Arial"/>
                <w:color w:val="000000"/>
                <w:sz w:val="24"/>
                <w:szCs w:val="24"/>
                <w:lang w:val="ro-ro" w:bidi="ar-sa"/>
              </w:rPr>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1046</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1661</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1.060</w:t>
            </w:r>
            <w:r>
              <w:rPr>
                <w:rFonts w:ascii="Calibri" w:hAnsi="Calibri" w:eastAsia="Times New Roman" w:cs="Arial"/>
                <w:b/>
                <w:color w:val="000000"/>
                <w:sz w:val="24"/>
                <w:szCs w:val="24"/>
                <w:lang w:val="ro-ro" w:bidi="ar-sa"/>
              </w:rPr>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1.683</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29 tone, dar mai mică de 31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1661</w:t>
            </w:r>
            <w:r>
              <w:rPr>
                <w:rFonts w:ascii="Calibri" w:hAnsi="Calibri" w:eastAsia="Times New Roman" w:cs="Arial"/>
                <w:color w:val="000000"/>
                <w:sz w:val="24"/>
                <w:szCs w:val="24"/>
                <w:lang w:val="ro-ro" w:bidi="ar-sa"/>
              </w:rPr>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2464</w:t>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1661</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2464</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1.661</w:t>
            </w:r>
            <w:r>
              <w:rPr>
                <w:rFonts w:ascii="Calibri" w:hAnsi="Calibri" w:eastAsia="Times New Roman" w:cs="Arial"/>
                <w:b/>
                <w:color w:val="000000"/>
                <w:sz w:val="24"/>
                <w:szCs w:val="24"/>
                <w:lang w:val="ro-ro" w:bidi="ar-sa"/>
              </w:rPr>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2.464</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5</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31 tone, dar mai mică de 32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1661</w:t>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2464</w:t>
            </w:r>
            <w:r>
              <w:rPr>
                <w:rFonts w:ascii="Calibri" w:hAnsi="Calibri" w:eastAsia="Times New Roman" w:cs="Arial"/>
                <w:color w:val="000000"/>
                <w:sz w:val="24"/>
                <w:szCs w:val="24"/>
                <w:lang w:val="ro-ro" w:bidi="ar-sa"/>
              </w:rPr>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1661</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2464</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1.661</w:t>
            </w:r>
            <w:r>
              <w:rPr>
                <w:rFonts w:ascii="Calibri" w:hAnsi="Calibri" w:eastAsia="Times New Roman" w:cs="Arial"/>
                <w:b/>
                <w:color w:val="000000"/>
                <w:sz w:val="24"/>
                <w:szCs w:val="24"/>
                <w:lang w:val="ro-ro" w:bidi="ar-sa"/>
              </w:rPr>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2.464</w:t>
            </w:r>
            <w:r>
              <w:rPr>
                <w:rFonts w:ascii="Calibri" w:hAnsi="Calibri" w:eastAsia="Times New Roman" w:cs="Arial"/>
                <w:b/>
                <w:color w:val="000000"/>
                <w:sz w:val="24"/>
                <w:szCs w:val="24"/>
                <w:lang w:val="ro-ro" w:bidi="ar-sa"/>
              </w:rPr>
            </w:r>
          </w:p>
        </w:tc>
      </w:tr>
      <w:tr>
        <w:trPr>
          <w:trHeight w:val="166" w:hRule="atLeast"/>
        </w:trPr>
        <w:tc>
          <w:tcPr>
            <w:tcW w:w="6"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2971426" protected="0"/>
          </w:tcPr>
          <w:p>
            <w:r/>
          </w:p>
        </w:tc>
        <w:tc>
          <w:tcPr>
            <w:tcW w:w="414" w:type="dxa"/>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62" w:type="dxa"/>
            <w:gridSpan w:val="3"/>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6</w:t>
            </w:r>
          </w:p>
        </w:tc>
        <w:tc>
          <w:tcPr>
            <w:tcW w:w="4907"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32 tone</w:t>
            </w:r>
          </w:p>
        </w:tc>
        <w:tc>
          <w:tcPr>
            <w:tcW w:w="1590"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1661</w:t>
            </w:r>
            <w:r>
              <w:rPr>
                <w:rFonts w:ascii="Calibri" w:hAnsi="Calibri" w:eastAsia="Times New Roman" w:cs="Arial"/>
                <w:color w:val="000000"/>
                <w:sz w:val="24"/>
                <w:szCs w:val="24"/>
                <w:lang w:val="ro-ro" w:bidi="ar-sa"/>
              </w:rPr>
            </w:r>
          </w:p>
        </w:tc>
        <w:tc>
          <w:tcPr>
            <w:tcW w:w="162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2.464</w:t>
            </w:r>
            <w:r>
              <w:rPr>
                <w:rFonts w:ascii="Calibri" w:hAnsi="Calibri" w:eastAsia="Times New Roman" w:cs="Arial"/>
                <w:color w:val="000000"/>
                <w:sz w:val="24"/>
                <w:szCs w:val="24"/>
                <w:lang w:val="ro-ro" w:bidi="ar-sa"/>
              </w:rPr>
            </w:r>
          </w:p>
        </w:tc>
        <w:tc>
          <w:tcPr>
            <w:tcW w:w="1507"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1661</w:t>
            </w:r>
          </w:p>
        </w:tc>
        <w:tc>
          <w:tcPr>
            <w:tcW w:w="1508"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2464</w:t>
            </w:r>
          </w:p>
        </w:tc>
        <w:tc>
          <w:tcPr>
            <w:tcW w:w="1508"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1.661</w:t>
            </w:r>
            <w:r>
              <w:rPr>
                <w:rFonts w:ascii="Calibri" w:hAnsi="Calibri" w:eastAsia="Times New Roman" w:cs="Arial"/>
                <w:b/>
                <w:color w:val="000000"/>
                <w:sz w:val="24"/>
                <w:szCs w:val="24"/>
                <w:lang w:val="ro-ro" w:bidi="ar-sa"/>
              </w:rPr>
            </w:r>
          </w:p>
        </w:tc>
        <w:tc>
          <w:tcPr>
            <w:tcW w:w="1519" w:type="dxa"/>
            <w:gridSpan w:val="3"/>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2.464</w:t>
            </w:r>
            <w:r>
              <w:rPr>
                <w:rFonts w:ascii="Calibri" w:hAnsi="Calibri" w:eastAsia="Times New Roman" w:cs="Arial"/>
                <w:b/>
                <w:color w:val="000000"/>
                <w:sz w:val="24"/>
                <w:szCs w:val="24"/>
                <w:lang w:val="ro-ro" w:bidi="ar-sa"/>
              </w:rPr>
            </w:r>
          </w:p>
        </w:tc>
      </w:tr>
      <w:tr>
        <w:trPr>
          <w:trHeight w:val="168" w:hRule="atLeast"/>
        </w:trPr>
        <w:tc>
          <w:tcPr>
            <w:tcW w:w="14895" w:type="dxa"/>
            <w:gridSpan w:val="4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 w:val="24"/>
                <w:szCs w:val="24"/>
                <w:lang w:val="ro-ro" w:bidi="ar-sa"/>
              </w:rPr>
            </w:pPr>
            <w:r>
              <w:rPr>
                <w:rFonts w:ascii="Calibri" w:hAnsi="Calibri" w:eastAsia="Times New Roman" w:cs="Arial"/>
                <w:b/>
                <w:color w:val="000000"/>
                <w:sz w:val="22"/>
                <w:szCs w:val="24"/>
                <w:lang w:val="ro-ro" w:bidi="ar-sa"/>
              </w:rPr>
              <w:t xml:space="preserve">Art. 470 alin. (6) Autovehicule de transport marfă cu masa totală autorizată egală sau mai mare de 12 tone, </w:t>
            </w:r>
            <w:r>
              <w:rPr>
                <w:rFonts w:ascii="Calibri" w:hAnsi="Calibri" w:eastAsia="Times New Roman" w:cs="Arial"/>
                <w:b/>
                <w:color w:val="000000"/>
                <w:sz w:val="22"/>
                <w:szCs w:val="24"/>
                <w:vertAlign w:val="superscript"/>
                <w:lang w:val="ro-ro" w:bidi="ar-sa"/>
              </w:rPr>
              <w:t xml:space="preserve">  </w:t>
            </w:r>
            <w:r>
              <w:rPr>
                <w:rFonts w:ascii="Calibri" w:hAnsi="Calibri" w:eastAsia="Times New Roman" w:cs="Arial"/>
                <w:b/>
                <w:color w:val="000000"/>
                <w:sz w:val="22"/>
                <w:szCs w:val="24"/>
                <w:lang w:val="ro-ro" w:bidi="ar-sa"/>
              </w:rPr>
              <w:t xml:space="preserve">impozitul  pe mijloace de transport este egal cu suma corespunzătoare prevăzută în tabelul următor: </w:t>
            </w:r>
            <w:r>
              <w:rPr>
                <w:rFonts w:ascii="Calibri" w:hAnsi="Calibri" w:eastAsia="Times New Roman" w:cs="Arial"/>
                <w:b/>
                <w:color w:val="000000"/>
                <w:sz w:val="22"/>
                <w:szCs w:val="24"/>
                <w:vertAlign w:val="superscript"/>
                <w:lang w:val="ro-ro" w:bidi="ar-sa"/>
              </w:rPr>
              <w:t xml:space="preserve">    </w:t>
            </w:r>
            <w:r>
              <w:rPr>
                <w:rFonts w:ascii="Calibri" w:hAnsi="Calibri" w:eastAsia="Times New Roman" w:cs="Arial"/>
                <w:b/>
                <w:color w:val="ff0000"/>
                <w:sz w:val="22"/>
                <w:szCs w:val="24"/>
                <w:lang w:val="ro-ro" w:bidi="ar-sa"/>
              </w:rPr>
              <w:t xml:space="preserve">: </w:t>
            </w:r>
            <w:r>
              <w:rPr>
                <w:rFonts w:ascii="Calibri" w:hAnsi="Calibri" w:eastAsia="Times New Roman" w:cs="Arial"/>
                <w:b/>
                <w:color w:val="ff0000"/>
                <w:sz w:val="22"/>
                <w:szCs w:val="24"/>
                <w:vertAlign w:val="superscript"/>
                <w:lang w:val="ro-ro" w:bidi="ar-sa"/>
              </w:rPr>
              <w:t xml:space="preserve"> Modificat conform OUG 79/08.11.2017, pentru modificarea si completarea Legii nr. 227/2015 privind Codul fiscal</w:t>
            </w:r>
            <w:r>
              <w:rPr>
                <w:rFonts w:ascii="Calibri" w:hAnsi="Calibri" w:eastAsia="Times New Roman" w:cs="Arial"/>
                <w:b/>
                <w:color w:val="000000"/>
                <w:sz w:val="22"/>
                <w:szCs w:val="24"/>
                <w:vertAlign w:val="superscript"/>
                <w:lang w:val="ro-ro" w:bidi="ar-sa"/>
              </w:rPr>
              <w:t xml:space="preserve">    </w:t>
            </w:r>
            <w:r>
              <w:rPr>
                <w:rFonts w:ascii="Calibri" w:hAnsi="Calibri" w:eastAsia="Times New Roman" w:cs="Arial"/>
                <w:b/>
                <w:color w:val="000000"/>
                <w:sz w:val="22"/>
                <w:szCs w:val="24"/>
                <w:vertAlign w:val="superscript"/>
                <w:lang w:val="ro-ro" w:bidi="ar-sa"/>
              </w:rPr>
              <w:t xml:space="preserve">         </w:t>
            </w:r>
            <w:r>
              <w:rPr>
                <w:rFonts w:ascii="Calibri" w:hAnsi="Calibri" w:eastAsia="Times New Roman" w:cs="Arial"/>
                <w:b/>
                <w:color w:val="ff0000"/>
                <w:sz w:val="22"/>
                <w:szCs w:val="24"/>
                <w:vertAlign w:val="superscript"/>
                <w:lang w:val="ro-ro" w:bidi="ar-sa"/>
              </w:rPr>
              <w:t xml:space="preserve">de </w:t>
            </w:r>
            <w:r>
              <w:rPr>
                <w:rFonts w:ascii="Calibri" w:hAnsi="Calibri" w:eastAsia="Times New Roman" w:cs="Arial"/>
                <w:color w:val="ff0000"/>
                <w:sz w:val="24"/>
                <w:szCs w:val="24"/>
                <w:lang w:val="ro-ro" w:bidi="ar-sa"/>
              </w:rPr>
              <w:t>la 01.01.2018</w:t>
            </w:r>
            <w:r>
              <w:rPr>
                <w:rFonts w:ascii="Calibri" w:hAnsi="Calibri" w:eastAsia="Times New Roman" w:cs="Arial"/>
                <w:color w:val="000000"/>
                <w:sz w:val="24"/>
                <w:szCs w:val="24"/>
                <w:lang w:val="ro-ro" w:bidi="ar-sa"/>
              </w:rPr>
            </w:r>
          </w:p>
        </w:tc>
      </w:tr>
      <w:tr>
        <w:trPr>
          <w:trHeight w:val="168" w:hRule="atLeast"/>
        </w:trPr>
        <w:tc>
          <w:tcPr>
            <w:tcW w:w="5689" w:type="dxa"/>
            <w:gridSpan w:val="10"/>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p>
            <w:pPr>
              <w:spacing/>
              <w:jc w:val="center"/>
              <w:widowControl/>
              <w:rPr>
                <w:rFonts w:ascii="Calibri" w:hAnsi="Calibri" w:eastAsia="Times New Roman" w:cs="Arial"/>
                <w:color w:val="000000"/>
                <w:sz w:val="24"/>
                <w:szCs w:val="24"/>
                <w:lang w:val="ro-ro" w:bidi="ar-sa"/>
              </w:rPr>
            </w:pPr>
            <w:r>
              <w:rPr>
                <w:rFonts w:ascii="Calibri" w:hAnsi="Calibri" w:eastAsia="Times New Roman" w:cs="Arial"/>
                <w:bCs/>
                <w:color w:val="000000"/>
                <w:sz w:val="24"/>
                <w:szCs w:val="24"/>
                <w:lang w:val="ro-ro" w:bidi="ar-sa"/>
              </w:rPr>
              <w:t>Numărul de axe şi greutatea brută încărcată maximă admisă</w:t>
            </w:r>
            <w:r>
              <w:rPr>
                <w:rFonts w:ascii="Calibri" w:hAnsi="Calibri" w:eastAsia="Times New Roman" w:cs="Arial"/>
                <w:color w:val="000000"/>
                <w:sz w:val="24"/>
                <w:szCs w:val="24"/>
                <w:lang w:val="ro-ro" w:bidi="ar-sa"/>
              </w:rPr>
            </w:r>
          </w:p>
        </w:tc>
        <w:tc>
          <w:tcPr>
            <w:tcW w:w="339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 xml:space="preserve">NIVELURILE  STABILITE PRIN CODUL FISCAL </w:t>
            </w:r>
          </w:p>
        </w:tc>
        <w:tc>
          <w:tcPr>
            <w:tcW w:w="2902" w:type="dxa"/>
            <w:gridSpan w:val="12"/>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NIVELURILE STABILITE DE CONSILIUL LOCAL PENTRU ANUL 2018</w:t>
            </w:r>
          </w:p>
        </w:tc>
        <w:tc>
          <w:tcPr>
            <w:tcW w:w="2914" w:type="dxa"/>
            <w:gridSpan w:val="8"/>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18"/>
                <w:lang w:val="ro-ro" w:bidi="ar-sa"/>
              </w:rPr>
            </w:pPr>
            <w:r>
              <w:rPr>
                <w:rFonts w:ascii="Calibri" w:hAnsi="Calibri" w:eastAsia="Times New Roman" w:cs="Arial"/>
                <w:b/>
                <w:color w:val="000000"/>
                <w:sz w:val="18"/>
                <w:szCs w:val="18"/>
                <w:lang w:val="ro-ro" w:bidi="ar-sa"/>
              </w:rPr>
              <w:t xml:space="preserve">NIVELURILE STABILITE DE CONSILIUL LOCAL PENTRU ANUL 2019 </w:t>
            </w:r>
          </w:p>
        </w:tc>
      </w:tr>
      <w:tr>
        <w:trPr>
          <w:trHeight w:val="159" w:hRule="atLeast"/>
        </w:trPr>
        <w:tc>
          <w:tcPr>
            <w:tcW w:w="5689" w:type="dxa"/>
            <w:gridSpan w:val="10"/>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339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olor w:val="000000"/>
                <w:sz w:val="18"/>
                <w:szCs w:val="18"/>
                <w:lang w:val="ro-ro" w:bidi="ar-sa"/>
              </w:rPr>
            </w:pPr>
            <w:r>
              <w:rPr>
                <w:rFonts w:ascii="Calibri" w:hAnsi="Calibri" w:eastAsia="Times New Roman" w:cs="Arial"/>
                <w:color w:val="000000"/>
                <w:sz w:val="18"/>
                <w:szCs w:val="18"/>
                <w:lang w:val="ro-ro" w:bidi="ar-sa"/>
              </w:rPr>
              <w:t>Impozitul (în lei/an)</w:t>
            </w:r>
            <w:r>
              <w:rPr>
                <w:rFonts w:ascii="Calibri" w:hAnsi="Calibri" w:eastAsia="Times New Roman"/>
                <w:color w:val="000000"/>
                <w:sz w:val="18"/>
                <w:szCs w:val="18"/>
                <w:lang w:val="ro-ro" w:bidi="ar-sa"/>
              </w:rPr>
            </w:r>
          </w:p>
        </w:tc>
        <w:tc>
          <w:tcPr>
            <w:tcW w:w="2902" w:type="dxa"/>
            <w:gridSpan w:val="1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Arial" w:hAnsi="Arial" w:eastAsia="Times New Roman"/>
                <w:color w:val="000000"/>
                <w:sz w:val="18"/>
                <w:szCs w:val="18"/>
                <w:lang w:val="ro-ro" w:bidi="ar-sa"/>
              </w:rPr>
            </w:pPr>
            <w:r>
              <w:rPr>
                <w:rFonts w:ascii="Calibri" w:hAnsi="Calibri" w:eastAsia="Times New Roman" w:cs="Arial"/>
                <w:color w:val="000000"/>
                <w:sz w:val="18"/>
                <w:szCs w:val="18"/>
                <w:lang w:val="ro-ro" w:bidi="ar-sa"/>
              </w:rPr>
              <w:t>Impozitul (în lei/an)</w:t>
            </w:r>
            <w:r>
              <w:rPr>
                <w:rFonts w:ascii="Arial" w:hAnsi="Arial" w:eastAsia="Times New Roman"/>
                <w:color w:val="000000"/>
                <w:sz w:val="18"/>
                <w:szCs w:val="18"/>
                <w:lang w:val="ro-ro" w:bidi="ar-sa"/>
              </w:rPr>
            </w:r>
          </w:p>
        </w:tc>
        <w:tc>
          <w:tcPr>
            <w:tcW w:w="2914" w:type="dxa"/>
            <w:gridSpan w:val="8"/>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Arial" w:hAnsi="Arial" w:eastAsia="Times New Roman"/>
                <w:b/>
                <w:color w:val="000000"/>
                <w:sz w:val="18"/>
                <w:szCs w:val="18"/>
                <w:lang w:val="ro-ro" w:bidi="ar-sa"/>
              </w:rPr>
            </w:pPr>
            <w:r>
              <w:rPr>
                <w:rFonts w:ascii="Calibri" w:hAnsi="Calibri" w:eastAsia="Times New Roman" w:cs="Arial"/>
                <w:b/>
                <w:color w:val="000000"/>
                <w:sz w:val="18"/>
                <w:szCs w:val="18"/>
                <w:lang w:val="ro-ro" w:bidi="ar-sa"/>
              </w:rPr>
              <w:t>Impozitul (în lei/an)</w:t>
            </w:r>
            <w:r>
              <w:rPr>
                <w:rFonts w:ascii="Arial" w:hAnsi="Arial" w:eastAsia="Times New Roman"/>
                <w:b/>
                <w:color w:val="000000"/>
                <w:sz w:val="18"/>
                <w:szCs w:val="18"/>
                <w:lang w:val="ro-ro" w:bidi="ar-sa"/>
              </w:rPr>
            </w:r>
          </w:p>
        </w:tc>
      </w:tr>
      <w:tr>
        <w:trPr>
          <w:trHeight w:val="366" w:hRule="atLeast"/>
        </w:trPr>
        <w:tc>
          <w:tcPr>
            <w:tcW w:w="5689" w:type="dxa"/>
            <w:gridSpan w:val="10"/>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ind w:right="-65"/>
              <w:spacing/>
              <w:jc w:val="center"/>
              <w:widowControl/>
              <w:rPr>
                <w:rFonts w:ascii="Calibri" w:hAnsi="Calibri" w:eastAsia="Times New Roman" w:cs="Arial"/>
                <w:color w:val="000000"/>
                <w:sz w:val="16"/>
                <w:szCs w:val="16"/>
                <w:lang w:val="ro-ro" w:bidi="ar-sa"/>
              </w:rPr>
            </w:pPr>
            <w:r>
              <w:rPr>
                <w:rFonts w:ascii="Calibri" w:hAnsi="Calibri" w:eastAsia="Times New Roman" w:cs="Arial"/>
                <w:color w:val="000000"/>
                <w:sz w:val="16"/>
                <w:szCs w:val="16"/>
                <w:lang w:val="ro-ro" w:bidi="ar-sa"/>
              </w:rPr>
              <w:t>Ax(e) motor(oare) cu sistem de suspensie pneumatică sau un echivalentele recunoscute</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65"/>
              <w:spacing/>
              <w:jc w:val="center"/>
              <w:widowControl/>
              <w:rPr>
                <w:rFonts w:ascii="Calibri" w:hAnsi="Calibri" w:eastAsia="Times New Roman" w:cs="Arial"/>
                <w:color w:val="000000"/>
                <w:sz w:val="16"/>
                <w:szCs w:val="16"/>
                <w:lang w:val="ro-ro" w:bidi="ar-sa"/>
              </w:rPr>
            </w:pPr>
            <w:r>
              <w:rPr>
                <w:rFonts w:ascii="Calibri" w:hAnsi="Calibri" w:eastAsia="Times New Roman" w:cs="Arial"/>
                <w:color w:val="000000"/>
                <w:sz w:val="16"/>
                <w:szCs w:val="16"/>
                <w:lang w:val="ro-ro" w:bidi="ar-sa"/>
              </w:rPr>
              <w:t>alte sisteme de suspensie pentru axele motoare</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ind w:right="-65"/>
              <w:spacing/>
              <w:jc w:val="center"/>
              <w:widowControl/>
              <w:rPr>
                <w:rFonts w:ascii="Calibri" w:hAnsi="Calibri" w:eastAsia="Times New Roman" w:cs="Arial"/>
                <w:color w:val="000000"/>
                <w:sz w:val="16"/>
                <w:szCs w:val="16"/>
                <w:lang w:val="ro-ro" w:bidi="ar-sa"/>
              </w:rPr>
            </w:pPr>
            <w:r>
              <w:rPr>
                <w:rFonts w:ascii="Calibri" w:hAnsi="Calibri" w:eastAsia="Times New Roman" w:cs="Arial"/>
                <w:color w:val="000000"/>
                <w:sz w:val="16"/>
                <w:szCs w:val="16"/>
                <w:lang w:val="ro-ro" w:bidi="ar-sa"/>
              </w:rPr>
              <w:t>Ax(e) motor(oare) cu sistem de suspensie pneumatică sau un echivalentele recunoscute, majorate</w:t>
            </w:r>
          </w:p>
        </w:tc>
        <w:tc>
          <w:tcPr>
            <w:tcW w:w="1282" w:type="dxa"/>
            <w:gridSpan w:val="5"/>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ind w:right="-65"/>
              <w:spacing/>
              <w:jc w:val="center"/>
              <w:widowControl/>
              <w:rPr>
                <w:rFonts w:ascii="Calibri" w:hAnsi="Calibri" w:eastAsia="Times New Roman" w:cs="Arial"/>
                <w:color w:val="000000"/>
                <w:sz w:val="16"/>
                <w:szCs w:val="16"/>
                <w:lang w:val="ro-ro" w:bidi="ar-sa"/>
              </w:rPr>
            </w:pPr>
            <w:r>
              <w:rPr>
                <w:rFonts w:ascii="Calibri" w:hAnsi="Calibri" w:eastAsia="Times New Roman" w:cs="Arial"/>
                <w:color w:val="000000"/>
                <w:sz w:val="16"/>
                <w:szCs w:val="16"/>
                <w:lang w:val="ro-ro" w:bidi="ar-sa"/>
              </w:rPr>
              <w:t>alte sisteme de suspensie pentru axele motoare, majorate</w:t>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ind w:right="-65"/>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Ax(e) motor(oare) cu sistem de suspensie pneumatică sau un echivalentele recunoscute, majorate</w:t>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65"/>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alte sisteme de suspensie pentru axele motoare, majorate</w:t>
            </w:r>
          </w:p>
        </w:tc>
      </w:tr>
      <w:tr>
        <w:trPr>
          <w:trHeight w:val="202"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4"/>
                <w:lang w:val="ro-ro" w:bidi="ar-sa"/>
              </w:rPr>
              <w:t>I</w:t>
            </w:r>
            <w:r>
              <w:rPr>
                <w:rFonts w:ascii="Calibri" w:hAnsi="Calibri" w:eastAsia="Times New Roman" w:cs="Arial"/>
                <w:bCs/>
                <w:color w:val="000000"/>
                <w:sz w:val="24"/>
                <w:szCs w:val="24"/>
                <w:lang w:val="ro-ro" w:bidi="ar-sa"/>
              </w:rPr>
            </w:r>
          </w:p>
        </w:tc>
        <w:tc>
          <w:tcPr>
            <w:tcW w:w="14467" w:type="dxa"/>
            <w:gridSpan w:val="39"/>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2 + 1 axe</w:t>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12 tone, dar mai mică de 14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0</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0</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14 tone, dar mai mică de 16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0</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0</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16 tone, dar mai mică de 18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64</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0</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64</w:t>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0</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64</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18 tone, dar mai mică de 20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64</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147</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64</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147</w:t>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64</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147</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5</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20 tone, dar mai mică de 22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147</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344</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147</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344</w:t>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147</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344</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6</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22 tone, dar mai mică de 23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344</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445</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344</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445</w:t>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344</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445</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7</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23 tone, dar mai mică de 25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445</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803</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414</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747</w:t>
            </w:r>
            <w:r>
              <w:rPr>
                <w:rFonts w:ascii="Calibri" w:hAnsi="Calibri" w:eastAsia="Times New Roman" w:cs="Arial"/>
                <w:color w:val="000000"/>
                <w:sz w:val="24"/>
                <w:szCs w:val="24"/>
                <w:lang w:val="ro-ro" w:bidi="ar-sa"/>
              </w:rPr>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445</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t>803</w:t>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8</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25 tone, dar mai mică de 28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803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1408</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747</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1.310</w:t>
            </w:r>
            <w:r>
              <w:rPr>
                <w:rFonts w:ascii="Calibri" w:hAnsi="Calibri" w:eastAsia="Times New Roman" w:cs="Arial"/>
                <w:color w:val="000000"/>
                <w:sz w:val="24"/>
                <w:szCs w:val="24"/>
                <w:lang w:val="ro-ro" w:bidi="ar-sa"/>
              </w:rPr>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803</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1.408</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9</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803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1408</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747</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1.310</w:t>
            </w:r>
            <w:r>
              <w:rPr>
                <w:rFonts w:ascii="Calibri" w:hAnsi="Calibri" w:eastAsia="Times New Roman" w:cs="Arial"/>
                <w:color w:val="000000"/>
                <w:sz w:val="24"/>
                <w:szCs w:val="24"/>
                <w:lang w:val="ro-ro" w:bidi="ar-sa"/>
              </w:rPr>
            </w:r>
          </w:p>
        </w:tc>
        <w:tc>
          <w:tcPr>
            <w:tcW w:w="1441"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803</w:t>
            </w:r>
            <w:r>
              <w:rPr>
                <w:rFonts w:ascii="Calibri" w:hAnsi="Calibri" w:eastAsia="Times New Roman" w:cs="Arial"/>
                <w:b/>
                <w:color w:val="000000"/>
                <w:sz w:val="24"/>
                <w:szCs w:val="24"/>
                <w:lang w:val="ro-ro" w:bidi="ar-sa"/>
              </w:rPr>
            </w:r>
          </w:p>
        </w:tc>
        <w:tc>
          <w:tcPr>
            <w:tcW w:w="1473" w:type="dxa"/>
            <w:gridSpan w:val="2"/>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1.408</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4"/>
                <w:lang w:val="ro-ro" w:bidi="ar-sa"/>
              </w:rPr>
              <w:t>II</w:t>
            </w:r>
            <w:r>
              <w:rPr>
                <w:rFonts w:ascii="Calibri" w:hAnsi="Calibri" w:eastAsia="Times New Roman" w:cs="Arial"/>
                <w:bCs/>
                <w:color w:val="000000"/>
                <w:sz w:val="24"/>
                <w:szCs w:val="24"/>
                <w:lang w:val="ro-ro" w:bidi="ar-sa"/>
              </w:rPr>
            </w:r>
          </w:p>
        </w:tc>
        <w:tc>
          <w:tcPr>
            <w:tcW w:w="14467" w:type="dxa"/>
            <w:gridSpan w:val="39"/>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 + 2 axe</w:t>
            </w:r>
            <w:r>
              <w:rPr>
                <w:rFonts w:ascii="Calibri" w:hAnsi="Calibri" w:eastAsia="Times New Roman" w:cs="Arial"/>
                <w:bCs/>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23 tone, dar mai mică de 25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138</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138</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138</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321</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25 tone, dar mai mică de 26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528</w:t>
            </w:r>
            <w:r>
              <w:rPr>
                <w:rFonts w:ascii="Calibri" w:hAnsi="Calibri" w:eastAsia="Times New Roman" w:cs="Arial"/>
                <w:color w:val="000000"/>
                <w:sz w:val="24"/>
                <w:szCs w:val="24"/>
                <w:lang w:val="ro-ro" w:bidi="ar-sa"/>
              </w:rPr>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528</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321</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528</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26 tone, dar mai mică de 28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528</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775</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528</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775</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528</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775</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28 tone, dar mai mică de 29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775</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936</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775</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936</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775</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936</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5</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29 tone, dar mai mică de 31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936</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1537</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936</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1537</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936</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1.537</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6</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31 tone, dar mai mică de 33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1537</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2133</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1537</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2133</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1.537</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2.133</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7</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33 tone, dar mai mică de 36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2133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3239</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2133</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3239</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2.133</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3.239</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8</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36 tone, dar mai mică de 38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2133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3239</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2133</w:t>
            </w:r>
            <w:r>
              <w:rPr>
                <w:rFonts w:ascii="Calibri" w:hAnsi="Calibri" w:eastAsia="Times New Roman" w:cs="Arial"/>
                <w:color w:val="000000"/>
                <w:sz w:val="24"/>
                <w:szCs w:val="24"/>
                <w:lang w:val="ro-ro" w:bidi="ar-sa"/>
              </w:rPr>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3239</w:t>
            </w:r>
            <w:r>
              <w:rPr>
                <w:rFonts w:ascii="Calibri" w:hAnsi="Calibri" w:eastAsia="Times New Roman" w:cs="Arial"/>
                <w:color w:val="000000"/>
                <w:sz w:val="24"/>
                <w:szCs w:val="24"/>
                <w:lang w:val="ro-ro" w:bidi="ar-sa"/>
              </w:rPr>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2.133</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3.239</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9</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2133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3239</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2133</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3239</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2.133</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3.239</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4"/>
                <w:lang w:val="ro-ro" w:bidi="ar-sa"/>
              </w:rPr>
              <w:t>III</w:t>
            </w:r>
            <w:r>
              <w:rPr>
                <w:rFonts w:ascii="Calibri" w:hAnsi="Calibri" w:eastAsia="Times New Roman" w:cs="Arial"/>
                <w:bCs/>
                <w:color w:val="000000"/>
                <w:sz w:val="24"/>
                <w:szCs w:val="24"/>
                <w:lang w:val="ro-ro" w:bidi="ar-sa"/>
              </w:rPr>
            </w:r>
          </w:p>
        </w:tc>
        <w:tc>
          <w:tcPr>
            <w:tcW w:w="14467" w:type="dxa"/>
            <w:gridSpan w:val="39"/>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 + 3 axe</w:t>
            </w:r>
            <w:r>
              <w:rPr>
                <w:rFonts w:ascii="Calibri" w:hAnsi="Calibri" w:eastAsia="Times New Roman" w:cs="Arial"/>
                <w:bCs/>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36 tone, dar mai mică de 38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1698</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2363</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1698</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2363</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1.698</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2.363</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38 tone, dar mai mică de 40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2.363</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3211</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2363</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3211</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2.363</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3.211</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40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2363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3211</w:t>
            </w:r>
          </w:p>
        </w:tc>
        <w:tc>
          <w:tcPr>
            <w:tcW w:w="162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2363</w:t>
            </w:r>
          </w:p>
        </w:tc>
        <w:tc>
          <w:tcPr>
            <w:tcW w:w="1282" w:type="dxa"/>
            <w:gridSpan w:val="5"/>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3211</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2.363</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3.211</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4"/>
                <w:lang w:val="ro-ro" w:bidi="ar-sa"/>
              </w:rPr>
              <w:t>IV</w:t>
            </w:r>
            <w:r>
              <w:rPr>
                <w:rFonts w:ascii="Calibri" w:hAnsi="Calibri" w:eastAsia="Times New Roman" w:cs="Arial"/>
                <w:bCs/>
                <w:color w:val="000000"/>
                <w:sz w:val="24"/>
                <w:szCs w:val="24"/>
                <w:lang w:val="ro-ro" w:bidi="ar-sa"/>
              </w:rPr>
            </w:r>
          </w:p>
        </w:tc>
        <w:tc>
          <w:tcPr>
            <w:tcW w:w="14467" w:type="dxa"/>
            <w:gridSpan w:val="39"/>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 + 2 axe</w:t>
            </w:r>
            <w:r>
              <w:rPr>
                <w:rFonts w:ascii="Calibri" w:hAnsi="Calibri" w:eastAsia="Times New Roman" w:cs="Arial"/>
                <w:bCs/>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36 tone, dar mai mică de 38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1500</w:t>
            </w:r>
            <w:r>
              <w:rPr>
                <w:rFonts w:ascii="Calibri" w:hAnsi="Calibri" w:eastAsia="Times New Roman" w:cs="Arial"/>
                <w:color w:val="000000"/>
                <w:sz w:val="24"/>
                <w:szCs w:val="24"/>
                <w:lang w:val="ro-ro" w:bidi="ar-sa"/>
              </w:rPr>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2083</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1500</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2083</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1.500</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highlight w:val="yellow"/>
                <w:color w:val="000000"/>
                <w:sz w:val="22"/>
                <w:szCs w:val="22"/>
                <w:lang w:val="ro-ro" w:bidi="ar-sa"/>
              </w:rPr>
              <w:t>2.083</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38 tone, dar mai mică de 40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2083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2881</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2083</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2881</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2.083</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2.881</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40 tone, dar mai mică de 44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2881</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4262</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2881</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4262</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2.881</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4.262</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44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2881</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4262</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2881</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4262</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2.881</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4.262</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4"/>
                <w:lang w:val="ro-ro" w:bidi="ar-sa"/>
              </w:rPr>
              <w:t>V</w:t>
            </w:r>
            <w:r>
              <w:rPr>
                <w:rFonts w:ascii="Calibri" w:hAnsi="Calibri" w:eastAsia="Times New Roman" w:cs="Arial"/>
                <w:bCs/>
                <w:color w:val="000000"/>
                <w:sz w:val="24"/>
                <w:szCs w:val="24"/>
                <w:lang w:val="ro-ro" w:bidi="ar-sa"/>
              </w:rPr>
            </w:r>
          </w:p>
        </w:tc>
        <w:tc>
          <w:tcPr>
            <w:tcW w:w="14467" w:type="dxa"/>
            <w:gridSpan w:val="39"/>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 + 3 axe</w:t>
            </w:r>
            <w:r>
              <w:rPr>
                <w:rFonts w:ascii="Calibri" w:hAnsi="Calibri" w:eastAsia="Times New Roman" w:cs="Arial"/>
                <w:bCs/>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1</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36 tone, dar mai mică de 38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853</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1032</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853</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1032</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853</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1.032</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2</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38 tone, dar mai mică de 40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1032</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1542</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1032</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1542</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1.032</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1.542</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3</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40 tone, dar mai mică de 44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1542</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2454</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1542</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2454</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1.542</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2.454</w:t>
            </w:r>
            <w:r>
              <w:rPr>
                <w:rFonts w:ascii="Calibri" w:hAnsi="Calibri" w:eastAsia="Times New Roman" w:cs="Arial"/>
                <w:b/>
                <w:color w:val="000000"/>
                <w:sz w:val="24"/>
                <w:szCs w:val="24"/>
                <w:lang w:val="ro-ro" w:bidi="ar-sa"/>
              </w:rPr>
            </w:r>
          </w:p>
        </w:tc>
      </w:tr>
      <w:tr>
        <w:trPr>
          <w:trHeight w:val="166" w:hRule="atLeast"/>
        </w:trPr>
        <w:tc>
          <w:tcPr>
            <w:tcW w:w="428"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r>
          </w:p>
        </w:tc>
        <w:tc>
          <w:tcPr>
            <w:tcW w:w="318" w:type="dxa"/>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4</w:t>
            </w:r>
          </w:p>
        </w:tc>
        <w:tc>
          <w:tcPr>
            <w:tcW w:w="4943" w:type="dxa"/>
            <w:gridSpan w:val="6"/>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Masa de cel puţin 44 tone</w:t>
            </w:r>
          </w:p>
        </w:tc>
        <w:tc>
          <w:tcPr>
            <w:tcW w:w="16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1542</w:t>
            </w:r>
          </w:p>
        </w:tc>
        <w:tc>
          <w:tcPr>
            <w:tcW w:w="1710" w:type="dxa"/>
            <w:gridSpan w:val="5"/>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2454</w:t>
            </w:r>
          </w:p>
        </w:tc>
        <w:tc>
          <w:tcPr>
            <w:tcW w:w="1451"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1542</w:t>
            </w:r>
          </w:p>
        </w:tc>
        <w:tc>
          <w:tcPr>
            <w:tcW w:w="1451" w:type="dxa"/>
            <w:gridSpan w:val="6"/>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2"/>
                <w:szCs w:val="22"/>
                <w:lang w:val="ro-ro" w:bidi="ar-sa"/>
              </w:rPr>
            </w:pPr>
            <w:r>
              <w:rPr>
                <w:rFonts w:ascii="Calibri" w:hAnsi="Calibri" w:eastAsia="Times New Roman" w:cs="Arial"/>
                <w:color w:val="000000"/>
                <w:sz w:val="22"/>
                <w:szCs w:val="22"/>
                <w:lang w:val="ro-ro" w:bidi="ar-sa"/>
              </w:rPr>
              <w:t>2454</w:t>
            </w:r>
          </w:p>
        </w:tc>
        <w:tc>
          <w:tcPr>
            <w:tcW w:w="1451" w:type="dxa"/>
            <w:gridSpan w:val="7"/>
            <w:vAlign w:val="center"/>
            <w:tcMar>
              <w:top w:w="0" w:type="dxa"/>
              <w:left w:w="108" w:type="dxa"/>
              <w:bottom w:w="0" w:type="dxa"/>
              <w:right w:w="108" w:type="dxa"/>
            </w:tcMar>
            <w:tcBorders>
              <w:top w:val="single" w:sz="4" w:space="0" w:color="000000" tmln="10, 20, 20, 0, 0"/>
              <w:left w:val="single" w:sz="4" w:space="0" w:color="000000" tmln="10, 20, 20, 0, 0"/>
              <w:bottom w:val="double" w:sz="12" w:space="0" w:color="000000" tmln="10, 10, 10, 0, 0"/>
              <w:right w:val="single" w:sz="8" w:space="0" w:color="000000" tmln="2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1.542</w:t>
            </w:r>
            <w:r>
              <w:rPr>
                <w:rFonts w:ascii="Calibri" w:hAnsi="Calibri" w:eastAsia="Times New Roman" w:cs="Arial"/>
                <w:b/>
                <w:color w:val="000000"/>
                <w:sz w:val="24"/>
                <w:szCs w:val="24"/>
                <w:lang w:val="ro-ro" w:bidi="ar-sa"/>
              </w:rPr>
            </w:r>
          </w:p>
        </w:tc>
        <w:tc>
          <w:tcPr>
            <w:tcW w:w="1463" w:type="dxa"/>
            <w:vAlign w:val="center"/>
            <w:tcMar>
              <w:top w:w="0" w:type="dxa"/>
              <w:left w:w="108" w:type="dxa"/>
              <w:bottom w:w="0" w:type="dxa"/>
              <w:right w:w="108" w:type="dxa"/>
            </w:tcMar>
            <w:tcBorders>
              <w:top w:val="single" w:sz="4" w:space="0" w:color="000000" tmln="10, 20, 20, 0, 0"/>
              <w:left w:val="single" w:sz="8" w:space="0" w:color="000000" tmln="2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2.454</w:t>
            </w:r>
            <w:r>
              <w:rPr>
                <w:rFonts w:ascii="Calibri" w:hAnsi="Calibri" w:eastAsia="Times New Roman" w:cs="Arial"/>
                <w:b/>
                <w:color w:val="000000"/>
                <w:sz w:val="24"/>
                <w:szCs w:val="24"/>
                <w:lang w:val="ro-ro" w:bidi="ar-sa"/>
              </w:rPr>
            </w:r>
          </w:p>
        </w:tc>
      </w:tr>
      <w:tr>
        <w:trPr>
          <w:cantSplit/>
          <w:trHeight w:val="166" w:hRule="atLeast"/>
        </w:trPr>
        <w:tc>
          <w:tcPr>
            <w:tcW w:w="14895" w:type="dxa"/>
            <w:gridSpan w:val="4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4"/>
                <w:lang w:val="ro-ro" w:bidi="ar-sa"/>
              </w:rPr>
              <w:t>Art. 470  alin. (7)                                                       Remorci, semiremorci sau rulote</w:t>
            </w:r>
            <w:r>
              <w:rPr>
                <w:rFonts w:ascii="Calibri" w:hAnsi="Calibri" w:eastAsia="Times New Roman" w:cs="Arial"/>
                <w:b/>
                <w:color w:val="000000"/>
                <w:sz w:val="24"/>
                <w:szCs w:val="24"/>
                <w:lang w:val="ro-ro" w:bidi="ar-sa"/>
              </w:rPr>
            </w:r>
          </w:p>
        </w:tc>
      </w:tr>
      <w:tr>
        <w:trPr>
          <w:cantSplit/>
          <w:trHeight w:val="166" w:hRule="atLeast"/>
        </w:trPr>
        <w:tc>
          <w:tcPr>
            <w:tcW w:w="6019" w:type="dxa"/>
            <w:gridSpan w:val="11"/>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4"/>
                <w:szCs w:val="24"/>
                <w:lang w:val="ro-ro" w:bidi="ar-sa"/>
              </w:rPr>
              <w:t>Masa totală maximă autorizată</w:t>
            </w:r>
          </w:p>
        </w:tc>
        <w:tc>
          <w:tcPr>
            <w:tcW w:w="243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NIVELURILE  STABILITE </w:t>
            </w:r>
          </w:p>
          <w:p>
            <w:pPr>
              <w:spacing/>
              <w:jc w:val="center"/>
              <w:widowControl/>
              <w:tabs>
                <w:tab w:val="center" w:pos="2959" w:leader="none"/>
                <w:tab w:val="left" w:pos="5220" w:leader="none"/>
              </w:tabs>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PRIN CODUL FISCAL</w:t>
            </w:r>
          </w:p>
        </w:tc>
        <w:tc>
          <w:tcPr>
            <w:tcW w:w="315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NIVELURILE STABILITE </w:t>
            </w:r>
          </w:p>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DE CONSILIUL LOCALPENTRU ANUL 2018  </w:t>
            </w:r>
          </w:p>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r>
          </w:p>
        </w:tc>
        <w:tc>
          <w:tcPr>
            <w:tcW w:w="329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NIVELURILE STABILITE </w:t>
            </w:r>
          </w:p>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DE CONSILIUL LOCAL PENTRU ANUL 2019</w:t>
            </w:r>
          </w:p>
          <w:p>
            <w:pPr>
              <w:spacing/>
              <w:jc w:val="center"/>
              <w:widowControl/>
              <w:tabs>
                <w:tab w:val="left" w:pos="2232" w:leader="none"/>
              </w:tabs>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r>
          </w:p>
        </w:tc>
      </w:tr>
      <w:tr>
        <w:trPr>
          <w:cantSplit/>
          <w:trHeight w:val="166" w:hRule="atLeast"/>
        </w:trPr>
        <w:tc>
          <w:tcPr>
            <w:tcW w:w="6019" w:type="dxa"/>
            <w:gridSpan w:val="11"/>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43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8"/>
                <w:szCs w:val="18"/>
                <w:lang w:val="ro-ro" w:bidi="ar-sa"/>
              </w:rPr>
            </w:pPr>
            <w:r>
              <w:rPr>
                <w:rFonts w:ascii="Calibri" w:hAnsi="Calibri" w:eastAsia="Times New Roman" w:cs="Arial"/>
                <w:bCs/>
                <w:color w:val="000000"/>
                <w:sz w:val="18"/>
                <w:szCs w:val="18"/>
                <w:lang w:val="ro-ro" w:bidi="ar-sa"/>
              </w:rPr>
              <w:t>Impozit - lei -</w:t>
            </w:r>
          </w:p>
        </w:tc>
        <w:tc>
          <w:tcPr>
            <w:tcW w:w="315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Arial" w:hAnsi="Arial" w:eastAsia="Times New Roman"/>
                <w:color w:val="000000"/>
                <w:sz w:val="18"/>
                <w:szCs w:val="18"/>
                <w:lang w:val="ro-ro" w:bidi="ar-sa"/>
              </w:rPr>
            </w:pPr>
            <w:r>
              <w:rPr>
                <w:rFonts w:ascii="Calibri" w:hAnsi="Calibri" w:eastAsia="Times New Roman" w:cs="Arial"/>
                <w:bCs/>
                <w:color w:val="000000"/>
                <w:sz w:val="18"/>
                <w:szCs w:val="18"/>
                <w:lang w:val="ro-ro" w:bidi="ar-sa"/>
              </w:rPr>
              <w:t>Impozit - lei -</w:t>
            </w:r>
            <w:r>
              <w:rPr>
                <w:rFonts w:ascii="Arial" w:hAnsi="Arial" w:eastAsia="Times New Roman"/>
                <w:color w:val="000000"/>
                <w:sz w:val="18"/>
                <w:szCs w:val="18"/>
                <w:lang w:val="ro-ro" w:bidi="ar-sa"/>
              </w:rPr>
            </w:r>
          </w:p>
        </w:tc>
        <w:tc>
          <w:tcPr>
            <w:tcW w:w="329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Arial" w:hAnsi="Arial" w:eastAsia="Times New Roman"/>
                <w:b/>
                <w:color w:val="000000"/>
                <w:sz w:val="18"/>
                <w:szCs w:val="18"/>
                <w:lang w:val="ro-ro" w:bidi="ar-sa"/>
              </w:rPr>
            </w:pPr>
            <w:r>
              <w:rPr>
                <w:rFonts w:ascii="Calibri" w:hAnsi="Calibri" w:eastAsia="Times New Roman" w:cs="Arial"/>
                <w:b/>
                <w:bCs/>
                <w:color w:val="000000"/>
                <w:sz w:val="18"/>
                <w:szCs w:val="18"/>
                <w:lang w:val="ro-ro" w:bidi="ar-sa"/>
              </w:rPr>
              <w:t>Impozit - lei -</w:t>
            </w:r>
            <w:r>
              <w:rPr>
                <w:rFonts w:ascii="Arial" w:hAnsi="Arial" w:eastAsia="Times New Roman"/>
                <w:b/>
                <w:color w:val="000000"/>
                <w:sz w:val="18"/>
                <w:szCs w:val="18"/>
                <w:lang w:val="ro-ro" w:bidi="ar-sa"/>
              </w:rPr>
            </w:r>
          </w:p>
        </w:tc>
      </w:tr>
      <w:tr>
        <w:trPr>
          <w:cantSplit/>
          <w:trHeight w:val="166" w:hRule="atLeast"/>
        </w:trPr>
        <w:tc>
          <w:tcPr>
            <w:tcW w:w="6019"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t xml:space="preserve">a. Până la 1 tonă, inclusiv   </w:t>
            </w:r>
          </w:p>
        </w:tc>
        <w:tc>
          <w:tcPr>
            <w:tcW w:w="243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9</w:t>
            </w:r>
            <w:r>
              <w:rPr>
                <w:rFonts w:ascii="Calibri" w:hAnsi="Calibri" w:eastAsia="Times New Roman" w:cs="Arial"/>
                <w:bCs/>
                <w:color w:val="000000"/>
                <w:sz w:val="24"/>
                <w:szCs w:val="24"/>
                <w:lang w:val="ro-ro" w:bidi="ar-sa"/>
              </w:rPr>
            </w:r>
          </w:p>
        </w:tc>
        <w:tc>
          <w:tcPr>
            <w:tcW w:w="315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9</w:t>
            </w:r>
            <w:r>
              <w:rPr>
                <w:rFonts w:ascii="Calibri" w:hAnsi="Calibri" w:eastAsia="Times New Roman" w:cs="Arial"/>
                <w:bCs/>
                <w:color w:val="000000"/>
                <w:sz w:val="24"/>
                <w:szCs w:val="24"/>
                <w:lang w:val="ro-ro" w:bidi="ar-sa"/>
              </w:rPr>
            </w:r>
          </w:p>
        </w:tc>
        <w:tc>
          <w:tcPr>
            <w:tcW w:w="329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9</w:t>
            </w:r>
            <w:r>
              <w:rPr>
                <w:rFonts w:ascii="Calibri" w:hAnsi="Calibri" w:eastAsia="Times New Roman" w:cs="Arial"/>
                <w:b/>
                <w:bCs/>
                <w:color w:val="000000"/>
                <w:sz w:val="24"/>
                <w:szCs w:val="24"/>
                <w:lang w:val="ro-ro" w:bidi="ar-sa"/>
              </w:rPr>
            </w:r>
          </w:p>
        </w:tc>
      </w:tr>
      <w:tr>
        <w:trPr>
          <w:cantSplit/>
          <w:trHeight w:val="166" w:hRule="atLeast"/>
        </w:trPr>
        <w:tc>
          <w:tcPr>
            <w:tcW w:w="6019"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t>b. Peste 1 tonă, dar nu mai mult de 3 tone</w:t>
            </w:r>
          </w:p>
        </w:tc>
        <w:tc>
          <w:tcPr>
            <w:tcW w:w="243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34</w:t>
            </w:r>
            <w:r>
              <w:rPr>
                <w:rFonts w:ascii="Calibri" w:hAnsi="Calibri" w:eastAsia="Times New Roman" w:cs="Arial"/>
                <w:bCs/>
                <w:color w:val="000000"/>
                <w:sz w:val="24"/>
                <w:szCs w:val="24"/>
                <w:lang w:val="ro-ro" w:bidi="ar-sa"/>
              </w:rPr>
            </w:r>
          </w:p>
        </w:tc>
        <w:tc>
          <w:tcPr>
            <w:tcW w:w="315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34</w:t>
            </w:r>
            <w:r>
              <w:rPr>
                <w:rFonts w:ascii="Calibri" w:hAnsi="Calibri" w:eastAsia="Times New Roman" w:cs="Arial"/>
                <w:bCs/>
                <w:color w:val="000000"/>
                <w:sz w:val="24"/>
                <w:szCs w:val="24"/>
                <w:lang w:val="ro-ro" w:bidi="ar-sa"/>
              </w:rPr>
            </w:r>
          </w:p>
        </w:tc>
        <w:tc>
          <w:tcPr>
            <w:tcW w:w="329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34</w:t>
            </w:r>
            <w:r>
              <w:rPr>
                <w:rFonts w:ascii="Calibri" w:hAnsi="Calibri" w:eastAsia="Times New Roman" w:cs="Arial"/>
                <w:b/>
                <w:bCs/>
                <w:color w:val="000000"/>
                <w:sz w:val="24"/>
                <w:szCs w:val="24"/>
                <w:lang w:val="ro-ro" w:bidi="ar-sa"/>
              </w:rPr>
            </w:r>
          </w:p>
        </w:tc>
      </w:tr>
      <w:tr>
        <w:trPr>
          <w:cantSplit/>
          <w:trHeight w:val="166" w:hRule="atLeast"/>
        </w:trPr>
        <w:tc>
          <w:tcPr>
            <w:tcW w:w="6019"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t xml:space="preserve">c. Peste 3 tone,  dar nu mai mult de 5 tone </w:t>
            </w:r>
          </w:p>
        </w:tc>
        <w:tc>
          <w:tcPr>
            <w:tcW w:w="243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52</w:t>
            </w:r>
            <w:r>
              <w:rPr>
                <w:rFonts w:ascii="Calibri" w:hAnsi="Calibri" w:eastAsia="Times New Roman" w:cs="Arial"/>
                <w:bCs/>
                <w:color w:val="000000"/>
                <w:sz w:val="24"/>
                <w:szCs w:val="24"/>
                <w:lang w:val="ro-ro" w:bidi="ar-sa"/>
              </w:rPr>
            </w:r>
          </w:p>
        </w:tc>
        <w:tc>
          <w:tcPr>
            <w:tcW w:w="315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52</w:t>
            </w:r>
            <w:r>
              <w:rPr>
                <w:rFonts w:ascii="Calibri" w:hAnsi="Calibri" w:eastAsia="Times New Roman" w:cs="Arial"/>
                <w:bCs/>
                <w:color w:val="000000"/>
                <w:sz w:val="24"/>
                <w:szCs w:val="24"/>
                <w:lang w:val="ro-ro" w:bidi="ar-sa"/>
              </w:rPr>
            </w:r>
          </w:p>
        </w:tc>
        <w:tc>
          <w:tcPr>
            <w:tcW w:w="329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52</w:t>
            </w:r>
            <w:r>
              <w:rPr>
                <w:rFonts w:ascii="Calibri" w:hAnsi="Calibri" w:eastAsia="Times New Roman" w:cs="Arial"/>
                <w:b/>
                <w:bCs/>
                <w:color w:val="000000"/>
                <w:sz w:val="24"/>
                <w:szCs w:val="24"/>
                <w:lang w:val="ro-ro" w:bidi="ar-sa"/>
              </w:rPr>
            </w:r>
          </w:p>
        </w:tc>
      </w:tr>
      <w:tr>
        <w:trPr>
          <w:cantSplit/>
          <w:trHeight w:val="166" w:hRule="atLeast"/>
        </w:trPr>
        <w:tc>
          <w:tcPr>
            <w:tcW w:w="6019"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Cs w:val="24"/>
                <w:lang w:val="ro-ro" w:bidi="ar-sa"/>
              </w:rPr>
            </w:pPr>
            <w:r>
              <w:rPr>
                <w:rFonts w:ascii="Calibri" w:hAnsi="Calibri" w:eastAsia="Times New Roman" w:cs="Arial"/>
                <w:bCs/>
                <w:color w:val="000000"/>
                <w:szCs w:val="24"/>
                <w:lang w:val="ro-ro" w:bidi="ar-sa"/>
              </w:rPr>
              <w:t>d. Peste 5 tone</w:t>
            </w:r>
          </w:p>
        </w:tc>
        <w:tc>
          <w:tcPr>
            <w:tcW w:w="2430" w:type="dxa"/>
            <w:gridSpan w:val="9"/>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64</w:t>
            </w:r>
            <w:r>
              <w:rPr>
                <w:rFonts w:ascii="Calibri" w:hAnsi="Calibri" w:eastAsia="Times New Roman" w:cs="Arial"/>
                <w:bCs/>
                <w:color w:val="000000"/>
                <w:sz w:val="24"/>
                <w:szCs w:val="24"/>
                <w:lang w:val="ro-ro" w:bidi="ar-sa"/>
              </w:rPr>
            </w:r>
          </w:p>
        </w:tc>
        <w:tc>
          <w:tcPr>
            <w:tcW w:w="315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64</w:t>
            </w:r>
            <w:r>
              <w:rPr>
                <w:rFonts w:ascii="Calibri" w:hAnsi="Calibri" w:eastAsia="Times New Roman" w:cs="Arial"/>
                <w:bCs/>
                <w:color w:val="000000"/>
                <w:sz w:val="24"/>
                <w:szCs w:val="24"/>
                <w:lang w:val="ro-ro" w:bidi="ar-sa"/>
              </w:rPr>
            </w:r>
          </w:p>
        </w:tc>
        <w:tc>
          <w:tcPr>
            <w:tcW w:w="329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left" w:pos="2232" w:leader="none"/>
              </w:tabs>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64</w:t>
            </w:r>
            <w:r>
              <w:rPr>
                <w:rFonts w:ascii="Calibri" w:hAnsi="Calibri" w:eastAsia="Times New Roman" w:cs="Arial"/>
                <w:b/>
                <w:bCs/>
                <w:color w:val="000000"/>
                <w:sz w:val="24"/>
                <w:szCs w:val="24"/>
                <w:lang w:val="ro-ro" w:bidi="ar-sa"/>
              </w:rPr>
            </w:r>
          </w:p>
        </w:tc>
      </w:tr>
      <w:tr>
        <w:trPr>
          <w:cantSplit/>
          <w:trHeight w:val="166" w:hRule="atLeast"/>
        </w:trPr>
        <w:tc>
          <w:tcPr>
            <w:tcW w:w="14895" w:type="dxa"/>
            <w:gridSpan w:val="4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tbl>
            <w:tblPr>
              <w:name w:val="Táblázat6"/>
              <w:tabOrder w:val="0"/>
              <w:jc w:val="left"/>
              <w:tblInd w:w="0" w:type="dxa"/>
              <w:tblW w:w="14649" w:type="dxa"/>
            </w:tblPr>
            <w:tblGrid>
              <w:gridCol w:w="5859"/>
              <w:gridCol w:w="2930"/>
              <w:gridCol w:w="2930"/>
              <w:gridCol w:w="2930"/>
            </w:tblGrid>
            <w:tr>
              <w:trPr>
                <w:trHeight w:val="332" w:hRule="atLeast"/>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rPr>
                      <w:rFonts w:ascii="Calibri" w:hAnsi="Calibri"/>
                      <w:color w:val="ff0000"/>
                    </w:rPr>
                  </w:pPr>
                  <w:r>
                    <w:rPr>
                      <w:rFonts w:ascii="Calibri" w:hAnsi="Calibri"/>
                      <w:color w:val="ff0000"/>
                    </w:rPr>
                    <w:t>Art. 470  alin. (8)</w:t>
                  </w:r>
                </w:p>
                <w:p>
                  <w:pPr>
                    <w:pStyle w:val="para8"/>
                    <w:rPr>
                      <w:rFonts w:ascii="Calibri" w:hAnsi="Calibri"/>
                      <w:b w:val="0"/>
                      <w:color w:val="000000"/>
                    </w:rPr>
                  </w:pPr>
                  <w:r>
                    <w:rPr>
                      <w:rFonts w:ascii="Times New Roman" w:hAnsi="Times New Roman" w:cs="Times New Roman"/>
                      <w:color w:val="ff0000"/>
                      <w:sz w:val="24"/>
                    </w:rPr>
                    <w:t>Tipuri de mijloace de transport pe apă</w:t>
                  </w:r>
                  <w:r>
                    <w:rPr>
                      <w:rFonts w:ascii="Globlex" w:hAnsi="Globlex" w:eastAsia="Calibri" w:cs="Globlex"/>
                      <w:color w:val="ff0000"/>
                      <w:sz w:val="18"/>
                      <w:szCs w:val="18"/>
                      <w:lang w:val="en-us"/>
                    </w:rPr>
                    <w:t xml:space="preserve"> Mijlocul de transport pe apa</w:t>
                  </w:r>
                  <w:r>
                    <w:rPr>
                      <w:rFonts w:ascii="Calibri" w:hAnsi="Calibri"/>
                      <w:b w:val="0"/>
                      <w:color w:val="00000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NIVELURILE  STABILITE </w:t>
                  </w:r>
                </w:p>
                <w:p>
                  <w:pPr>
                    <w:pStyle w:val="para8"/>
                    <w:spacing/>
                    <w:jc w:val="center"/>
                    <w:rPr>
                      <w:rFonts w:ascii="Calibri" w:hAnsi="Calibri"/>
                      <w:b w:val="0"/>
                      <w:color w:val="000000"/>
                    </w:rPr>
                  </w:pPr>
                  <w:r>
                    <w:rPr>
                      <w:rFonts w:ascii="Calibri" w:hAnsi="Calibri"/>
                      <w:b w:val="0"/>
                      <w:color w:val="000000"/>
                      <w:sz w:val="16"/>
                      <w:szCs w:val="16"/>
                    </w:rPr>
                    <w:t>PRIN CODUL FISCAL</w:t>
                  </w:r>
                  <w:r>
                    <w:rPr>
                      <w:rFonts w:ascii="Calibri" w:hAnsi="Calibri"/>
                      <w:b w:val="0"/>
                      <w:color w:val="00000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NIVELURILE STABILITE </w:t>
                  </w:r>
                </w:p>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DE CONSILIUL LOCALPENTRU ANUL 2018 </w:t>
                  </w:r>
                </w:p>
                <w:p>
                  <w:pPr>
                    <w:pStyle w:val="para8"/>
                    <w:rPr>
                      <w:rFonts w:ascii="Calibri" w:hAnsi="Calibri"/>
                      <w:b w:val="0"/>
                      <w:color w:val="000000"/>
                    </w:rPr>
                  </w:pPr>
                  <w:r>
                    <w:rPr>
                      <w:rFonts w:ascii="Calibri" w:hAnsi="Calibri"/>
                      <w:b w:val="0"/>
                      <w:color w:val="00000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 xml:space="preserve">NIVELURILE STABILITE </w:t>
                  </w:r>
                </w:p>
                <w:p>
                  <w:pPr>
                    <w:spacing/>
                    <w:jc w:val="center"/>
                    <w:widowControl/>
                    <w:rPr>
                      <w:rFonts w:ascii="Calibri" w:hAnsi="Calibri" w:eastAsia="Times New Roman" w:cs="Arial"/>
                      <w:b/>
                      <w:color w:val="000000"/>
                      <w:sz w:val="16"/>
                      <w:szCs w:val="16"/>
                      <w:lang w:val="ro-ro" w:bidi="ar-sa"/>
                    </w:rPr>
                  </w:pPr>
                  <w:r>
                    <w:rPr>
                      <w:rFonts w:ascii="Calibri" w:hAnsi="Calibri" w:eastAsia="Times New Roman" w:cs="Arial"/>
                      <w:b/>
                      <w:color w:val="000000"/>
                      <w:sz w:val="16"/>
                      <w:szCs w:val="16"/>
                      <w:lang w:val="ro-ro" w:bidi="ar-sa"/>
                    </w:rPr>
                    <w:t>DE CONSILIUL LOCAL PENTRU ANUL 2019</w:t>
                  </w:r>
                </w:p>
                <w:p>
                  <w:pPr>
                    <w:pStyle w:val="para8"/>
                    <w:rPr>
                      <w:rFonts w:ascii="Calibri" w:hAnsi="Calibri"/>
                      <w:b w:val="0"/>
                      <w:color w:val="000000"/>
                    </w:rPr>
                  </w:pPr>
                  <w:r>
                    <w:rPr>
                      <w:rFonts w:ascii="Calibri" w:hAnsi="Calibri"/>
                      <w:b w:val="0"/>
                      <w:color w:val="000000"/>
                    </w:rPr>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rPr>
                      <w:rFonts w:ascii="Calibri" w:hAnsi="Calibri"/>
                      <w:b w:val="0"/>
                      <w:color w:val="000000"/>
                      <w:sz w:val="20"/>
                      <w:szCs w:val="20"/>
                    </w:rPr>
                  </w:pPr>
                  <w:r>
                    <w:rPr>
                      <w:rFonts w:ascii="Calibri" w:hAnsi="Calibri" w:cs="Segoe UI"/>
                      <w:b w:val="0"/>
                      <w:color w:val="333333"/>
                      <w:sz w:val="20"/>
                      <w:szCs w:val="20"/>
                      <w:shd w:val="clear" w:fill="ffffff"/>
                    </w:rPr>
                    <w:t>Luntre, bărci fără motor, folosite pentru pescuit și uz personal</w:t>
                  </w:r>
                  <w:r>
                    <w:rPr>
                      <w:rFonts w:ascii="Calibri" w:hAnsi="Calibri"/>
                      <w:b w:val="0"/>
                      <w:color w:val="000000"/>
                      <w:sz w:val="20"/>
                      <w:szCs w:val="2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21</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21</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21</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rPr>
                      <w:rFonts w:ascii="Calibri" w:hAnsi="Calibri"/>
                      <w:b w:val="0"/>
                      <w:color w:val="000000"/>
                      <w:sz w:val="20"/>
                      <w:szCs w:val="20"/>
                    </w:rPr>
                  </w:pPr>
                  <w:r>
                    <w:rPr>
                      <w:rFonts w:ascii="Calibri" w:hAnsi="Calibri" w:cs="Segoe UI"/>
                      <w:b w:val="0"/>
                      <w:color w:val="333333"/>
                      <w:sz w:val="20"/>
                      <w:szCs w:val="20"/>
                      <w:shd w:val="clear" w:fill="f9f9f9"/>
                    </w:rPr>
                    <w:t> Bărci fără motor, folosite în alte scopuri</w:t>
                  </w:r>
                  <w:r>
                    <w:rPr>
                      <w:rFonts w:ascii="Calibri" w:hAnsi="Calibri"/>
                      <w:b w:val="0"/>
                      <w:color w:val="000000"/>
                      <w:sz w:val="20"/>
                      <w:szCs w:val="2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56</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56</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56</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rPr>
                      <w:rFonts w:ascii="Calibri" w:hAnsi="Calibri"/>
                      <w:b w:val="0"/>
                      <w:color w:val="000000"/>
                      <w:sz w:val="20"/>
                      <w:szCs w:val="20"/>
                    </w:rPr>
                  </w:pPr>
                  <w:r>
                    <w:rPr>
                      <w:rFonts w:ascii="Calibri" w:hAnsi="Calibri" w:cs="Segoe UI"/>
                      <w:b w:val="0"/>
                      <w:color w:val="333333"/>
                      <w:sz w:val="20"/>
                      <w:szCs w:val="20"/>
                      <w:shd w:val="clear" w:fill="ffffff"/>
                    </w:rPr>
                    <w:t>Bărci cu motor</w:t>
                  </w:r>
                  <w:r>
                    <w:rPr>
                      <w:rFonts w:ascii="Calibri" w:hAnsi="Calibri"/>
                      <w:b w:val="0"/>
                      <w:color w:val="000000"/>
                      <w:sz w:val="20"/>
                      <w:szCs w:val="2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210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210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210</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rPr>
                      <w:rFonts w:ascii="Calibri" w:hAnsi="Calibri"/>
                      <w:b w:val="0"/>
                      <w:color w:val="000000"/>
                      <w:sz w:val="20"/>
                      <w:szCs w:val="20"/>
                    </w:rPr>
                  </w:pPr>
                  <w:r>
                    <w:rPr>
                      <w:rFonts w:ascii="Calibri" w:hAnsi="Calibri" w:cs="Segoe UI"/>
                      <w:b w:val="0"/>
                      <w:color w:val="333333"/>
                      <w:sz w:val="20"/>
                      <w:szCs w:val="20"/>
                      <w:shd w:val="clear" w:fill="f9f9f9"/>
                    </w:rPr>
                    <w:t>Nave de sport și agrement</w:t>
                  </w:r>
                  <w:r>
                    <w:rPr>
                      <w:rFonts w:ascii="Calibri" w:hAnsi="Calibri"/>
                      <w:b w:val="0"/>
                      <w:color w:val="000000"/>
                      <w:sz w:val="20"/>
                      <w:szCs w:val="2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0</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rPr>
                      <w:rFonts w:ascii="Calibri" w:hAnsi="Calibri"/>
                      <w:b w:val="0"/>
                      <w:color w:val="000000"/>
                      <w:sz w:val="20"/>
                      <w:szCs w:val="20"/>
                    </w:rPr>
                  </w:pPr>
                  <w:r>
                    <w:rPr>
                      <w:rFonts w:ascii="Calibri" w:hAnsi="Calibri" w:cs="Segoe UI"/>
                      <w:b w:val="0"/>
                      <w:color w:val="333333"/>
                      <w:sz w:val="20"/>
                      <w:szCs w:val="20"/>
                      <w:shd w:val="clear" w:fill="ffffff"/>
                    </w:rPr>
                    <w:t>Scutere de apă</w:t>
                  </w:r>
                  <w:r>
                    <w:rPr>
                      <w:rFonts w:ascii="Calibri" w:hAnsi="Calibri"/>
                      <w:b w:val="0"/>
                      <w:color w:val="000000"/>
                      <w:sz w:val="20"/>
                      <w:szCs w:val="2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210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210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210</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rPr>
                      <w:rFonts w:ascii="Calibri" w:hAnsi="Calibri"/>
                      <w:b w:val="0"/>
                      <w:color w:val="000000"/>
                      <w:sz w:val="20"/>
                      <w:szCs w:val="20"/>
                    </w:rPr>
                  </w:pPr>
                  <w:r>
                    <w:rPr>
                      <w:rFonts w:ascii="Calibri" w:hAnsi="Calibri" w:cs="Segoe UI"/>
                      <w:b w:val="0"/>
                      <w:color w:val="333333"/>
                      <w:sz w:val="20"/>
                      <w:szCs w:val="20"/>
                      <w:shd w:val="clear" w:fill="f9f9f9"/>
                    </w:rPr>
                    <w:t>Remorchere și împingătoare:</w:t>
                  </w:r>
                  <w:r>
                    <w:rPr>
                      <w:rFonts w:ascii="Calibri" w:hAnsi="Calibri"/>
                      <w:b w:val="0"/>
                      <w:color w:val="000000"/>
                      <w:sz w:val="20"/>
                      <w:szCs w:val="20"/>
                    </w:rPr>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X</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X</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X</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până la 500 CP, inclusiv</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559</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559</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559</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b) peste 500 CP și până la 2000 CP, inclusiv</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909</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909</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909</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c) peste 2000 CP și până la 4000 CP, inclusiv</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1398</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1398</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1398</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d) peste 4000 CP</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2237</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2237</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2237</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7. Vapoare - pentru fiecare 1000 tdw sau fracțiune din acesta</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182</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182</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182</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8. Ceamuri, șlepuri și barje fluviale:</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X</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X</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X</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a) cu capacitatea de încărcare până la 1500 de tone, inclusiv</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182</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182</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182</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b) cu capacitatea de încărcare de peste 1500 de tone și până la 3000 de tone, inclusiv</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280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280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280</w:t>
                  </w:r>
                </w:p>
              </w:tc>
            </w:tr>
            <w:tr>
              <w:trPr>
                <w:trHeight w:val="0" w:hRule="auto"/>
              </w:trPr>
              <w:tc>
                <w:tcPr>
                  <w:tcW w:w="58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Segoe UI"/>
                      <w:color w:val="333333"/>
                      <w:lang w:val="ro-ro" w:bidi="ar-sa"/>
                    </w:rPr>
                  </w:pPr>
                  <w:r>
                    <w:rPr>
                      <w:rFonts w:ascii="Calibri" w:hAnsi="Calibri" w:eastAsia="Times New Roman" w:cs="Segoe UI"/>
                      <w:color w:val="333333"/>
                      <w:lang w:val="ro-ro" w:bidi="ar-sa"/>
                    </w:rPr>
                    <w:t>c) cu capacitatea de încărcare de peste 3000 de tone</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490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24"/>
                      <w:lang w:val="ro-ro" w:bidi="ar-sa"/>
                    </w:rPr>
                    <w:t>490</w:t>
                  </w:r>
                </w:p>
              </w:tc>
              <w:tc>
                <w:tcPr>
                  <w:tcW w:w="29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center"/>
                    <w:rPr>
                      <w:rFonts w:ascii="Calibri" w:hAnsi="Calibri"/>
                      <w:b w:val="0"/>
                      <w:color w:val="000000"/>
                    </w:rPr>
                  </w:pPr>
                  <w:r>
                    <w:rPr>
                      <w:rFonts w:ascii="Calibri" w:hAnsi="Calibri"/>
                      <w:b w:val="0"/>
                      <w:color w:val="000000"/>
                    </w:rPr>
                    <w:t>490</w:t>
                  </w:r>
                </w:p>
              </w:tc>
            </w:tr>
            <w:tr>
              <w:trPr>
                <w:trHeight w:val="0" w:hRule="auto"/>
              </w:trPr>
              <w:tc>
                <w:tcPr>
                  <w:tcW w:w="14649"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pStyle w:val="para8"/>
                    <w:spacing/>
                    <w:jc w:val="left"/>
                    <w:rPr>
                      <w:rFonts w:ascii="Calibri" w:hAnsi="Calibri"/>
                      <w:b w:val="0"/>
                      <w:color w:val="000000"/>
                    </w:rPr>
                  </w:pPr>
                  <w:r>
                    <w:rPr>
                      <w:rFonts w:ascii="Segoe UI" w:hAnsi="Segoe UI" w:cs="Segoe UI"/>
                      <w:b w:val="0"/>
                      <w:color w:val="000000"/>
                      <w:shd w:val="clear" w:fill="ecf5ff"/>
                    </w:rPr>
                    <w:t>(9) În înțelesul prezentului articol, capacitatea cilindrică sau masa totală maximă autorizată a unui mijloc de transport se stabilește prin cartea de identitate a mijlocului de transport, prin factura de achiziție sau un alt document similar.</w:t>
                  </w:r>
                  <w:r>
                    <w:rPr>
                      <w:rFonts w:ascii="Calibri" w:hAnsi="Calibri"/>
                      <w:b w:val="0"/>
                      <w:color w:val="000000"/>
                    </w:rPr>
                  </w:r>
                </w:p>
              </w:tc>
            </w:tr>
          </w:tbl>
          <w:p>
            <w:pPr>
              <w:pStyle w:val="para8"/>
              <w:rPr>
                <w:rFonts w:ascii="Calibri" w:hAnsi="Calibri"/>
                <w:b w:val="0"/>
                <w:color w:val="000000"/>
              </w:rPr>
            </w:pPr>
            <w:r>
              <w:rPr>
                <w:rFonts w:ascii="Calibri" w:hAnsi="Calibri"/>
                <w:b w:val="0"/>
                <w:color w:val="000000"/>
              </w:rPr>
            </w:r>
          </w:p>
        </w:tc>
      </w:tr>
      <w:tr>
        <w:trPr>
          <w:cantSplit/>
          <w:trHeight w:val="227" w:hRule="atLeast"/>
        </w:trPr>
        <w:tc>
          <w:tcPr>
            <w:tcW w:w="4819" w:type="dxa"/>
            <w:gridSpan w:val="9"/>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1152"/>
              <w:spacing/>
              <w:jc w:val="both"/>
              <w:widowControl/>
              <w:tabs>
                <w:tab w:val="left" w:pos="1565" w:leader="none"/>
              </w:tabs>
              <w:rPr>
                <w:rFonts w:ascii="Calibri" w:hAnsi="Calibri" w:eastAsia="Times New Roman" w:cs="Arial"/>
                <w:b/>
                <w:bCs/>
                <w:color w:val="000000"/>
                <w:sz w:val="24"/>
                <w:szCs w:val="24"/>
                <w:lang w:val="ro-ro" w:bidi="ar-sa"/>
              </w:rPr>
            </w:pPr>
            <w:r>
              <w:rPr>
                <w:rFonts w:ascii="Calibri" w:hAnsi="Calibri" w:eastAsia="Times New Roman"/>
                <w:b/>
                <w:color w:val="000000"/>
                <w:sz w:val="24"/>
                <w:szCs w:val="24"/>
                <w:lang w:val="ro-ro" w:bidi="ar-sa"/>
              </w:rPr>
              <w:t xml:space="preserve">Art. 472 alin. </w:t>
            </w:r>
            <w:r>
              <w:rPr>
                <w:rFonts w:ascii="Calibri" w:hAnsi="Calibri" w:eastAsia="Times New Roman"/>
                <w:b/>
                <w:color w:val="000000"/>
                <w:sz w:val="18"/>
                <w:szCs w:val="18"/>
                <w:lang w:val="ro-ro" w:bidi="ar-sa"/>
              </w:rPr>
              <w:t xml:space="preserve">(2) </w:t>
            </w:r>
            <w:r>
              <w:rPr>
                <w:rFonts w:ascii="Calibri" w:hAnsi="Calibri" w:eastAsia="Times New Roman" w:cs="Arial"/>
                <w:bCs/>
                <w:color w:val="000000"/>
                <w:sz w:val="18"/>
                <w:szCs w:val="18"/>
                <w:lang w:val="ro-ro" w:bidi="ar-sa"/>
              </w:rPr>
              <w:t xml:space="preserve">Bonificaţia  acordată pentru  plata impozitului datorat pentru întregul an până la 31 martie 2017)                                          </w:t>
            </w:r>
            <w:r>
              <w:rPr>
                <w:rFonts w:ascii="Calibri" w:hAnsi="Calibri" w:eastAsia="Times New Roman"/>
                <w:b/>
                <w:color w:val="000000"/>
                <w:sz w:val="18"/>
                <w:szCs w:val="18"/>
                <w:lang w:val="ro-ro" w:bidi="ar-sa"/>
              </w:rPr>
              <w:t xml:space="preserve">                                                            </w:t>
            </w:r>
            <w:r>
              <w:rPr>
                <w:rFonts w:ascii="Calibri" w:hAnsi="Calibri" w:eastAsia="Times New Roman" w:cs="Arial"/>
                <w:b/>
                <w:bCs/>
                <w:color w:val="000000"/>
                <w:sz w:val="24"/>
                <w:szCs w:val="24"/>
                <w:lang w:val="ro-ro" w:bidi="ar-sa"/>
              </w:rPr>
            </w:r>
          </w:p>
        </w:tc>
        <w:tc>
          <w:tcPr>
            <w:tcW w:w="3095" w:type="dxa"/>
            <w:gridSpan w:val="10"/>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 xml:space="preserve">COTELE STABILITE PRIN CODUL FISCAL </w:t>
            </w:r>
          </w:p>
        </w:tc>
        <w:tc>
          <w:tcPr>
            <w:tcW w:w="3487"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COTA STABILITĂ DE CONSILIUL LOCAL PENTRU ANUL 2018</w:t>
            </w:r>
          </w:p>
        </w:tc>
        <w:tc>
          <w:tcPr>
            <w:tcW w:w="3494" w:type="dxa"/>
            <w:gridSpan w:val="11"/>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18"/>
                <w:szCs w:val="24"/>
                <w:lang w:val="ro-ro" w:bidi="ar-sa"/>
              </w:rPr>
            </w:pPr>
            <w:r>
              <w:rPr>
                <w:rFonts w:ascii="Calibri" w:hAnsi="Calibri" w:eastAsia="Times New Roman" w:cs="Arial"/>
                <w:b/>
                <w:color w:val="000000"/>
                <w:sz w:val="18"/>
                <w:szCs w:val="24"/>
                <w:lang w:val="ro-ro" w:bidi="ar-sa"/>
              </w:rPr>
              <w:t>COTA STABILITĂ DE CONSILIUL LOCAL PENTRU ANUL 2019</w:t>
            </w:r>
          </w:p>
        </w:tc>
      </w:tr>
      <w:tr>
        <w:trPr>
          <w:cantSplit/>
          <w:trHeight w:val="166" w:hRule="atLeast"/>
        </w:trPr>
        <w:tc>
          <w:tcPr>
            <w:tcW w:w="4819" w:type="dxa"/>
            <w:gridSpan w:val="9"/>
            <w:vMerge/>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tc>
        <w:tc>
          <w:tcPr>
            <w:tcW w:w="3095"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bCs/>
                <w:color w:val="000000"/>
                <w:sz w:val="22"/>
                <w:szCs w:val="22"/>
                <w:lang w:val="ro-ro" w:bidi="ar-sa"/>
              </w:rPr>
              <w:t>0% - 10%</w:t>
            </w:r>
            <w:r>
              <w:rPr>
                <w:rFonts w:ascii="Calibri" w:hAnsi="Calibri" w:eastAsia="Times New Roman" w:cs="Arial"/>
                <w:color w:val="000000"/>
                <w:sz w:val="24"/>
                <w:szCs w:val="24"/>
                <w:lang w:val="ro-ro" w:bidi="ar-sa"/>
              </w:rPr>
            </w:r>
          </w:p>
        </w:tc>
        <w:tc>
          <w:tcPr>
            <w:tcW w:w="3487"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000000"/>
                <w:sz w:val="22"/>
                <w:szCs w:val="24"/>
                <w:lang w:val="ro-ro" w:bidi="ar-sa"/>
              </w:rPr>
            </w:pPr>
            <w:r>
              <w:rPr>
                <w:rFonts w:ascii="Calibri" w:hAnsi="Calibri" w:eastAsia="Times New Roman"/>
                <w:bCs w:val="0"/>
                <w:color w:val="000000"/>
                <w:sz w:val="22"/>
                <w:szCs w:val="22"/>
                <w:lang w:val="ro-ro" w:bidi="ar-sa"/>
              </w:rPr>
              <w:t>10%</w:t>
            </w:r>
            <w:r>
              <w:rPr>
                <w:rFonts w:ascii="Calibri" w:hAnsi="Calibri" w:eastAsia="Times New Roman"/>
                <w:bCs w:val="0"/>
                <w:color w:val="000000"/>
                <w:sz w:val="22"/>
                <w:szCs w:val="24"/>
                <w:lang w:val="ro-ro" w:bidi="ar-sa"/>
              </w:rPr>
            </w:r>
          </w:p>
        </w:tc>
        <w:tc>
          <w:tcPr>
            <w:tcW w:w="3494"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000000"/>
                <w:sz w:val="22"/>
                <w:szCs w:val="24"/>
                <w:lang w:val="ro-ro" w:bidi="ar-sa"/>
              </w:rPr>
            </w:pPr>
            <w:r>
              <w:rPr>
                <w:rFonts w:ascii="Calibri" w:hAnsi="Calibri" w:eastAsia="Times New Roman"/>
                <w:bCs w:val="0"/>
                <w:color w:val="000000"/>
                <w:sz w:val="22"/>
                <w:szCs w:val="22"/>
                <w:lang w:val="ro-ro" w:bidi="ar-sa"/>
              </w:rPr>
              <w:t>10%</w:t>
            </w:r>
            <w:r>
              <w:rPr>
                <w:rFonts w:ascii="Calibri" w:hAnsi="Calibri" w:eastAsia="Times New Roman"/>
                <w:bCs w:val="0"/>
                <w:color w:val="000000"/>
                <w:sz w:val="22"/>
                <w:szCs w:val="24"/>
                <w:lang w:val="ro-ro" w:bidi="ar-sa"/>
              </w:rPr>
            </w:r>
          </w:p>
        </w:tc>
      </w:tr>
      <w:tr>
        <w:trPr>
          <w:cantSplit/>
          <w:trHeight w:val="541" w:hRule="atLeast"/>
        </w:trPr>
        <w:tc>
          <w:tcPr>
            <w:tcW w:w="14895" w:type="dxa"/>
            <w:gridSpan w:val="42"/>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5"/>
              <w:spacing/>
              <w:jc w:val="left"/>
              <w:rPr>
                <w:rFonts w:ascii="Calibri" w:hAnsi="Calibri"/>
                <w:color w:val="000000"/>
              </w:rPr>
            </w:pPr>
            <w:r>
              <w:rPr>
                <w:rFonts w:ascii="Calibri" w:hAnsi="Calibri"/>
                <w:color w:val="000000"/>
              </w:rPr>
            </w:r>
          </w:p>
          <w:p>
            <w:pPr>
              <w:pStyle w:val="para5"/>
              <w:spacing/>
              <w:jc w:val="left"/>
              <w:rPr>
                <w:rFonts w:ascii="Calibri" w:hAnsi="Calibri"/>
                <w:color w:val="000000"/>
              </w:rPr>
            </w:pPr>
            <w:r>
              <w:rPr>
                <w:rFonts w:ascii="Calibri" w:hAnsi="Calibri"/>
                <w:color w:val="000000"/>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4</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spacing/>
              <w:jc w:val="right"/>
              <w:widowControl/>
              <w:rPr>
                <w:rFonts w:ascii="Arial" w:hAnsi="Arial" w:eastAsia="Times New Roman"/>
                <w:color w:val="007f00"/>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olor w:val="007f00"/>
                <w:sz w:val="24"/>
                <w:szCs w:val="24"/>
                <w:lang w:val="ro-ro" w:bidi="ar-sa"/>
              </w:rPr>
            </w:r>
          </w:p>
          <w:p>
            <w:pPr>
              <w:spacing/>
              <w:jc w:val="right"/>
              <w:widowControl/>
              <w:rPr>
                <w:rFonts w:ascii="Arial" w:hAnsi="Arial" w:eastAsia="Times New Roman"/>
                <w:sz w:val="24"/>
                <w:szCs w:val="24"/>
                <w:lang w:val="ro-ro" w:bidi="ar-sa"/>
              </w:rPr>
            </w:pPr>
            <w:r>
              <w:rPr>
                <w:rFonts w:ascii="Arial" w:hAnsi="Arial" w:eastAsia="Times New Roman"/>
                <w:sz w:val="24"/>
                <w:szCs w:val="24"/>
                <w:lang w:val="ro-ro" w:bidi="ar-sa"/>
              </w:rPr>
            </w:r>
          </w:p>
          <w:p>
            <w:pPr>
              <w:pStyle w:val="para5"/>
              <w:spacing/>
              <w:jc w:val="left"/>
              <w:rPr>
                <w:rFonts w:ascii="Calibri" w:hAnsi="Calibri"/>
                <w:color w:val="000000"/>
              </w:rPr>
            </w:pPr>
            <w:r>
              <w:rPr>
                <w:rFonts w:ascii="Calibri" w:hAnsi="Calibri"/>
                <w:color w:val="000000"/>
              </w:rPr>
            </w:r>
          </w:p>
          <w:p>
            <w:pPr>
              <w:pStyle w:val="para5"/>
              <w:spacing/>
              <w:jc w:val="left"/>
              <w:rPr>
                <w:rFonts w:ascii="Calibri" w:hAnsi="Calibri"/>
                <w:color w:val="000000"/>
              </w:rPr>
            </w:pPr>
            <w:r>
              <w:rPr>
                <w:rFonts w:ascii="Calibri" w:hAnsi="Calibri"/>
                <w:color w:val="000000"/>
              </w:rPr>
            </w:r>
          </w:p>
          <w:p>
            <w:pPr>
              <w:pStyle w:val="para5"/>
              <w:spacing/>
              <w:jc w:val="left"/>
              <w:rPr>
                <w:rFonts w:ascii="Calibri" w:hAnsi="Calibri"/>
                <w:color w:val="000000"/>
              </w:rPr>
            </w:pPr>
            <w:r>
              <w:rPr>
                <w:rFonts w:ascii="Calibri" w:hAnsi="Calibri"/>
                <w:color w:val="000000"/>
                <w:shd w:val="clear" w:fill="95b3d7"/>
              </w:rPr>
              <w:t>CAPITOLUL V – TAXA PENTRU ELIBERAREA CERTIFICATELOR DE  URBANISM, A AUTORIZAȚIILOR DE CONSTRUIRE ȘI A ALTOR AVIZE ŞI AUTORIZAŢII</w:t>
            </w:r>
            <w:r>
              <w:rPr>
                <w:rFonts w:ascii="Calibri" w:hAnsi="Calibri"/>
                <w:color w:val="000000"/>
              </w:rPr>
            </w:r>
          </w:p>
        </w:tc>
      </w:tr>
      <w:tr>
        <w:trPr>
          <w:cantSplit/>
          <w:trHeight w:val="237" w:hRule="atLeast"/>
        </w:trPr>
        <w:tc>
          <w:tcPr>
            <w:tcW w:w="6806"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474 alin. (1)   </w:t>
            </w:r>
            <w:r>
              <w:rPr>
                <w:rFonts w:ascii="Calibri" w:hAnsi="Calibri" w:eastAsia="Times New Roman" w:cs="Arial"/>
                <w:b/>
                <w:color w:val="000000"/>
                <w:sz w:val="24"/>
                <w:szCs w:val="24"/>
                <w:lang w:val="ro-ro" w:bidi="ar-sa"/>
              </w:rPr>
            </w:r>
          </w:p>
          <w:p>
            <w:pPr>
              <w:widowControl/>
              <w:rPr>
                <w:rFonts w:ascii="Calibri" w:hAnsi="Calibri" w:eastAsia="Times New Roman" w:cs="Arial"/>
                <w:b/>
                <w:color w:val="000000"/>
                <w:sz w:val="24"/>
                <w:szCs w:val="24"/>
                <w:lang w:val="ro-ro" w:bidi="ar-sa"/>
              </w:rPr>
            </w:pPr>
            <w:r>
              <w:rPr>
                <w:rFonts w:ascii="Calibri" w:hAnsi="Calibri" w:eastAsia="Times New Roman" w:cs="Arial"/>
                <w:color w:val="000000"/>
                <w:sz w:val="22"/>
                <w:szCs w:val="22"/>
                <w:lang w:val="ro-ro" w:bidi="ar-sa"/>
              </w:rPr>
              <w:t>Taxa pentru eliberarea certificatului de urbanism, în mediul rural</w:t>
            </w:r>
            <w:r>
              <w:rPr>
                <w:rFonts w:ascii="Calibri" w:hAnsi="Calibri" w:eastAsia="Times New Roman" w:cs="Arial"/>
                <w:b/>
                <w:color w:val="000000"/>
                <w:sz w:val="22"/>
                <w:szCs w:val="22"/>
                <w:lang w:val="ro-ro" w:bidi="ar-sa"/>
              </w:rPr>
              <w:t xml:space="preserve">  </w:t>
            </w:r>
            <w:r>
              <w:rPr>
                <w:rFonts w:ascii="Calibri" w:hAnsi="Calibri" w:eastAsia="Times New Roman" w:cs="Arial"/>
                <w:b/>
                <w:color w:val="000000"/>
                <w:sz w:val="24"/>
                <w:szCs w:val="24"/>
                <w:lang w:val="ro-ro" w:bidi="ar-sa"/>
              </w:rPr>
            </w:r>
          </w:p>
        </w:tc>
        <w:tc>
          <w:tcPr>
            <w:tcW w:w="2458" w:type="dxa"/>
            <w:gridSpan w:val="11"/>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NIVELURILE  STABILITE PRIN CODUL FISCAL</w:t>
            </w:r>
            <w:r>
              <w:rPr>
                <w:rFonts w:ascii="Calibri" w:hAnsi="Calibri" w:eastAsia="Times New Roman" w:cs="Arial"/>
                <w:b/>
                <w:color w:val="000000"/>
                <w:sz w:val="24"/>
                <w:szCs w:val="24"/>
                <w:lang w:val="ro-ro" w:bidi="ar-sa"/>
              </w:rPr>
            </w:r>
          </w:p>
        </w:tc>
        <w:tc>
          <w:tcPr>
            <w:tcW w:w="2812"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b/>
                <w:color w:val="000000"/>
                <w:sz w:val="22"/>
                <w:szCs w:val="22"/>
                <w:lang w:val="ro-ro" w:bidi="ar-sa"/>
              </w:rPr>
              <w:t>NIVELURILE STABILITE DE CONSILIUL LOCAL PENTRU ANUL 2018</w:t>
            </w:r>
            <w:r>
              <w:rPr>
                <w:rFonts w:ascii="Calibri" w:hAnsi="Calibri" w:eastAsia="Times New Roman" w:cs="Arial"/>
                <w:color w:val="000000"/>
                <w:sz w:val="24"/>
                <w:szCs w:val="24"/>
                <w:lang w:val="ro-ro" w:bidi="ar-sa"/>
              </w:rPr>
            </w:r>
          </w:p>
        </w:tc>
        <w:tc>
          <w:tcPr>
            <w:tcW w:w="2819" w:type="dxa"/>
            <w:gridSpan w:val="7"/>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b/>
                <w:color w:val="000000"/>
                <w:sz w:val="22"/>
                <w:szCs w:val="22"/>
                <w:lang w:val="ro-ro" w:bidi="ar-sa"/>
              </w:rPr>
              <w:t>NIVELURILE STABILITE DE CONSILIUL LOCAL PENTRU ANUL 2019</w:t>
            </w:r>
            <w:r>
              <w:rPr>
                <w:rFonts w:ascii="Calibri" w:hAnsi="Calibri" w:eastAsia="Times New Roman" w:cs="Arial"/>
                <w:color w:val="000000"/>
                <w:sz w:val="22"/>
                <w:szCs w:val="22"/>
                <w:lang w:val="ro-ro" w:bidi="ar-sa"/>
              </w:rPr>
              <w:t xml:space="preserve"> </w:t>
            </w:r>
            <w:r>
              <w:rPr>
                <w:rFonts w:ascii="Calibri" w:hAnsi="Calibri" w:eastAsia="Times New Roman" w:cs="Arial"/>
                <w:color w:val="000000"/>
                <w:sz w:val="24"/>
                <w:szCs w:val="24"/>
                <w:lang w:val="ro-ro" w:bidi="ar-sa"/>
              </w:rPr>
            </w:r>
          </w:p>
        </w:tc>
      </w:tr>
      <w:tr>
        <w:trPr>
          <w:cantSplit/>
          <w:trHeight w:val="166"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Suprafaţa pentru care se obţine certificatul de urbanism</w:t>
            </w:r>
            <w:r>
              <w:rPr>
                <w:rFonts w:ascii="Calibri" w:hAnsi="Calibri" w:eastAsia="Times New Roman" w:cs="Arial"/>
                <w:bCs/>
                <w:color w:val="000000"/>
                <w:sz w:val="24"/>
                <w:szCs w:val="24"/>
                <w:lang w:val="ro-ro" w:bidi="ar-sa"/>
              </w:rPr>
            </w:r>
          </w:p>
        </w:tc>
        <w:tc>
          <w:tcPr>
            <w:tcW w:w="2458" w:type="dxa"/>
            <w:gridSpan w:val="11"/>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lei -</w:t>
            </w:r>
            <w:r>
              <w:rPr>
                <w:rFonts w:ascii="Calibri" w:hAnsi="Calibri" w:eastAsia="Times New Roman" w:cs="Arial"/>
                <w:bCs/>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lei -</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lei -</w:t>
            </w:r>
            <w:r>
              <w:rPr>
                <w:rFonts w:ascii="Calibri" w:hAnsi="Calibri" w:eastAsia="Times New Roman" w:cs="Arial"/>
                <w:bCs/>
                <w:color w:val="000000"/>
                <w:sz w:val="24"/>
                <w:szCs w:val="24"/>
                <w:lang w:val="ro-ro" w:bidi="ar-sa"/>
              </w:rPr>
            </w:r>
          </w:p>
        </w:tc>
      </w:tr>
      <w:tr>
        <w:trPr>
          <w:cantSplit/>
          <w:trHeight w:val="166"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a) până la 150 m² inclusiv</w:t>
            </w:r>
            <w:r>
              <w:rPr>
                <w:rFonts w:ascii="Calibri" w:hAnsi="Calibri" w:eastAsia="Times New Roman" w:cs="Arial"/>
                <w:bCs/>
                <w:color w:val="000000"/>
                <w:sz w:val="24"/>
                <w:szCs w:val="24"/>
                <w:lang w:val="ro-ro" w:bidi="ar-sa"/>
              </w:rPr>
            </w:r>
          </w:p>
        </w:tc>
        <w:tc>
          <w:tcPr>
            <w:tcW w:w="2458"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2,5 - 3</w:t>
            </w:r>
            <w:r>
              <w:rPr>
                <w:rFonts w:ascii="Calibri" w:hAnsi="Calibri" w:eastAsia="Times New Roman" w:cs="Arial"/>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w:t>
            </w:r>
            <w:r>
              <w:rPr>
                <w:rFonts w:ascii="Calibri" w:hAnsi="Calibri" w:eastAsia="Times New Roman" w:cs="Arial"/>
                <w:b/>
                <w:bCs/>
                <w:color w:val="000000"/>
                <w:sz w:val="24"/>
                <w:szCs w:val="24"/>
                <w:lang w:val="ro-ro" w:bidi="ar-sa"/>
              </w:rPr>
            </w:r>
          </w:p>
        </w:tc>
      </w:tr>
      <w:tr>
        <w:trPr>
          <w:cantSplit/>
          <w:trHeight w:val="166"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b) între 151 şi 250 m² inclusiv</w:t>
            </w:r>
            <w:r>
              <w:rPr>
                <w:rFonts w:ascii="Calibri" w:hAnsi="Calibri" w:eastAsia="Times New Roman" w:cs="Arial"/>
                <w:bCs/>
                <w:color w:val="000000"/>
                <w:sz w:val="24"/>
                <w:szCs w:val="24"/>
                <w:lang w:val="ro-ro" w:bidi="ar-sa"/>
              </w:rPr>
            </w:r>
          </w:p>
        </w:tc>
        <w:tc>
          <w:tcPr>
            <w:tcW w:w="2458"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 – 3,5</w:t>
            </w:r>
            <w:r>
              <w:rPr>
                <w:rFonts w:ascii="Calibri" w:hAnsi="Calibri" w:eastAsia="Times New Roman" w:cs="Arial"/>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w:t>
            </w:r>
            <w:r>
              <w:rPr>
                <w:rFonts w:ascii="Calibri" w:hAnsi="Calibri" w:eastAsia="Times New Roman" w:cs="Arial"/>
                <w:b/>
                <w:bCs/>
                <w:color w:val="000000"/>
                <w:sz w:val="24"/>
                <w:szCs w:val="24"/>
                <w:lang w:val="ro-ro" w:bidi="ar-sa"/>
              </w:rPr>
            </w:r>
          </w:p>
        </w:tc>
      </w:tr>
      <w:tr>
        <w:trPr>
          <w:cantSplit/>
          <w:trHeight w:val="166"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c) între 251 şi 500 m² inclusiv</w:t>
            </w:r>
            <w:r>
              <w:rPr>
                <w:rFonts w:ascii="Calibri" w:hAnsi="Calibri" w:eastAsia="Times New Roman" w:cs="Arial"/>
                <w:bCs/>
                <w:color w:val="000000"/>
                <w:sz w:val="24"/>
                <w:szCs w:val="24"/>
                <w:lang w:val="ro-ro" w:bidi="ar-sa"/>
              </w:rPr>
            </w:r>
          </w:p>
        </w:tc>
        <w:tc>
          <w:tcPr>
            <w:tcW w:w="2458"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3,5 – 4,5</w:t>
            </w:r>
            <w:r>
              <w:rPr>
                <w:rFonts w:ascii="Calibri" w:hAnsi="Calibri" w:eastAsia="Times New Roman" w:cs="Arial"/>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4</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4</w:t>
            </w:r>
            <w:r>
              <w:rPr>
                <w:rFonts w:ascii="Calibri" w:hAnsi="Calibri" w:eastAsia="Times New Roman" w:cs="Arial"/>
                <w:b/>
                <w:bCs/>
                <w:color w:val="000000"/>
                <w:sz w:val="24"/>
                <w:szCs w:val="24"/>
                <w:lang w:val="ro-ro" w:bidi="ar-sa"/>
              </w:rPr>
            </w:r>
          </w:p>
        </w:tc>
      </w:tr>
      <w:tr>
        <w:trPr>
          <w:cantSplit/>
          <w:trHeight w:val="166"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d) între 501 şi 750 m² inclusiv</w:t>
            </w:r>
            <w:r>
              <w:rPr>
                <w:rFonts w:ascii="Calibri" w:hAnsi="Calibri" w:eastAsia="Times New Roman" w:cs="Arial"/>
                <w:bCs/>
                <w:color w:val="000000"/>
                <w:sz w:val="24"/>
                <w:szCs w:val="24"/>
                <w:lang w:val="ro-ro" w:bidi="ar-sa"/>
              </w:rPr>
            </w:r>
          </w:p>
        </w:tc>
        <w:tc>
          <w:tcPr>
            <w:tcW w:w="2458"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4,5 - 6</w:t>
            </w:r>
            <w:r>
              <w:rPr>
                <w:rFonts w:ascii="Calibri" w:hAnsi="Calibri" w:eastAsia="Times New Roman" w:cs="Arial"/>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5</w:t>
            </w:r>
            <w:r>
              <w:rPr>
                <w:rFonts w:ascii="Calibri" w:hAnsi="Calibri" w:eastAsia="Times New Roman" w:cs="Arial"/>
                <w:b/>
                <w:bCs/>
                <w:color w:val="000000"/>
                <w:sz w:val="24"/>
                <w:szCs w:val="24"/>
                <w:lang w:val="ro-ro" w:bidi="ar-sa"/>
              </w:rPr>
            </w:r>
          </w:p>
        </w:tc>
      </w:tr>
      <w:tr>
        <w:trPr>
          <w:cantSplit/>
          <w:trHeight w:val="166"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e) între 751 şi 1.000 m² inclusiv</w:t>
            </w:r>
            <w:r>
              <w:rPr>
                <w:rFonts w:ascii="Calibri" w:hAnsi="Calibri" w:eastAsia="Times New Roman" w:cs="Arial"/>
                <w:bCs/>
                <w:color w:val="000000"/>
                <w:sz w:val="24"/>
                <w:szCs w:val="24"/>
                <w:lang w:val="ro-ro" w:bidi="ar-sa"/>
              </w:rPr>
            </w:r>
          </w:p>
        </w:tc>
        <w:tc>
          <w:tcPr>
            <w:tcW w:w="2458"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6 - 7</w:t>
            </w:r>
            <w:r>
              <w:rPr>
                <w:rFonts w:ascii="Calibri" w:hAnsi="Calibri" w:eastAsia="Times New Roman" w:cs="Arial"/>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7</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7</w:t>
            </w:r>
            <w:r>
              <w:rPr>
                <w:rFonts w:ascii="Calibri" w:hAnsi="Calibri" w:eastAsia="Times New Roman" w:cs="Arial"/>
                <w:b/>
                <w:bCs/>
                <w:color w:val="000000"/>
                <w:sz w:val="24"/>
                <w:szCs w:val="24"/>
                <w:lang w:val="ro-ro" w:bidi="ar-sa"/>
              </w:rPr>
            </w:r>
          </w:p>
        </w:tc>
      </w:tr>
      <w:tr>
        <w:trPr>
          <w:cantSplit/>
          <w:trHeight w:val="166"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f) peste 1.000 m²</w:t>
            </w:r>
            <w:r>
              <w:rPr>
                <w:rFonts w:ascii="Calibri" w:hAnsi="Calibri" w:eastAsia="Times New Roman" w:cs="Arial"/>
                <w:bCs/>
                <w:color w:val="000000"/>
                <w:sz w:val="24"/>
                <w:szCs w:val="24"/>
                <w:lang w:val="ro-ro" w:bidi="ar-sa"/>
              </w:rPr>
            </w:r>
          </w:p>
        </w:tc>
        <w:tc>
          <w:tcPr>
            <w:tcW w:w="2458" w:type="dxa"/>
            <w:gridSpan w:val="11"/>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 + 0,01 lei/m</w:t>
            </w:r>
            <w:r>
              <w:rPr>
                <w:rFonts w:ascii="Calibri" w:hAnsi="Calibri" w:eastAsia="Times New Roman" w:cs="Arial"/>
                <w:color w:val="000000"/>
                <w:sz w:val="22"/>
                <w:szCs w:val="22"/>
                <w:vertAlign w:val="superscript"/>
                <w:lang w:val="ro-ro" w:bidi="ar-sa"/>
              </w:rPr>
              <w:t>2</w:t>
            </w:r>
            <w:r>
              <w:rPr>
                <w:rFonts w:ascii="Calibri" w:hAnsi="Calibri" w:eastAsia="Times New Roman" w:cs="Arial"/>
                <w:color w:val="000000"/>
                <w:sz w:val="22"/>
                <w:szCs w:val="22"/>
                <w:lang w:val="ro-ro" w:bidi="ar-sa"/>
              </w:rPr>
              <w:t>, pentru fiecare m</w:t>
            </w:r>
            <w:r>
              <w:rPr>
                <w:rFonts w:ascii="Calibri" w:hAnsi="Calibri" w:eastAsia="Times New Roman" w:cs="Arial"/>
                <w:color w:val="000000"/>
                <w:sz w:val="22"/>
                <w:szCs w:val="22"/>
                <w:vertAlign w:val="superscript"/>
                <w:lang w:val="ro-ro" w:bidi="ar-sa"/>
              </w:rPr>
              <w:t>2</w:t>
            </w:r>
            <w:r>
              <w:rPr>
                <w:rFonts w:ascii="Calibri" w:hAnsi="Calibri" w:eastAsia="Times New Roman" w:cs="Arial"/>
                <w:color w:val="000000"/>
                <w:sz w:val="22"/>
                <w:szCs w:val="22"/>
                <w:lang w:val="ro-ro" w:bidi="ar-sa"/>
              </w:rPr>
              <w:t xml:space="preserve"> care depăşeşte 1.000 m</w:t>
            </w:r>
            <w:r>
              <w:rPr>
                <w:rFonts w:ascii="Calibri" w:hAnsi="Calibri" w:eastAsia="Times New Roman" w:cs="Arial"/>
                <w:color w:val="000000"/>
                <w:sz w:val="22"/>
                <w:szCs w:val="22"/>
                <w:vertAlign w:val="superscript"/>
                <w:lang w:val="ro-ro" w:bidi="ar-sa"/>
              </w:rPr>
              <w:t>2</w:t>
            </w:r>
            <w:r>
              <w:rPr>
                <w:rFonts w:ascii="Calibri" w:hAnsi="Calibri" w:eastAsia="Times New Roman" w:cs="Arial"/>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color w:val="000000"/>
                <w:sz w:val="22"/>
                <w:szCs w:val="22"/>
                <w:lang w:val="ro-ro" w:bidi="ar-sa"/>
              </w:rPr>
              <w:t>7 + 0,01 lei/m</w:t>
            </w:r>
            <w:r>
              <w:rPr>
                <w:rFonts w:ascii="Calibri" w:hAnsi="Calibri" w:eastAsia="Times New Roman" w:cs="Arial"/>
                <w:color w:val="000000"/>
                <w:sz w:val="22"/>
                <w:szCs w:val="22"/>
                <w:vertAlign w:val="superscript"/>
                <w:lang w:val="ro-ro" w:bidi="ar-sa"/>
              </w:rPr>
              <w:t>2</w:t>
            </w:r>
            <w:r>
              <w:rPr>
                <w:rFonts w:ascii="Calibri" w:hAnsi="Calibri" w:eastAsia="Times New Roman" w:cs="Arial"/>
                <w:color w:val="000000"/>
                <w:sz w:val="22"/>
                <w:szCs w:val="22"/>
                <w:lang w:val="ro-ro" w:bidi="ar-sa"/>
              </w:rPr>
              <w:t>, pentru fiecare m</w:t>
            </w:r>
            <w:r>
              <w:rPr>
                <w:rFonts w:ascii="Calibri" w:hAnsi="Calibri" w:eastAsia="Times New Roman" w:cs="Arial"/>
                <w:color w:val="000000"/>
                <w:sz w:val="22"/>
                <w:szCs w:val="22"/>
                <w:vertAlign w:val="superscript"/>
                <w:lang w:val="ro-ro" w:bidi="ar-sa"/>
              </w:rPr>
              <w:t>2</w:t>
            </w:r>
            <w:r>
              <w:rPr>
                <w:rFonts w:ascii="Calibri" w:hAnsi="Calibri" w:eastAsia="Times New Roman" w:cs="Arial"/>
                <w:color w:val="000000"/>
                <w:sz w:val="22"/>
                <w:szCs w:val="22"/>
                <w:lang w:val="ro-ro" w:bidi="ar-sa"/>
              </w:rPr>
              <w:t xml:space="preserve"> care depăşeşte 1.000 m</w:t>
            </w:r>
            <w:r>
              <w:rPr>
                <w:rFonts w:ascii="Calibri" w:hAnsi="Calibri" w:eastAsia="Times New Roman" w:cs="Arial"/>
                <w:color w:val="000000"/>
                <w:sz w:val="22"/>
                <w:szCs w:val="22"/>
                <w:vertAlign w:val="superscript"/>
                <w:lang w:val="ro-ro" w:bidi="ar-sa"/>
              </w:rPr>
              <w:t>2</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color w:val="000000"/>
                <w:sz w:val="22"/>
                <w:szCs w:val="22"/>
                <w:lang w:val="ro-ro" w:bidi="ar-sa"/>
              </w:rPr>
              <w:t>7 + 0,01 lei/m</w:t>
            </w:r>
            <w:r>
              <w:rPr>
                <w:rFonts w:ascii="Calibri" w:hAnsi="Calibri" w:eastAsia="Times New Roman" w:cs="Arial"/>
                <w:b/>
                <w:color w:val="000000"/>
                <w:sz w:val="22"/>
                <w:szCs w:val="22"/>
                <w:vertAlign w:val="superscript"/>
                <w:lang w:val="ro-ro" w:bidi="ar-sa"/>
              </w:rPr>
              <w:t>2</w:t>
            </w:r>
            <w:r>
              <w:rPr>
                <w:rFonts w:ascii="Calibri" w:hAnsi="Calibri" w:eastAsia="Times New Roman" w:cs="Arial"/>
                <w:b/>
                <w:color w:val="000000"/>
                <w:sz w:val="22"/>
                <w:szCs w:val="22"/>
                <w:lang w:val="ro-ro" w:bidi="ar-sa"/>
              </w:rPr>
              <w:t>, pentru fiecare m</w:t>
            </w:r>
            <w:r>
              <w:rPr>
                <w:rFonts w:ascii="Calibri" w:hAnsi="Calibri" w:eastAsia="Times New Roman" w:cs="Arial"/>
                <w:b/>
                <w:color w:val="000000"/>
                <w:sz w:val="22"/>
                <w:szCs w:val="22"/>
                <w:vertAlign w:val="superscript"/>
                <w:lang w:val="ro-ro" w:bidi="ar-sa"/>
              </w:rPr>
              <w:t>2</w:t>
            </w:r>
            <w:r>
              <w:rPr>
                <w:rFonts w:ascii="Calibri" w:hAnsi="Calibri" w:eastAsia="Times New Roman" w:cs="Arial"/>
                <w:b/>
                <w:color w:val="000000"/>
                <w:sz w:val="22"/>
                <w:szCs w:val="22"/>
                <w:lang w:val="ro-ro" w:bidi="ar-sa"/>
              </w:rPr>
              <w:t xml:space="preserve"> care depăşeşte 1.000 m</w:t>
            </w:r>
            <w:r>
              <w:rPr>
                <w:rFonts w:ascii="Calibri" w:hAnsi="Calibri" w:eastAsia="Times New Roman" w:cs="Arial"/>
                <w:b/>
                <w:color w:val="000000"/>
                <w:sz w:val="22"/>
                <w:szCs w:val="22"/>
                <w:vertAlign w:val="superscript"/>
                <w:lang w:val="ro-ro" w:bidi="ar-sa"/>
              </w:rPr>
              <w:t>2</w:t>
            </w:r>
            <w:r>
              <w:rPr>
                <w:rFonts w:ascii="Calibri" w:hAnsi="Calibri" w:eastAsia="Times New Roman" w:cs="Arial"/>
                <w:b/>
                <w:bCs/>
                <w:color w:val="000000"/>
                <w:sz w:val="24"/>
                <w:szCs w:val="24"/>
                <w:lang w:val="ro-ro" w:bidi="ar-sa"/>
              </w:rPr>
            </w:r>
          </w:p>
        </w:tc>
      </w:tr>
      <w:tr>
        <w:trPr>
          <w:cantSplit/>
          <w:trHeight w:val="166"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474 alin. (3)   </w:t>
            </w:r>
            <w:r>
              <w:rPr>
                <w:rStyle w:val="char2"/>
                <w:rFonts w:ascii="Calibri" w:hAnsi="Calibri" w:eastAsia="Times New Roman"/>
                <w:color w:val="000000"/>
                <w:sz w:val="22"/>
                <w:szCs w:val="22"/>
                <w:lang w:val="ro-ro" w:bidi="ar-sa"/>
              </w:rPr>
              <w:t>Taxa pentru prelungirea unui certificat de urbanism este egală cu 30% din cuantumul taxei pentru eliberarea certificatului sau a autorizaţiei iniţiale.</w:t>
            </w:r>
            <w:r>
              <w:rPr>
                <w:rFonts w:ascii="Calibri" w:hAnsi="Calibri" w:eastAsia="Times New Roman" w:cs="Arial"/>
                <w:b/>
                <w:color w:val="000000"/>
                <w:sz w:val="24"/>
                <w:szCs w:val="24"/>
                <w:lang w:val="ro-ro" w:bidi="ar-sa"/>
              </w:rPr>
            </w:r>
          </w:p>
        </w:tc>
      </w:tr>
      <w:tr>
        <w:trPr>
          <w:cantSplit/>
          <w:trHeight w:val="169" w:hRule="atLeast"/>
        </w:trPr>
        <w:tc>
          <w:tcPr>
            <w:tcW w:w="6806"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57"/>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474 alin. (4) </w:t>
            </w:r>
            <w:r>
              <w:rPr>
                <w:rFonts w:ascii="Calibri" w:hAnsi="Calibri" w:eastAsia="Times New Roman" w:cs="Arial"/>
                <w:color w:val="000000"/>
                <w:sz w:val="22"/>
                <w:szCs w:val="22"/>
                <w:lang w:val="ro-ro" w:bidi="ar-sa"/>
              </w:rPr>
              <w:t>Taxa pentru avizarea certificatului de urbanism</w:t>
            </w:r>
            <w:r>
              <w:rPr>
                <w:rFonts w:ascii="Calibri" w:hAnsi="Calibri" w:eastAsia="Times New Roman" w:cs="Arial"/>
                <w:b/>
                <w:color w:val="000000"/>
                <w:sz w:val="24"/>
                <w:szCs w:val="24"/>
                <w:lang w:val="ro-ro" w:bidi="ar-sa"/>
              </w:rPr>
            </w:r>
          </w:p>
        </w:tc>
        <w:tc>
          <w:tcPr>
            <w:tcW w:w="2458"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0 - 15</w:t>
            </w:r>
            <w:r>
              <w:rPr>
                <w:rFonts w:ascii="Calibri" w:hAnsi="Calibri" w:eastAsia="Times New Roman" w:cs="Arial"/>
                <w:bCs/>
                <w:color w:val="000000"/>
                <w:sz w:val="24"/>
                <w:szCs w:val="24"/>
                <w:lang w:val="ro-ro" w:bidi="ar-sa"/>
              </w:rPr>
            </w:r>
          </w:p>
        </w:tc>
        <w:tc>
          <w:tcPr>
            <w:tcW w:w="2812"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15</w:t>
            </w:r>
            <w:r>
              <w:rPr>
                <w:rFonts w:ascii="Calibri" w:hAnsi="Calibri" w:eastAsia="Times New Roman" w:cs="Arial"/>
                <w:bCs/>
                <w:color w:val="000000"/>
                <w:sz w:val="24"/>
                <w:szCs w:val="24"/>
                <w:lang w:val="ro-ro" w:bidi="ar-sa"/>
              </w:rPr>
            </w:r>
          </w:p>
        </w:tc>
        <w:tc>
          <w:tcPr>
            <w:tcW w:w="2819"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15</w:t>
            </w:r>
            <w:r>
              <w:rPr>
                <w:rFonts w:ascii="Calibri" w:hAnsi="Calibri" w:eastAsia="Times New Roman" w:cs="Arial"/>
                <w:b/>
                <w:bCs/>
                <w:color w:val="000000"/>
                <w:sz w:val="24"/>
                <w:szCs w:val="24"/>
                <w:lang w:val="ro-ro" w:bidi="ar-sa"/>
              </w:rPr>
            </w:r>
          </w:p>
        </w:tc>
      </w:tr>
      <w:tr>
        <w:trPr>
          <w:cantSplit/>
          <w:trHeight w:val="169"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24"/>
                <w:szCs w:val="24"/>
                <w:lang w:val="ro-ro" w:bidi="ar-sa"/>
              </w:rPr>
            </w:pPr>
            <w:r>
              <w:rPr>
                <w:rFonts w:ascii="Calibri" w:hAnsi="Calibri" w:eastAsia="Times New Roman" w:cs="Arial"/>
                <w:b/>
                <w:color w:val="000000"/>
                <w:sz w:val="22"/>
                <w:szCs w:val="22"/>
                <w:lang w:val="ro-ro" w:bidi="ar-sa"/>
              </w:rPr>
              <w:t xml:space="preserve">Art. 474 alin. (5)   </w:t>
            </w:r>
            <w:r>
              <w:rPr>
                <w:rStyle w:val="char2"/>
                <w:rFonts w:ascii="Calibri" w:hAnsi="Calibri" w:eastAsia="Times New Roman"/>
                <w:color w:val="000000"/>
                <w:sz w:val="22"/>
                <w:szCs w:val="22"/>
                <w:lang w:val="ro-ro" w:bidi="ar-sa"/>
              </w:rPr>
              <w:t>Taxa pentru eliberarea unei autorizaţii de construire pentru o clădire rezidenţială sau clădire-anexă este egală cu 0,5% din valoarea autorizată a lucrărilor de construcţii.</w:t>
            </w:r>
            <w:r>
              <w:rPr>
                <w:rFonts w:ascii="Calibri" w:hAnsi="Calibri" w:eastAsia="Times New Roman"/>
                <w:color w:val="000000"/>
                <w:sz w:val="24"/>
                <w:szCs w:val="24"/>
                <w:lang w:val="ro-ro" w:bidi="ar-sa"/>
              </w:rPr>
            </w:r>
          </w:p>
        </w:tc>
      </w:tr>
      <w:tr>
        <w:trPr>
          <w:cantSplit/>
          <w:trHeight w:val="169"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bCs/>
                <w:color w:val="000000"/>
                <w:sz w:val="24"/>
                <w:szCs w:val="24"/>
                <w:lang w:val="ro-ro" w:bidi="ar-sa"/>
              </w:rPr>
            </w:pPr>
            <w:r>
              <w:rPr>
                <w:rFonts w:ascii="Calibri" w:hAnsi="Calibri" w:eastAsia="Times New Roman" w:cs="Arial"/>
                <w:b/>
                <w:color w:val="000000"/>
                <w:sz w:val="22"/>
                <w:szCs w:val="22"/>
                <w:lang w:val="ro-ro" w:bidi="ar-sa"/>
              </w:rPr>
              <w:t xml:space="preserve">Art. 474 alin. (6)   </w:t>
            </w:r>
            <w:r>
              <w:rPr>
                <w:rStyle w:val="char2"/>
                <w:rFonts w:ascii="Calibri" w:hAnsi="Calibri" w:eastAsia="Times New Roman"/>
                <w:color w:val="000000"/>
                <w:sz w:val="22"/>
                <w:szCs w:val="22"/>
                <w:lang w:val="ro-ro" w:bidi="ar-sa"/>
              </w:rPr>
              <w:t>Taxa pentru eliberarea autorizaţiei de construire pentru alte construcţii decât cele menţionate la art. 474 alin. (5) din Codul fiscal este egală cu 1 % din valoarea autorizată a lucrărilor de construcţie, inclusiv valoarea instalaţiilor aferente.</w:t>
            </w:r>
            <w:r>
              <w:rPr>
                <w:rFonts w:ascii="Calibri" w:hAnsi="Calibri" w:eastAsia="Times New Roman" w:cs="Arial"/>
                <w:b/>
                <w:bCs/>
                <w:color w:val="000000"/>
                <w:sz w:val="24"/>
                <w:szCs w:val="24"/>
                <w:lang w:val="ro-ro" w:bidi="ar-sa"/>
              </w:rPr>
            </w:r>
          </w:p>
        </w:tc>
      </w:tr>
      <w:tr>
        <w:trPr>
          <w:cantSplit/>
          <w:trHeight w:val="169"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24"/>
                <w:szCs w:val="24"/>
                <w:lang w:val="ro-ro" w:bidi="ar-sa"/>
              </w:rPr>
            </w:pPr>
            <w:r>
              <w:rPr>
                <w:rFonts w:ascii="Calibri" w:hAnsi="Calibri" w:eastAsia="Times New Roman" w:cs="Arial"/>
                <w:b/>
                <w:color w:val="000000"/>
                <w:sz w:val="22"/>
                <w:szCs w:val="22"/>
                <w:lang w:val="ro-ro" w:bidi="ar-sa"/>
              </w:rPr>
              <w:t xml:space="preserve">Art. 474 alin. (8)   </w:t>
            </w:r>
            <w:r>
              <w:rPr>
                <w:rStyle w:val="char2"/>
                <w:rFonts w:ascii="Calibri" w:hAnsi="Calibri" w:eastAsia="Times New Roman"/>
                <w:color w:val="000000"/>
                <w:sz w:val="22"/>
                <w:szCs w:val="22"/>
                <w:lang w:val="ro-ro" w:bidi="ar-sa"/>
              </w:rPr>
              <w:t>Taxa pentru prelungirea unei autorizaţii de construire este egală cu 30% din cuantumul taxei pentru eliberarea certificatului sau a autorizaţiei iniţiale.</w:t>
            </w:r>
            <w:r>
              <w:rPr>
                <w:rFonts w:ascii="Calibri" w:hAnsi="Calibri" w:eastAsia="Times New Roman"/>
                <w:color w:val="000000"/>
                <w:sz w:val="24"/>
                <w:szCs w:val="24"/>
                <w:lang w:val="ro-ro" w:bidi="ar-sa"/>
              </w:rPr>
            </w:r>
          </w:p>
        </w:tc>
      </w:tr>
      <w:tr>
        <w:trPr>
          <w:cantSplit/>
          <w:trHeight w:val="169"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474 alin. (9)  </w:t>
            </w:r>
            <w:r>
              <w:rPr>
                <w:rStyle w:val="char2"/>
                <w:rFonts w:ascii="Calibri" w:hAnsi="Calibri" w:eastAsia="Times New Roman"/>
                <w:color w:val="000000"/>
                <w:sz w:val="22"/>
                <w:szCs w:val="22"/>
                <w:lang w:val="ro-ro" w:bidi="ar-sa"/>
              </w:rPr>
              <w:t>Taxa pentru eliberarea autorizaţiei de desfiinţare, totală sau parţială, a unei construcţii este egală cu 0,1% din valoarea impozabilă stabilită pentru determinarea impozitului pe clădiri, aferentă părţii desfiinţate.</w:t>
            </w:r>
            <w:r>
              <w:rPr>
                <w:rFonts w:ascii="Calibri" w:hAnsi="Calibri" w:eastAsia="Times New Roman" w:cs="Arial"/>
                <w:b/>
                <w:color w:val="000000"/>
                <w:sz w:val="24"/>
                <w:szCs w:val="24"/>
                <w:lang w:val="ro-ro" w:bidi="ar-sa"/>
              </w:rPr>
            </w:r>
          </w:p>
        </w:tc>
      </w:tr>
      <w:tr>
        <w:trPr>
          <w:cantSplit/>
          <w:trHeight w:val="234" w:hRule="atLeast"/>
        </w:trPr>
        <w:tc>
          <w:tcPr>
            <w:tcW w:w="6806"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57"/>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474 alin. (10)  </w:t>
            </w:r>
            <w:r>
              <w:rPr>
                <w:rFonts w:ascii="Calibri" w:hAnsi="Calibri" w:eastAsia="Times New Roman" w:cs="Arial"/>
                <w:color w:val="000000"/>
                <w:sz w:val="22"/>
                <w:szCs w:val="22"/>
                <w:lang w:val="ro-ro" w:bidi="ar-sa"/>
              </w:rPr>
              <w:t>Taxa pentru eliberarea autorizaţiei de foraje sau excavări</w:t>
            </w:r>
            <w:r>
              <w:rPr>
                <w:rFonts w:ascii="Calibri" w:hAnsi="Calibri" w:eastAsia="Times New Roman" w:cs="Arial"/>
                <w:b/>
                <w:color w:val="000000"/>
                <w:sz w:val="24"/>
                <w:szCs w:val="24"/>
                <w:lang w:val="ro-ro" w:bidi="ar-sa"/>
              </w:rPr>
            </w:r>
          </w:p>
        </w:tc>
        <w:tc>
          <w:tcPr>
            <w:tcW w:w="2458"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0 - 15</w:t>
            </w:r>
            <w:r>
              <w:rPr>
                <w:rFonts w:ascii="Calibri" w:hAnsi="Calibri" w:eastAsia="Times New Roman" w:cs="Arial"/>
                <w:bCs/>
                <w:color w:val="000000"/>
                <w:sz w:val="24"/>
                <w:szCs w:val="24"/>
                <w:lang w:val="ro-ro" w:bidi="ar-sa"/>
              </w:rPr>
            </w:r>
          </w:p>
        </w:tc>
        <w:tc>
          <w:tcPr>
            <w:tcW w:w="2812"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9</w:t>
            </w:r>
            <w:r>
              <w:rPr>
                <w:rFonts w:ascii="Calibri" w:hAnsi="Calibri" w:eastAsia="Times New Roman" w:cs="Arial"/>
                <w:bCs/>
                <w:color w:val="000000"/>
                <w:sz w:val="24"/>
                <w:szCs w:val="24"/>
                <w:lang w:val="ro-ro" w:bidi="ar-sa"/>
              </w:rPr>
            </w:r>
          </w:p>
        </w:tc>
        <w:tc>
          <w:tcPr>
            <w:tcW w:w="2819"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9</w:t>
            </w:r>
            <w:r>
              <w:rPr>
                <w:rFonts w:ascii="Calibri" w:hAnsi="Calibri" w:eastAsia="Times New Roman" w:cs="Arial"/>
                <w:b/>
                <w:bCs/>
                <w:color w:val="000000"/>
                <w:sz w:val="24"/>
                <w:szCs w:val="24"/>
                <w:lang w:val="ro-ro" w:bidi="ar-sa"/>
              </w:rPr>
            </w:r>
          </w:p>
        </w:tc>
      </w:tr>
      <w:tr>
        <w:trPr>
          <w:cantSplit/>
          <w:trHeight w:val="234" w:hRule="atLeast"/>
        </w:trPr>
        <w:tc>
          <w:tcPr>
            <w:tcW w:w="14895" w:type="dxa"/>
            <w:gridSpan w:val="4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24"/>
                <w:szCs w:val="24"/>
                <w:lang w:val="ro-ro" w:bidi="ar-sa"/>
              </w:rPr>
            </w:pPr>
            <w:r>
              <w:rPr>
                <w:rFonts w:ascii="Calibri" w:hAnsi="Calibri" w:eastAsia="Times New Roman" w:cs="Arial"/>
                <w:b/>
                <w:color w:val="000000"/>
                <w:sz w:val="22"/>
                <w:szCs w:val="22"/>
                <w:lang w:val="ro-ro" w:bidi="ar-sa"/>
              </w:rPr>
              <w:t xml:space="preserve">Art. 474 alin. (12) </w:t>
            </w:r>
            <w:r>
              <w:rPr>
                <w:rStyle w:val="char2"/>
                <w:rFonts w:ascii="Calibri" w:hAnsi="Calibri" w:eastAsia="Times New Roman"/>
                <w:color w:val="000000"/>
                <w:sz w:val="22"/>
                <w:szCs w:val="22"/>
                <w:lang w:val="ro-ro" w:bidi="ar-sa"/>
              </w:rPr>
              <w:t>Taxa pentru eliberarea autorizaţiei necesare pentru lucrările de organizare de şantier în vederea realizării unei construcţii, care nu sunt incluse în altă autorizaţie de construire, este egală cu 3% din valoarea autorizată a lucrărilor de organizare de şantier.</w:t>
            </w:r>
            <w:r>
              <w:rPr>
                <w:rFonts w:ascii="Calibri" w:hAnsi="Calibri" w:eastAsia="Times New Roman"/>
                <w:color w:val="000000"/>
                <w:sz w:val="24"/>
                <w:szCs w:val="24"/>
                <w:lang w:val="ro-ro" w:bidi="ar-sa"/>
              </w:rPr>
            </w:r>
          </w:p>
        </w:tc>
      </w:tr>
      <w:tr>
        <w:trPr>
          <w:cantSplit/>
          <w:trHeight w:val="234" w:hRule="atLeast"/>
        </w:trPr>
        <w:tc>
          <w:tcPr>
            <w:tcW w:w="14895" w:type="dxa"/>
            <w:gridSpan w:val="4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bCs/>
                <w:color w:val="000000"/>
                <w:sz w:val="24"/>
                <w:szCs w:val="24"/>
                <w:lang w:val="ro-ro" w:bidi="ar-sa"/>
              </w:rPr>
            </w:pPr>
            <w:r>
              <w:rPr>
                <w:rFonts w:ascii="Calibri" w:hAnsi="Calibri" w:eastAsia="Times New Roman" w:cs="Arial"/>
                <w:b/>
                <w:color w:val="000000"/>
                <w:sz w:val="22"/>
                <w:szCs w:val="22"/>
                <w:lang w:val="ro-ro" w:bidi="ar-sa"/>
              </w:rPr>
              <w:t xml:space="preserve">Art. 474 alin. (13) </w:t>
            </w:r>
            <w:r>
              <w:rPr>
                <w:rStyle w:val="char2"/>
                <w:rFonts w:ascii="Calibri" w:hAnsi="Calibri" w:eastAsia="Times New Roman"/>
                <w:color w:val="000000"/>
                <w:sz w:val="22"/>
                <w:szCs w:val="22"/>
                <w:lang w:val="ro-ro" w:bidi="ar-sa"/>
              </w:rPr>
              <w:t>Taxa pentru eliberarea autorizaţiei de amenajare de tabere de corturi, căsuţe sau rulote ori campinguri este egală cu 2% din valoarea autorizată a lucrărilor de construcţie.</w:t>
            </w:r>
            <w:r>
              <w:rPr>
                <w:rFonts w:ascii="Calibri" w:hAnsi="Calibri" w:eastAsia="Times New Roman" w:cs="Arial"/>
                <w:b/>
                <w:bCs/>
                <w:color w:val="000000"/>
                <w:sz w:val="24"/>
                <w:szCs w:val="24"/>
                <w:lang w:val="ro-ro" w:bidi="ar-sa"/>
              </w:rPr>
            </w:r>
          </w:p>
        </w:tc>
      </w:tr>
      <w:tr>
        <w:trPr>
          <w:cantSplit/>
          <w:trHeight w:val="291" w:hRule="atLeast"/>
        </w:trPr>
        <w:tc>
          <w:tcPr>
            <w:tcW w:w="7824" w:type="dxa"/>
            <w:gridSpan w:val="18"/>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Art. 474 alin. (14)</w:t>
            </w:r>
            <w:r>
              <w:rPr>
                <w:rFonts w:ascii="Calibri" w:hAnsi="Calibri" w:eastAsia="Times New Roman" w:cs="Arial"/>
                <w:b/>
                <w:color w:val="000000"/>
                <w:sz w:val="24"/>
                <w:szCs w:val="24"/>
                <w:lang w:val="ro-ro" w:bidi="ar-sa"/>
              </w:rPr>
            </w:r>
          </w:p>
          <w:p>
            <w:pPr>
              <w:ind w:right="-57"/>
              <w:spacing/>
              <w:jc w:val="both"/>
              <w:widowControl/>
              <w:rPr>
                <w:rFonts w:ascii="Calibri" w:hAnsi="Calibri" w:eastAsia="Times New Roman" w:cs="Arial"/>
                <w:b/>
                <w:color w:val="000000"/>
                <w:sz w:val="24"/>
                <w:szCs w:val="24"/>
                <w:lang w:val="ro-ro" w:bidi="ar-sa"/>
              </w:rPr>
            </w:pPr>
            <w:r>
              <w:rPr>
                <w:rFonts w:ascii="Calibri" w:hAnsi="Calibri" w:eastAsia="Times New Roman" w:cs="Arial"/>
                <w:color w:val="000000"/>
                <w:sz w:val="22"/>
                <w:szCs w:val="22"/>
                <w:lang w:val="ro-ro" w:bidi="ar-sa"/>
              </w:rPr>
              <w:t>Taxa pentru autorizarea amplasării de chioşcuri, containere, tonete, cabine, spaţii de expunere, corpuri şi panouri de afişaj, firme şi reclame situate pe căile şi în spaţiile publice</w:t>
            </w:r>
            <w:r>
              <w:rPr>
                <w:rFonts w:ascii="Calibri" w:hAnsi="Calibri" w:eastAsia="Times New Roman" w:cs="Arial"/>
                <w:b/>
                <w:color w:val="000000"/>
                <w:sz w:val="24"/>
                <w:szCs w:val="24"/>
                <w:lang w:val="ro-ro" w:bidi="ar-sa"/>
              </w:rPr>
            </w:r>
          </w:p>
        </w:tc>
        <w:tc>
          <w:tcPr>
            <w:tcW w:w="270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0 - 8</w:t>
            </w:r>
            <w:r>
              <w:rPr>
                <w:rFonts w:ascii="Calibri" w:hAnsi="Calibri" w:eastAsia="Times New Roman" w:cs="Arial"/>
                <w:bCs/>
                <w:color w:val="000000"/>
                <w:sz w:val="24"/>
                <w:szCs w:val="24"/>
                <w:lang w:val="ro-ro" w:bidi="ar-sa"/>
              </w:rPr>
            </w:r>
          </w:p>
        </w:tc>
        <w:tc>
          <w:tcPr>
            <w:tcW w:w="2244"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8</w:t>
            </w:r>
            <w:r>
              <w:rPr>
                <w:rFonts w:ascii="Calibri" w:hAnsi="Calibri" w:eastAsia="Times New Roman" w:cs="Arial"/>
                <w:bCs/>
                <w:color w:val="000000"/>
                <w:sz w:val="24"/>
                <w:szCs w:val="24"/>
                <w:lang w:val="ro-ro" w:bidi="ar-sa"/>
              </w:rPr>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8</w:t>
            </w:r>
            <w:r>
              <w:rPr>
                <w:rFonts w:ascii="Calibri" w:hAnsi="Calibri" w:eastAsia="Times New Roman" w:cs="Arial"/>
                <w:b/>
                <w:bCs/>
                <w:color w:val="000000"/>
                <w:sz w:val="24"/>
                <w:szCs w:val="24"/>
                <w:lang w:val="ro-ro" w:bidi="ar-sa"/>
              </w:rPr>
            </w:r>
          </w:p>
        </w:tc>
      </w:tr>
      <w:tr>
        <w:trPr>
          <w:cantSplit/>
          <w:trHeight w:val="166" w:hRule="atLeast"/>
        </w:trPr>
        <w:tc>
          <w:tcPr>
            <w:tcW w:w="7824" w:type="dxa"/>
            <w:gridSpan w:val="18"/>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color w:val="000000"/>
                <w:sz w:val="22"/>
                <w:szCs w:val="22"/>
                <w:lang w:val="ro-ro" w:bidi="ar-sa"/>
              </w:rPr>
              <w:t>Art. 474 alin. (15)</w:t>
            </w:r>
            <w:r>
              <w:rPr>
                <w:rFonts w:ascii="Calibri" w:hAnsi="Calibri" w:eastAsia="Times New Roman" w:cs="Arial"/>
                <w:bCs/>
                <w:color w:val="000000"/>
                <w:sz w:val="24"/>
                <w:szCs w:val="24"/>
                <w:lang w:val="ro-ro" w:bidi="ar-sa"/>
              </w:rPr>
            </w:r>
          </w:p>
          <w:p>
            <w:pPr>
              <w:ind w:right="-57"/>
              <w:spacing/>
              <w:jc w:val="both"/>
              <w:widowControl/>
              <w:rPr>
                <w:rFonts w:ascii="Calibri" w:hAnsi="Calibri" w:eastAsia="Times New Roman" w:cs="Arial"/>
                <w:bCs/>
                <w:color w:val="000000"/>
                <w:sz w:val="24"/>
                <w:szCs w:val="24"/>
                <w:lang w:val="ro-ro" w:bidi="ar-sa"/>
              </w:rPr>
            </w:pPr>
            <w:r>
              <w:rPr>
                <w:rFonts w:ascii="Calibri" w:hAnsi="Calibri" w:eastAsia="Times New Roman" w:cs="Arial"/>
                <w:color w:val="000000"/>
                <w:sz w:val="22"/>
                <w:szCs w:val="22"/>
                <w:lang w:val="ro-ro" w:bidi="ar-sa"/>
              </w:rPr>
              <w:t>Taxa pentru eliberarea unei autorizaţii privind lucrările de racorduri şi branşamente la reţelele publice de apă, canalizare, gaze, termice, energie electrică, telefonie şi televiziune prin cablu</w:t>
            </w:r>
            <w:r>
              <w:rPr>
                <w:rFonts w:ascii="Calibri" w:hAnsi="Calibri" w:eastAsia="Times New Roman" w:cs="Arial"/>
                <w:bCs/>
                <w:color w:val="000000"/>
                <w:sz w:val="24"/>
                <w:szCs w:val="24"/>
                <w:lang w:val="ro-ro" w:bidi="ar-sa"/>
              </w:rPr>
            </w:r>
          </w:p>
        </w:tc>
        <w:tc>
          <w:tcPr>
            <w:tcW w:w="270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0 - 13</w:t>
            </w:r>
            <w:r>
              <w:rPr>
                <w:rFonts w:ascii="Calibri" w:hAnsi="Calibri" w:eastAsia="Times New Roman" w:cs="Arial"/>
                <w:bCs/>
                <w:color w:val="000000"/>
                <w:sz w:val="24"/>
                <w:szCs w:val="24"/>
                <w:lang w:val="ro-ro" w:bidi="ar-sa"/>
              </w:rPr>
            </w:r>
          </w:p>
        </w:tc>
        <w:tc>
          <w:tcPr>
            <w:tcW w:w="2244"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13</w:t>
            </w:r>
            <w:r>
              <w:rPr>
                <w:rFonts w:ascii="Calibri" w:hAnsi="Calibri" w:eastAsia="Times New Roman" w:cs="Arial"/>
                <w:bCs/>
                <w:color w:val="000000"/>
                <w:sz w:val="24"/>
                <w:szCs w:val="24"/>
                <w:lang w:val="ro-ro" w:bidi="ar-sa"/>
              </w:rPr>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13</w:t>
            </w:r>
            <w:r>
              <w:rPr>
                <w:rFonts w:ascii="Calibri" w:hAnsi="Calibri" w:eastAsia="Times New Roman" w:cs="Arial"/>
                <w:b/>
                <w:bCs/>
                <w:color w:val="000000"/>
                <w:sz w:val="24"/>
                <w:szCs w:val="24"/>
                <w:lang w:val="ro-ro" w:bidi="ar-sa"/>
              </w:rPr>
            </w:r>
          </w:p>
        </w:tc>
      </w:tr>
      <w:tr>
        <w:trPr>
          <w:cantSplit/>
          <w:trHeight w:val="166" w:hRule="atLeast"/>
        </w:trPr>
        <w:tc>
          <w:tcPr>
            <w:tcW w:w="7824" w:type="dxa"/>
            <w:gridSpan w:val="18"/>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bCs/>
                <w:color w:val="000000"/>
                <w:sz w:val="24"/>
                <w:szCs w:val="24"/>
                <w:lang w:val="ro-ro" w:bidi="ar-sa"/>
              </w:rPr>
            </w:pPr>
            <w:r>
              <w:rPr>
                <w:rFonts w:ascii="Calibri" w:hAnsi="Calibri" w:eastAsia="Times New Roman" w:cs="Arial"/>
                <w:b/>
                <w:color w:val="000000"/>
                <w:sz w:val="22"/>
                <w:szCs w:val="22"/>
                <w:lang w:val="ro-ro" w:bidi="ar-sa"/>
              </w:rPr>
              <w:t xml:space="preserve">Art. 474 alin. (16) </w:t>
            </w:r>
            <w:r>
              <w:rPr>
                <w:rFonts w:ascii="Calibri" w:hAnsi="Calibri" w:eastAsia="Times New Roman" w:cs="Arial"/>
                <w:b/>
                <w:bCs/>
                <w:color w:val="000000"/>
                <w:sz w:val="24"/>
                <w:szCs w:val="24"/>
                <w:lang w:val="ro-ro" w:bidi="ar-sa"/>
              </w:rPr>
            </w:r>
          </w:p>
          <w:p>
            <w:pPr>
              <w:ind w:right="-57"/>
              <w:spacing/>
              <w:jc w:val="both"/>
              <w:widowControl/>
              <w:rPr>
                <w:rFonts w:ascii="Calibri" w:hAnsi="Calibri" w:eastAsia="Times New Roman" w:cs="Arial"/>
                <w:b/>
                <w:bCs/>
                <w:color w:val="000000"/>
                <w:sz w:val="24"/>
                <w:szCs w:val="24"/>
                <w:lang w:val="ro-ro" w:bidi="ar-sa"/>
              </w:rPr>
            </w:pPr>
            <w:r>
              <w:rPr>
                <w:rFonts w:ascii="Calibri" w:hAnsi="Calibri" w:eastAsia="Times New Roman" w:cs="Arial"/>
                <w:color w:val="000000"/>
                <w:sz w:val="22"/>
                <w:szCs w:val="22"/>
                <w:lang w:val="ro-ro" w:bidi="ar-sa"/>
              </w:rPr>
              <w:t>Taxa pentru eliberarea certificatului de nomenclatură stradală şi adresă</w:t>
            </w:r>
            <w:r>
              <w:rPr>
                <w:rFonts w:ascii="Calibri" w:hAnsi="Calibri" w:eastAsia="Times New Roman" w:cs="Arial"/>
                <w:b/>
                <w:bCs/>
                <w:color w:val="000000"/>
                <w:sz w:val="24"/>
                <w:szCs w:val="24"/>
                <w:lang w:val="ro-ro" w:bidi="ar-sa"/>
              </w:rPr>
            </w:r>
          </w:p>
        </w:tc>
        <w:tc>
          <w:tcPr>
            <w:tcW w:w="270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9</w:t>
            </w:r>
            <w:r>
              <w:rPr>
                <w:rFonts w:ascii="Calibri" w:hAnsi="Calibri" w:eastAsia="Times New Roman" w:cs="Arial"/>
                <w:bCs/>
                <w:color w:val="000000"/>
                <w:sz w:val="24"/>
                <w:szCs w:val="24"/>
                <w:lang w:val="ro-ro" w:bidi="ar-sa"/>
              </w:rPr>
            </w:r>
          </w:p>
        </w:tc>
        <w:tc>
          <w:tcPr>
            <w:tcW w:w="2244"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9</w:t>
            </w:r>
            <w:r>
              <w:rPr>
                <w:rFonts w:ascii="Calibri" w:hAnsi="Calibri" w:eastAsia="Times New Roman" w:cs="Arial"/>
                <w:bCs/>
                <w:color w:val="000000"/>
                <w:sz w:val="24"/>
                <w:szCs w:val="24"/>
                <w:lang w:val="ro-ro" w:bidi="ar-sa"/>
              </w:rPr>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9</w:t>
            </w:r>
            <w:r>
              <w:rPr>
                <w:rFonts w:ascii="Calibri" w:hAnsi="Calibri" w:eastAsia="Times New Roman" w:cs="Arial"/>
                <w:b/>
                <w:bCs/>
                <w:color w:val="000000"/>
                <w:sz w:val="24"/>
                <w:szCs w:val="24"/>
                <w:lang w:val="ro-ro" w:bidi="ar-sa"/>
              </w:rPr>
            </w:r>
          </w:p>
        </w:tc>
      </w:tr>
      <w:tr>
        <w:trPr>
          <w:cantSplit/>
          <w:trHeight w:val="166" w:hRule="atLeast"/>
        </w:trPr>
        <w:tc>
          <w:tcPr>
            <w:tcW w:w="7824" w:type="dxa"/>
            <w:gridSpan w:val="18"/>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475 alin. (1) </w:t>
            </w:r>
            <w:r>
              <w:rPr>
                <w:rFonts w:ascii="Calibri" w:hAnsi="Calibri" w:eastAsia="Times New Roman" w:cs="Arial"/>
                <w:b/>
                <w:color w:val="000000"/>
                <w:sz w:val="24"/>
                <w:szCs w:val="24"/>
                <w:lang w:val="ro-ro" w:bidi="ar-sa"/>
              </w:rPr>
            </w:r>
          </w:p>
          <w:p>
            <w:pPr>
              <w:ind w:right="-57"/>
              <w:spacing/>
              <w:jc w:val="both"/>
              <w:widowControl/>
              <w:rPr>
                <w:rFonts w:ascii="Calibri" w:hAnsi="Calibri" w:eastAsia="Times New Roman" w:cs="Arial"/>
                <w:b/>
                <w:color w:val="000000"/>
                <w:sz w:val="24"/>
                <w:szCs w:val="24"/>
                <w:lang w:val="ro-ro" w:bidi="ar-sa"/>
              </w:rPr>
            </w:pPr>
            <w:r>
              <w:rPr>
                <w:rFonts w:ascii="Calibri" w:hAnsi="Calibri" w:eastAsia="Times New Roman" w:cs="Arial"/>
                <w:color w:val="000000"/>
                <w:sz w:val="22"/>
                <w:szCs w:val="22"/>
                <w:lang w:val="ro-ro" w:bidi="ar-sa"/>
              </w:rPr>
              <w:t>Taxa pentru eliberarea autorizaţiilor sanitare de funcţionare</w:t>
            </w:r>
            <w:r>
              <w:rPr>
                <w:rFonts w:ascii="Calibri" w:hAnsi="Calibri" w:eastAsia="Times New Roman" w:cs="Arial"/>
                <w:b/>
                <w:color w:val="000000"/>
                <w:sz w:val="24"/>
                <w:szCs w:val="24"/>
                <w:lang w:val="ro-ro" w:bidi="ar-sa"/>
              </w:rPr>
            </w:r>
          </w:p>
        </w:tc>
        <w:tc>
          <w:tcPr>
            <w:tcW w:w="270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0 - 20</w:t>
            </w:r>
            <w:r>
              <w:rPr>
                <w:rFonts w:ascii="Calibri" w:hAnsi="Calibri" w:eastAsia="Times New Roman" w:cs="Arial"/>
                <w:bCs/>
                <w:color w:val="000000"/>
                <w:sz w:val="24"/>
                <w:szCs w:val="24"/>
                <w:lang w:val="ro-ro" w:bidi="ar-sa"/>
              </w:rPr>
            </w:r>
          </w:p>
        </w:tc>
        <w:tc>
          <w:tcPr>
            <w:tcW w:w="2244"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19</w:t>
            </w:r>
            <w:r>
              <w:rPr>
                <w:rFonts w:ascii="Calibri" w:hAnsi="Calibri" w:eastAsia="Times New Roman" w:cs="Arial"/>
                <w:bCs/>
                <w:color w:val="000000"/>
                <w:sz w:val="24"/>
                <w:szCs w:val="24"/>
                <w:lang w:val="ro-ro" w:bidi="ar-sa"/>
              </w:rPr>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19</w:t>
            </w:r>
            <w:r>
              <w:rPr>
                <w:rFonts w:ascii="Calibri" w:hAnsi="Calibri" w:eastAsia="Times New Roman" w:cs="Arial"/>
                <w:b/>
                <w:bCs/>
                <w:color w:val="000000"/>
                <w:sz w:val="24"/>
                <w:szCs w:val="24"/>
                <w:lang w:val="ro-ro" w:bidi="ar-sa"/>
              </w:rPr>
            </w:r>
          </w:p>
        </w:tc>
      </w:tr>
      <w:tr>
        <w:trPr>
          <w:cantSplit/>
          <w:trHeight w:val="270" w:hRule="atLeast"/>
        </w:trPr>
        <w:tc>
          <w:tcPr>
            <w:tcW w:w="7824" w:type="dxa"/>
            <w:gridSpan w:val="18"/>
            <w:vMerge w:val="restart"/>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475 alin. (2)  </w:t>
            </w:r>
            <w:r>
              <w:rPr>
                <w:rFonts w:ascii="Calibri" w:hAnsi="Calibri" w:eastAsia="Times New Roman" w:cs="Arial"/>
                <w:b/>
                <w:color w:val="000000"/>
                <w:sz w:val="24"/>
                <w:szCs w:val="24"/>
                <w:lang w:val="ro-ro" w:bidi="ar-sa"/>
              </w:rPr>
            </w:r>
          </w:p>
          <w:p>
            <w:pPr>
              <w:ind w:right="-57"/>
              <w:spacing/>
              <w:jc w:val="both"/>
              <w:widowControl/>
              <w:rPr>
                <w:rFonts w:ascii="Calibri" w:hAnsi="Calibri" w:eastAsia="Times New Roman" w:cs="Arial"/>
                <w:b/>
                <w:color w:val="000000"/>
                <w:sz w:val="24"/>
                <w:szCs w:val="24"/>
                <w:lang w:val="ro-ro" w:bidi="ar-sa"/>
              </w:rPr>
            </w:pPr>
            <w:r>
              <w:rPr>
                <w:rFonts w:ascii="Calibri" w:hAnsi="Calibri" w:eastAsia="Times New Roman" w:cs="Arial"/>
                <w:color w:val="000000"/>
                <w:sz w:val="22"/>
                <w:szCs w:val="22"/>
                <w:lang w:val="ro-ro" w:bidi="ar-sa"/>
              </w:rPr>
              <w:t>Taxele pentru eliberarea atestatului de producător, respectiv pentru eliberarea carnetului de comercializare a produselor din sectorul agricol</w:t>
            </w:r>
            <w:r>
              <w:rPr>
                <w:rFonts w:ascii="Calibri" w:hAnsi="Calibri" w:eastAsia="Times New Roman" w:cs="Arial"/>
                <w:b/>
                <w:color w:val="000000"/>
                <w:sz w:val="24"/>
                <w:szCs w:val="24"/>
                <w:lang w:val="ro-ro" w:bidi="ar-sa"/>
              </w:rPr>
            </w:r>
          </w:p>
        </w:tc>
        <w:tc>
          <w:tcPr>
            <w:tcW w:w="2706" w:type="dxa"/>
            <w:gridSpan w:val="10"/>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0 - 80</w:t>
            </w:r>
            <w:r>
              <w:rPr>
                <w:rFonts w:ascii="Calibri" w:hAnsi="Calibri" w:eastAsia="Times New Roman" w:cs="Arial"/>
                <w:bCs/>
                <w:color w:val="000000"/>
                <w:sz w:val="24"/>
                <w:szCs w:val="24"/>
                <w:lang w:val="ro-ro" w:bidi="ar-sa"/>
              </w:rPr>
            </w:r>
          </w:p>
        </w:tc>
        <w:tc>
          <w:tcPr>
            <w:tcW w:w="2244"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000000"/>
                <w:sz w:val="18"/>
                <w:szCs w:val="18"/>
                <w:lang w:val="ro-ro" w:bidi="ar-sa"/>
              </w:rPr>
            </w:pPr>
            <w:r>
              <w:rPr>
                <w:rFonts w:ascii="Calibri" w:hAnsi="Calibri" w:eastAsia="Times New Roman" w:cs="Calibri"/>
                <w:sz w:val="18"/>
                <w:szCs w:val="18"/>
                <w:lang w:val="ro-ro" w:bidi="ar-sa"/>
              </w:rPr>
              <w:t xml:space="preserve">Taxă elib. atestat de producător:  </w:t>
            </w:r>
            <w:r>
              <w:rPr>
                <w:rFonts w:ascii="Calibri" w:hAnsi="Calibri" w:eastAsia="Times New Roman" w:cs="Calibri"/>
                <w:b/>
                <w:sz w:val="18"/>
                <w:szCs w:val="18"/>
                <w:lang w:val="ro-ro" w:bidi="ar-sa"/>
              </w:rPr>
              <w:t>15 lei</w:t>
            </w:r>
            <w:r>
              <w:rPr>
                <w:rFonts w:ascii="Calibri" w:hAnsi="Calibri" w:eastAsia="Times New Roman" w:cs="Arial"/>
                <w:b/>
                <w:bCs/>
                <w:color w:val="000000"/>
                <w:sz w:val="18"/>
                <w:szCs w:val="18"/>
                <w:lang w:val="ro-ro" w:bidi="ar-sa"/>
              </w:rPr>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000000"/>
                <w:sz w:val="18"/>
                <w:szCs w:val="18"/>
                <w:lang w:val="ro-ro" w:bidi="ar-sa"/>
              </w:rPr>
            </w:pPr>
            <w:r>
              <w:rPr>
                <w:rFonts w:ascii="Calibri" w:hAnsi="Calibri" w:eastAsia="Times New Roman" w:cs="Calibri"/>
                <w:b/>
                <w:sz w:val="18"/>
                <w:szCs w:val="18"/>
                <w:lang w:val="ro-ro" w:bidi="ar-sa"/>
              </w:rPr>
              <w:t xml:space="preserve">Taxă elib. atestat de producător:  </w:t>
            </w:r>
            <w:r>
              <w:rPr>
                <w:rFonts w:ascii="Calibri" w:hAnsi="Calibri" w:eastAsia="Times New Roman" w:cs="Calibri"/>
                <w:b/>
                <w:color w:val="ff0000"/>
                <w:sz w:val="18"/>
                <w:szCs w:val="18"/>
                <w:u w:color="auto" w:val="single"/>
                <w:lang w:val="ro-ro" w:bidi="ar-sa"/>
              </w:rPr>
              <w:t>20 lei</w:t>
            </w:r>
            <w:r>
              <w:rPr>
                <w:rFonts w:ascii="Calibri" w:hAnsi="Calibri" w:eastAsia="Times New Roman" w:cs="Arial"/>
                <w:b/>
                <w:bCs/>
                <w:color w:val="000000"/>
                <w:sz w:val="18"/>
                <w:szCs w:val="18"/>
                <w:lang w:val="ro-ro" w:bidi="ar-sa"/>
              </w:rPr>
            </w:r>
          </w:p>
        </w:tc>
      </w:tr>
      <w:tr>
        <w:trPr>
          <w:cantSplit/>
          <w:trHeight w:val="270" w:hRule="atLeast"/>
        </w:trPr>
        <w:tc>
          <w:tcPr>
            <w:tcW w:w="7824" w:type="dxa"/>
            <w:gridSpan w:val="1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706" w:type="dxa"/>
            <w:gridSpan w:val="10"/>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244" w:type="dxa"/>
            <w:gridSpan w:val="11"/>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Calibri"/>
                <w:sz w:val="18"/>
                <w:szCs w:val="18"/>
                <w:lang w:val="ro-ro" w:bidi="ar-sa"/>
              </w:rPr>
            </w:pPr>
            <w:r>
              <w:rPr>
                <w:rFonts w:ascii="Calibri" w:hAnsi="Calibri" w:eastAsia="Times New Roman" w:cs="Calibri"/>
                <w:sz w:val="18"/>
                <w:szCs w:val="18"/>
                <w:lang w:val="ro-ro" w:bidi="ar-sa"/>
              </w:rPr>
              <w:t xml:space="preserve">Taxa vizare semestriala atestare de producator                              </w:t>
            </w:r>
            <w:r>
              <w:rPr>
                <w:rFonts w:ascii="Calibri" w:hAnsi="Calibri" w:eastAsia="Times New Roman" w:cs="Calibri"/>
                <w:b/>
                <w:sz w:val="18"/>
                <w:szCs w:val="18"/>
                <w:lang w:val="ro-ro" w:bidi="ar-sa"/>
              </w:rPr>
              <w:t>10 lei</w:t>
            </w:r>
            <w:r>
              <w:rPr>
                <w:rFonts w:ascii="Calibri" w:hAnsi="Calibri" w:eastAsia="Times New Roman" w:cs="Calibri"/>
                <w:sz w:val="18"/>
                <w:szCs w:val="18"/>
                <w:lang w:val="ro-ro" w:bidi="ar-sa"/>
              </w:rPr>
            </w:r>
          </w:p>
        </w:tc>
        <w:tc>
          <w:tcPr>
            <w:tcW w:w="2121"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Calibri"/>
                <w:b/>
                <w:sz w:val="18"/>
                <w:szCs w:val="18"/>
                <w:lang w:val="ro-ro" w:bidi="ar-sa"/>
              </w:rPr>
            </w:pPr>
            <w:r>
              <w:rPr>
                <w:rFonts w:ascii="Calibri" w:hAnsi="Calibri" w:eastAsia="Times New Roman" w:cs="Calibri"/>
                <w:b/>
                <w:sz w:val="18"/>
                <w:szCs w:val="18"/>
                <w:lang w:val="ro-ro" w:bidi="ar-sa"/>
              </w:rPr>
              <w:t xml:space="preserve">Taxa vizare semestriala atestare de producator                              </w:t>
            </w:r>
            <w:r>
              <w:rPr>
                <w:rFonts w:ascii="Calibri" w:hAnsi="Calibri" w:eastAsia="Times New Roman" w:cs="Calibri"/>
                <w:b/>
                <w:sz w:val="18"/>
                <w:szCs w:val="18"/>
                <w:u w:color="auto" w:val="single"/>
                <w:lang w:val="ro-ro" w:bidi="ar-sa"/>
              </w:rPr>
              <w:t>10 lei</w:t>
            </w:r>
            <w:r>
              <w:rPr>
                <w:rFonts w:ascii="Calibri" w:hAnsi="Calibri" w:eastAsia="Times New Roman" w:cs="Calibri"/>
                <w:b/>
                <w:sz w:val="18"/>
                <w:szCs w:val="18"/>
                <w:lang w:val="ro-ro" w:bidi="ar-sa"/>
              </w:rPr>
            </w:r>
          </w:p>
        </w:tc>
      </w:tr>
      <w:tr>
        <w:trPr>
          <w:cantSplit/>
          <w:trHeight w:val="270" w:hRule="atLeast"/>
        </w:trPr>
        <w:tc>
          <w:tcPr>
            <w:tcW w:w="7824" w:type="dxa"/>
            <w:gridSpan w:val="1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706" w:type="dxa"/>
            <w:gridSpan w:val="10"/>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244"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000000"/>
                <w:sz w:val="18"/>
                <w:szCs w:val="18"/>
                <w:lang w:val="ro-ro" w:bidi="ar-sa"/>
              </w:rPr>
            </w:pPr>
            <w:r>
              <w:rPr>
                <w:rFonts w:ascii="Calibri" w:hAnsi="Calibri" w:eastAsia="Times New Roman" w:cs="Calibri"/>
                <w:sz w:val="18"/>
                <w:szCs w:val="18"/>
                <w:lang w:val="ro-ro" w:bidi="ar-sa"/>
              </w:rPr>
              <w:t xml:space="preserve">Taxă elib. carnet de comercializare a produselor din sectorul agricol: </w:t>
            </w:r>
            <w:r>
              <w:rPr>
                <w:rFonts w:ascii="Calibri" w:hAnsi="Calibri" w:eastAsia="Times New Roman" w:cs="Calibri"/>
                <w:b/>
                <w:sz w:val="18"/>
                <w:szCs w:val="18"/>
                <w:lang w:val="ro-ro" w:bidi="ar-sa"/>
              </w:rPr>
              <w:t>5 lei</w:t>
            </w:r>
            <w:r>
              <w:rPr>
                <w:rFonts w:ascii="Calibri" w:hAnsi="Calibri" w:eastAsia="Times New Roman" w:cs="Arial"/>
                <w:b/>
                <w:bCs/>
                <w:color w:val="000000"/>
                <w:sz w:val="18"/>
                <w:szCs w:val="18"/>
                <w:lang w:val="ro-ro" w:bidi="ar-sa"/>
              </w:rPr>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000000"/>
                <w:sz w:val="18"/>
                <w:szCs w:val="18"/>
                <w:lang w:val="ro-ro" w:bidi="ar-sa"/>
              </w:rPr>
            </w:pPr>
            <w:r>
              <w:rPr>
                <w:rFonts w:ascii="Calibri" w:hAnsi="Calibri" w:eastAsia="Times New Roman" w:cs="Calibri"/>
                <w:b/>
                <w:sz w:val="18"/>
                <w:szCs w:val="18"/>
                <w:lang w:val="ro-ro" w:bidi="ar-sa"/>
              </w:rPr>
              <w:t xml:space="preserve">Taxă elib. carnet de comercializare a produselor din sectorul agricol: </w:t>
            </w:r>
            <w:r>
              <w:rPr>
                <w:rFonts w:ascii="Calibri" w:hAnsi="Calibri" w:eastAsia="Times New Roman" w:cs="Calibri"/>
                <w:b/>
                <w:color w:val="ff0000"/>
                <w:sz w:val="18"/>
                <w:szCs w:val="18"/>
                <w:lang w:val="ro-ro" w:bidi="ar-sa"/>
              </w:rPr>
              <w:t>10</w:t>
            </w:r>
            <w:r>
              <w:rPr>
                <w:rFonts w:ascii="Calibri" w:hAnsi="Calibri" w:eastAsia="Times New Roman" w:cs="Calibri"/>
                <w:b/>
                <w:color w:val="ff0000"/>
                <w:sz w:val="18"/>
                <w:szCs w:val="18"/>
                <w:u w:color="auto" w:val="single"/>
                <w:lang w:val="ro-ro" w:bidi="ar-sa"/>
              </w:rPr>
              <w:t xml:space="preserve"> lei</w:t>
            </w:r>
            <w:r>
              <w:rPr>
                <w:rFonts w:ascii="Calibri" w:hAnsi="Calibri" w:eastAsia="Times New Roman" w:cs="Arial"/>
                <w:b/>
                <w:bCs/>
                <w:color w:val="000000"/>
                <w:sz w:val="18"/>
                <w:szCs w:val="18"/>
                <w:lang w:val="ro-ro" w:bidi="ar-sa"/>
              </w:rPr>
            </w:r>
          </w:p>
        </w:tc>
      </w:tr>
      <w:tr>
        <w:trPr>
          <w:cantSplit/>
          <w:trHeight w:val="166" w:hRule="atLeast"/>
        </w:trPr>
        <w:tc>
          <w:tcPr>
            <w:tcW w:w="7824" w:type="dxa"/>
            <w:gridSpan w:val="18"/>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Art. 475 alin. (3) lit. a)</w:t>
            </w:r>
            <w:r>
              <w:rPr>
                <w:rFonts w:ascii="Calibri" w:hAnsi="Calibri" w:eastAsia="Times New Roman" w:cs="Arial"/>
                <w:b/>
                <w:color w:val="000000"/>
                <w:sz w:val="24"/>
                <w:szCs w:val="24"/>
                <w:lang w:val="ro-ro" w:bidi="ar-sa"/>
              </w:rPr>
            </w:r>
          </w:p>
          <w:p>
            <w:pPr>
              <w:spacing/>
              <w:jc w:val="both"/>
              <w:widowControl/>
              <w:rPr>
                <w:rFonts w:ascii="Calibri" w:hAnsi="Calibri" w:eastAsia="Times New Roman" w:cs="Arial"/>
                <w:b/>
                <w:color w:val="000000"/>
                <w:sz w:val="24"/>
                <w:szCs w:val="24"/>
                <w:lang w:val="ro-ro" w:bidi="ar-sa"/>
              </w:rPr>
            </w:pPr>
            <w:r>
              <w:rPr>
                <w:rFonts w:ascii="Calibri" w:hAnsi="Calibri" w:eastAsia="Times New Roman" w:cs="Arial"/>
                <w:color w:val="000000"/>
                <w:sz w:val="22"/>
                <w:szCs w:val="22"/>
                <w:lang w:val="ro-ro" w:bidi="ar-sa"/>
              </w:rPr>
              <w:t>Taxa pentru eliberarea/vizarea anuală a autorizaţiei privind desfăşurarea activităţii de alimentaţie publică</w:t>
            </w:r>
            <w:r>
              <w:rPr>
                <w:rFonts w:ascii="Calibri" w:hAnsi="Calibri" w:eastAsia="Times New Roman" w:cs="Arial"/>
                <w:b/>
                <w:color w:val="000000"/>
                <w:sz w:val="22"/>
                <w:szCs w:val="22"/>
                <w:lang w:val="ro-ro" w:bidi="ar-sa"/>
              </w:rPr>
              <w:t xml:space="preserve"> </w:t>
            </w:r>
            <w:r>
              <w:rPr>
                <w:rFonts w:ascii="Calibri" w:hAnsi="Calibri" w:eastAsia="Times New Roman" w:cs="Arial"/>
                <w:color w:val="000000"/>
                <w:sz w:val="22"/>
                <w:szCs w:val="22"/>
                <w:lang w:val="ro-ro" w:bidi="ar-sa"/>
              </w:rPr>
              <w:t>pentru o suprafaţă de până la 500 m</w:t>
            </w:r>
            <w:r>
              <w:rPr>
                <w:rFonts w:ascii="Calibri" w:hAnsi="Calibri" w:eastAsia="Times New Roman" w:cs="Arial"/>
                <w:color w:val="000000"/>
                <w:sz w:val="22"/>
                <w:szCs w:val="22"/>
                <w:vertAlign w:val="superscript"/>
                <w:lang w:val="ro-ro" w:bidi="ar-sa"/>
              </w:rPr>
              <w:t>2</w:t>
            </w:r>
            <w:r>
              <w:rPr>
                <w:rFonts w:ascii="Calibri" w:hAnsi="Calibri" w:eastAsia="Times New Roman" w:cs="Arial"/>
                <w:color w:val="000000"/>
                <w:sz w:val="22"/>
                <w:szCs w:val="22"/>
                <w:lang w:val="ro-ro" w:bidi="ar-sa"/>
              </w:rPr>
              <w:t>, inclusiv</w:t>
            </w:r>
            <w:r>
              <w:rPr>
                <w:rFonts w:ascii="Calibri" w:hAnsi="Calibri" w:eastAsia="Times New Roman" w:cs="Arial"/>
                <w:b/>
                <w:color w:val="000000"/>
                <w:sz w:val="24"/>
                <w:szCs w:val="24"/>
                <w:lang w:val="ro-ro" w:bidi="ar-sa"/>
              </w:rPr>
            </w:r>
          </w:p>
        </w:tc>
        <w:tc>
          <w:tcPr>
            <w:tcW w:w="270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0- 4.000</w:t>
            </w:r>
            <w:r>
              <w:rPr>
                <w:rFonts w:ascii="Calibri" w:hAnsi="Calibri" w:eastAsia="Times New Roman" w:cs="Arial"/>
                <w:bCs/>
                <w:color w:val="000000"/>
                <w:sz w:val="24"/>
                <w:szCs w:val="24"/>
                <w:lang w:val="ro-ro" w:bidi="ar-sa"/>
              </w:rPr>
            </w:r>
          </w:p>
        </w:tc>
        <w:tc>
          <w:tcPr>
            <w:tcW w:w="2244" w:type="dxa"/>
            <w:gridSpan w:val="11"/>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Calibri"/>
                <w:lang w:val="ro-ro" w:bidi="ar-sa"/>
              </w:rPr>
            </w:pPr>
            <w:r>
              <w:rPr>
                <w:rFonts w:ascii="Calibri" w:hAnsi="Calibri" w:eastAsia="Times New Roman" w:cs="Calibri"/>
                <w:lang w:val="ro-ro" w:bidi="ar-sa"/>
              </w:rPr>
            </w:r>
          </w:p>
          <w:p>
            <w:pPr>
              <w:spacing/>
              <w:jc w:val="center"/>
              <w:widowControl/>
              <w:rPr>
                <w:rFonts w:ascii="Calibri" w:hAnsi="Calibri" w:eastAsia="Times New Roman" w:cs="Calibri"/>
                <w:lang w:val="ro-ro" w:bidi="ar-sa"/>
              </w:rPr>
            </w:pPr>
            <w:r>
              <w:rPr>
                <w:rFonts w:ascii="Calibri" w:hAnsi="Calibri" w:eastAsia="Times New Roman" w:cs="Calibri"/>
                <w:lang w:val="ro-ro" w:bidi="ar-sa"/>
              </w:rPr>
              <w:t>50</w:t>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50</w:t>
            </w:r>
            <w:r>
              <w:rPr>
                <w:rFonts w:ascii="Calibri" w:hAnsi="Calibri" w:eastAsia="Times New Roman" w:cs="Arial"/>
                <w:b/>
                <w:bCs/>
                <w:color w:val="000000"/>
                <w:sz w:val="24"/>
                <w:szCs w:val="24"/>
                <w:lang w:val="ro-ro" w:bidi="ar-sa"/>
              </w:rPr>
            </w:r>
          </w:p>
        </w:tc>
      </w:tr>
      <w:tr>
        <w:trPr>
          <w:cantSplit/>
          <w:trHeight w:val="166" w:hRule="atLeast"/>
        </w:trPr>
        <w:tc>
          <w:tcPr>
            <w:tcW w:w="7824" w:type="dxa"/>
            <w:gridSpan w:val="18"/>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Art. 475 alin. (3) lit. b)</w:t>
            </w:r>
            <w:r>
              <w:rPr>
                <w:rFonts w:ascii="Calibri" w:hAnsi="Calibri" w:eastAsia="Times New Roman" w:cs="Arial"/>
                <w:b/>
                <w:color w:val="000000"/>
                <w:sz w:val="24"/>
                <w:szCs w:val="24"/>
                <w:lang w:val="ro-ro" w:bidi="ar-sa"/>
              </w:rPr>
            </w:r>
          </w:p>
          <w:p>
            <w:pPr>
              <w:spacing/>
              <w:jc w:val="both"/>
              <w:widowControl/>
              <w:rPr>
                <w:rFonts w:ascii="Calibri" w:hAnsi="Calibri" w:eastAsia="Times New Roman" w:cs="Arial"/>
                <w:b/>
                <w:color w:val="000000"/>
                <w:sz w:val="24"/>
                <w:szCs w:val="24"/>
                <w:lang w:val="ro-ro" w:bidi="ar-sa"/>
              </w:rPr>
            </w:pPr>
            <w:r>
              <w:rPr>
                <w:rFonts w:ascii="Calibri" w:hAnsi="Calibri" w:eastAsia="Times New Roman" w:cs="Arial"/>
                <w:color w:val="000000"/>
                <w:sz w:val="22"/>
                <w:szCs w:val="22"/>
                <w:lang w:val="ro-ro" w:bidi="ar-sa"/>
              </w:rPr>
              <w:t>Taxa pentru eliberarea/vizarea anuală a autorizaţiei privind desfăşurarea activităţii de alimentaţie publică pentru o suprafaţă mai mare de 500 m</w:t>
            </w:r>
            <w:r>
              <w:rPr>
                <w:rFonts w:ascii="Calibri" w:hAnsi="Calibri" w:eastAsia="Times New Roman" w:cs="Arial"/>
                <w:color w:val="000000"/>
                <w:sz w:val="22"/>
                <w:szCs w:val="22"/>
                <w:vertAlign w:val="superscript"/>
                <w:lang w:val="ro-ro" w:bidi="ar-sa"/>
              </w:rPr>
              <w:t>2</w:t>
            </w:r>
            <w:r>
              <w:rPr>
                <w:rFonts w:ascii="Calibri" w:hAnsi="Calibri" w:eastAsia="Times New Roman" w:cs="Arial"/>
                <w:b/>
                <w:color w:val="000000"/>
                <w:sz w:val="24"/>
                <w:szCs w:val="24"/>
                <w:lang w:val="ro-ro" w:bidi="ar-sa"/>
              </w:rPr>
            </w:r>
          </w:p>
        </w:tc>
        <w:tc>
          <w:tcPr>
            <w:tcW w:w="2706"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ff0000"/>
                <w:sz w:val="24"/>
                <w:szCs w:val="24"/>
                <w:lang w:val="ro-ro" w:bidi="ar-sa"/>
              </w:rPr>
            </w:pPr>
            <w:r>
              <w:rPr>
                <w:rFonts w:ascii="Calibri" w:hAnsi="Calibri" w:eastAsia="Times New Roman" w:cs="Arial"/>
                <w:bCs/>
                <w:color w:val="ff0000"/>
                <w:sz w:val="22"/>
                <w:szCs w:val="22"/>
                <w:lang w:val="ro-ro" w:bidi="ar-sa"/>
              </w:rPr>
              <w:t>0 - 8.000</w:t>
            </w:r>
            <w:r>
              <w:rPr>
                <w:rFonts w:ascii="Calibri" w:hAnsi="Calibri" w:eastAsia="Times New Roman" w:cs="Arial"/>
                <w:bCs/>
                <w:color w:val="ff0000"/>
                <w:sz w:val="24"/>
                <w:szCs w:val="24"/>
                <w:lang w:val="ro-ro" w:bidi="ar-sa"/>
              </w:rPr>
            </w:r>
          </w:p>
        </w:tc>
        <w:tc>
          <w:tcPr>
            <w:tcW w:w="2244" w:type="dxa"/>
            <w:gridSpan w:val="11"/>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Calibri"/>
                <w:lang w:val="ro-ro" w:bidi="ar-sa"/>
              </w:rPr>
            </w:pPr>
            <w:r>
              <w:rPr>
                <w:rFonts w:ascii="Calibri" w:hAnsi="Calibri" w:eastAsia="Times New Roman" w:cs="Calibri"/>
                <w:lang w:val="ro-ro" w:bidi="ar-sa"/>
              </w:rPr>
            </w:r>
          </w:p>
          <w:p>
            <w:pPr>
              <w:spacing/>
              <w:jc w:val="center"/>
              <w:widowControl/>
              <w:rPr>
                <w:rFonts w:ascii="Calibri" w:hAnsi="Calibri" w:eastAsia="Times New Roman" w:cs="Calibri"/>
                <w:lang w:val="ro-ro" w:bidi="ar-sa"/>
              </w:rPr>
            </w:pPr>
            <w:r>
              <w:rPr>
                <w:rFonts w:ascii="Calibri" w:hAnsi="Calibri" w:eastAsia="Times New Roman" w:cs="Calibri"/>
                <w:lang w:val="ro-ro" w:bidi="ar-sa"/>
              </w:rPr>
              <w:t>4.000</w:t>
            </w:r>
          </w:p>
        </w:tc>
        <w:tc>
          <w:tcPr>
            <w:tcW w:w="2121"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4.000</w:t>
            </w:r>
            <w:r>
              <w:rPr>
                <w:rFonts w:ascii="Calibri" w:hAnsi="Calibri" w:eastAsia="Times New Roman" w:cs="Arial"/>
                <w:b/>
                <w:bCs/>
                <w:color w:val="000000"/>
                <w:sz w:val="24"/>
                <w:szCs w:val="24"/>
                <w:lang w:val="ro-ro" w:bidi="ar-sa"/>
              </w:rPr>
            </w:r>
          </w:p>
        </w:tc>
      </w:tr>
      <w:tr>
        <w:trPr>
          <w:cantSplit/>
          <w:trHeight w:val="262" w:hRule="atLeast"/>
        </w:trPr>
        <w:tc>
          <w:tcPr>
            <w:tcW w:w="14895" w:type="dxa"/>
            <w:gridSpan w:val="42"/>
            <w:shd w:val="solid" w:color="FFFFFF" tmshd="1677721856, 0, 16777215"/>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5"/>
              <w:rPr>
                <w:rFonts w:ascii="Calibri" w:hAnsi="Calibri"/>
                <w:color w:val="000000"/>
              </w:rPr>
            </w:pPr>
            <w:r>
              <w:rPr>
                <w:rFonts w:ascii="Calibri" w:hAnsi="Calibri"/>
                <w:color w:val="000000"/>
              </w:rPr>
            </w:r>
          </w:p>
          <w:p>
            <w:pPr>
              <w:pStyle w:val="para5"/>
              <w:rPr>
                <w:rFonts w:ascii="Calibri" w:hAnsi="Calibri"/>
                <w:color w:val="000000"/>
              </w:rPr>
            </w:pPr>
            <w:r>
              <w:rPr>
                <w:rFonts w:ascii="Calibri" w:hAnsi="Calibri"/>
                <w:color w:val="000000"/>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5</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spacing/>
              <w:jc w:val="right"/>
              <w:widowControl/>
              <w:rPr>
                <w:rFonts w:ascii="Arial" w:hAnsi="Arial" w:eastAsia="Times New Roman"/>
                <w:color w:val="007f00"/>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olor w:val="007f00"/>
                <w:sz w:val="24"/>
                <w:szCs w:val="24"/>
                <w:lang w:val="ro-ro" w:bidi="ar-sa"/>
              </w:rPr>
            </w:r>
          </w:p>
          <w:p>
            <w:pPr>
              <w:widowControl/>
              <w:rPr>
                <w:rFonts w:ascii="Arial" w:hAnsi="Arial" w:eastAsia="Times New Roman"/>
                <w:sz w:val="24"/>
                <w:szCs w:val="24"/>
                <w:lang w:val="ro-ro" w:bidi="ar-sa"/>
              </w:rPr>
            </w:pPr>
            <w:r>
              <w:rPr>
                <w:rFonts w:ascii="Arial" w:hAnsi="Arial" w:eastAsia="Times New Roman"/>
                <w:sz w:val="24"/>
                <w:szCs w:val="24"/>
                <w:lang w:val="ro-ro" w:bidi="ar-sa"/>
              </w:rPr>
            </w:r>
          </w:p>
          <w:p>
            <w:pPr>
              <w:pStyle w:val="para5"/>
              <w:rPr>
                <w:rFonts w:ascii="Calibri" w:hAnsi="Calibri"/>
                <w:color w:val="000000"/>
              </w:rPr>
            </w:pPr>
            <w:r>
              <w:rPr>
                <w:rFonts w:ascii="Calibri" w:hAnsi="Calibri"/>
                <w:color w:val="000000"/>
              </w:rPr>
            </w:r>
          </w:p>
          <w:p>
            <w:pPr>
              <w:pStyle w:val="para5"/>
              <w:rPr>
                <w:rFonts w:ascii="Calibri" w:hAnsi="Calibri"/>
                <w:color w:val="000000"/>
                <w:sz w:val="28"/>
                <w:szCs w:val="28"/>
              </w:rPr>
            </w:pPr>
            <w:r>
              <w:rPr>
                <w:rFonts w:ascii="Calibri" w:hAnsi="Calibri"/>
                <w:color w:val="000000"/>
                <w:sz w:val="28"/>
                <w:szCs w:val="28"/>
                <w:shd w:val="clear" w:fill="ccc0d9"/>
              </w:rPr>
              <w:t>CAPITOLUL VI – TAXA PENTRU FOLOSIREA MIJLOACELOR DE RECLAMĂ ȘI PUBLICITATE</w:t>
            </w:r>
            <w:r>
              <w:rPr>
                <w:rFonts w:ascii="Calibri" w:hAnsi="Calibri"/>
                <w:color w:val="000000"/>
                <w:sz w:val="28"/>
                <w:szCs w:val="28"/>
              </w:rPr>
            </w:r>
          </w:p>
        </w:tc>
      </w:tr>
      <w:tr>
        <w:trPr>
          <w:cantSplit/>
          <w:trHeight w:val="166" w:hRule="atLeast"/>
        </w:trPr>
        <w:tc>
          <w:tcPr>
            <w:tcW w:w="7194" w:type="dxa"/>
            <w:gridSpan w:val="15"/>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477 alin. (5) </w:t>
            </w:r>
            <w:r>
              <w:rPr>
                <w:rFonts w:ascii="Calibri" w:hAnsi="Calibri" w:eastAsia="Times New Roman" w:cs="Arial"/>
                <w:b/>
                <w:color w:val="000000"/>
                <w:sz w:val="24"/>
                <w:szCs w:val="24"/>
                <w:lang w:val="ro-ro" w:bidi="ar-sa"/>
              </w:rPr>
            </w:r>
          </w:p>
          <w:p>
            <w:pPr>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Taxa pentru serviciile de reclamă şi publicitate</w:t>
            </w:r>
            <w:r>
              <w:rPr>
                <w:rFonts w:ascii="Calibri" w:hAnsi="Calibri" w:eastAsia="Times New Roman" w:cs="Arial"/>
                <w:color w:val="000000"/>
                <w:sz w:val="24"/>
                <w:szCs w:val="24"/>
                <w:lang w:val="ro-ro" w:bidi="ar-sa"/>
              </w:rPr>
            </w:r>
          </w:p>
        </w:tc>
        <w:tc>
          <w:tcPr>
            <w:tcW w:w="2610" w:type="dxa"/>
            <w:gridSpan w:val="11"/>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lang w:val="ro-ro" w:bidi="ar-sa"/>
              </w:rPr>
            </w:pPr>
            <w:r>
              <w:rPr>
                <w:rFonts w:ascii="Calibri" w:hAnsi="Calibri" w:eastAsia="Times New Roman" w:cs="Arial"/>
                <w:b/>
                <w:color w:val="000000"/>
                <w:lang w:val="ro-ro" w:bidi="ar-sa"/>
              </w:rPr>
              <w:t>COTELE  STABILITE PRIN CODUL FISCAL</w:t>
            </w:r>
          </w:p>
        </w:tc>
        <w:tc>
          <w:tcPr>
            <w:tcW w:w="2610"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COTA STABILITĂ DE CONSILIUL LOCAL</w:t>
            </w:r>
          </w:p>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PENTRU ANUL 2018</w:t>
            </w:r>
          </w:p>
        </w:tc>
        <w:tc>
          <w:tcPr>
            <w:tcW w:w="2481" w:type="dxa"/>
            <w:gridSpan w:val="4"/>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COTA STABILITĂ DE CONSILIUL LOCAL</w:t>
            </w:r>
          </w:p>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PENTRU ANUL 2019</w:t>
            </w:r>
          </w:p>
        </w:tc>
      </w:tr>
      <w:tr>
        <w:trPr>
          <w:cantSplit/>
          <w:trHeight w:val="150" w:hRule="atLeast"/>
        </w:trPr>
        <w:tc>
          <w:tcPr>
            <w:tcW w:w="7194" w:type="dxa"/>
            <w:gridSpan w:val="15"/>
            <w:vMerge/>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tc>
        <w:tc>
          <w:tcPr>
            <w:tcW w:w="2610" w:type="dxa"/>
            <w:gridSpan w:val="11"/>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color w:val="000000"/>
                <w:sz w:val="22"/>
                <w:szCs w:val="22"/>
                <w:lang w:val="ro-ro" w:bidi="ar-sa"/>
              </w:rPr>
              <w:t>1%  - 3%</w:t>
            </w:r>
            <w:r>
              <w:rPr>
                <w:rFonts w:ascii="Calibri" w:hAnsi="Calibri" w:eastAsia="Times New Roman" w:cs="Arial"/>
                <w:bCs/>
                <w:color w:val="000000"/>
                <w:sz w:val="24"/>
                <w:szCs w:val="24"/>
                <w:lang w:val="ro-ro" w:bidi="ar-sa"/>
              </w:rPr>
            </w:r>
          </w:p>
        </w:tc>
        <w:tc>
          <w:tcPr>
            <w:tcW w:w="2610" w:type="dxa"/>
            <w:gridSpan w:val="12"/>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w:t>
            </w:r>
            <w:r>
              <w:rPr>
                <w:rFonts w:ascii="Calibri" w:hAnsi="Calibri" w:eastAsia="Times New Roman" w:cs="Arial"/>
                <w:b/>
                <w:bCs/>
                <w:color w:val="000000"/>
                <w:sz w:val="24"/>
                <w:szCs w:val="24"/>
                <w:lang w:val="ro-ro" w:bidi="ar-sa"/>
              </w:rPr>
            </w:r>
          </w:p>
        </w:tc>
        <w:tc>
          <w:tcPr>
            <w:tcW w:w="2481" w:type="dxa"/>
            <w:gridSpan w:val="4"/>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w:t>
            </w:r>
            <w:r>
              <w:rPr>
                <w:rFonts w:ascii="Calibri" w:hAnsi="Calibri" w:eastAsia="Times New Roman" w:cs="Arial"/>
                <w:b/>
                <w:bCs/>
                <w:color w:val="000000"/>
                <w:sz w:val="24"/>
                <w:szCs w:val="24"/>
                <w:lang w:val="ro-ro" w:bidi="ar-sa"/>
              </w:rPr>
            </w:r>
          </w:p>
        </w:tc>
      </w:tr>
      <w:tr>
        <w:trPr>
          <w:cantSplit/>
          <w:trHeight w:val="250" w:hRule="atLeast"/>
        </w:trPr>
        <w:tc>
          <w:tcPr>
            <w:tcW w:w="7194" w:type="dxa"/>
            <w:gridSpan w:val="15"/>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478 alin. (2) </w:t>
            </w:r>
            <w:r>
              <w:rPr>
                <w:rFonts w:ascii="Calibri" w:hAnsi="Calibri" w:eastAsia="Times New Roman" w:cs="Arial"/>
                <w:b/>
                <w:color w:val="000000"/>
                <w:sz w:val="24"/>
                <w:szCs w:val="24"/>
                <w:lang w:val="ro-ro" w:bidi="ar-sa"/>
              </w:rPr>
            </w:r>
          </w:p>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color w:val="000000"/>
                <w:sz w:val="22"/>
                <w:szCs w:val="22"/>
                <w:lang w:val="ro-ro" w:bidi="ar-sa"/>
              </w:rPr>
              <w:t>Taxa pentru afişaj în scop de reclamă şi publicitate</w:t>
            </w:r>
            <w:r>
              <w:rPr>
                <w:rFonts w:ascii="Calibri" w:hAnsi="Calibri" w:eastAsia="Times New Roman" w:cs="Arial"/>
                <w:bCs/>
                <w:color w:val="000000"/>
                <w:sz w:val="24"/>
                <w:szCs w:val="24"/>
                <w:lang w:val="ro-ro" w:bidi="ar-sa"/>
              </w:rPr>
            </w:r>
          </w:p>
        </w:tc>
        <w:tc>
          <w:tcPr>
            <w:tcW w:w="2610" w:type="dxa"/>
            <w:gridSpan w:val="11"/>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lang w:val="ro-ro" w:bidi="ar-sa"/>
              </w:rPr>
            </w:pPr>
            <w:r>
              <w:rPr>
                <w:rFonts w:ascii="Calibri" w:hAnsi="Calibri" w:eastAsia="Times New Roman" w:cs="Arial"/>
                <w:b/>
                <w:color w:val="000000"/>
                <w:lang w:val="ro-ro" w:bidi="ar-sa"/>
              </w:rPr>
              <w:t>NIVELURILE  STABILITE PRIN CODUL FISCAL</w:t>
            </w:r>
          </w:p>
        </w:tc>
        <w:tc>
          <w:tcPr>
            <w:tcW w:w="2610"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b/>
                <w:color w:val="000000"/>
                <w:lang w:val="ro-ro" w:bidi="ar-sa"/>
              </w:rPr>
              <w:t>NIVELURILE STABILITE DE CONSILIUL LOCAL PENTRU ANUL 2018</w:t>
            </w:r>
            <w:r>
              <w:rPr>
                <w:rFonts w:ascii="Calibri" w:hAnsi="Calibri" w:eastAsia="Times New Roman" w:cs="Arial"/>
                <w:color w:val="000000"/>
                <w:lang w:val="ro-ro" w:bidi="ar-sa"/>
              </w:rPr>
            </w:r>
          </w:p>
        </w:tc>
        <w:tc>
          <w:tcPr>
            <w:tcW w:w="2481" w:type="dxa"/>
            <w:gridSpan w:val="4"/>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b/>
                <w:color w:val="000000"/>
                <w:lang w:val="ro-ro" w:bidi="ar-sa"/>
              </w:rPr>
              <w:t>NIVELURILE STABILITE DE CONSILIUL LOCAL PENTRU ANUL 2019</w:t>
            </w:r>
            <w:r>
              <w:rPr>
                <w:rFonts w:ascii="Calibri" w:hAnsi="Calibri" w:eastAsia="Times New Roman" w:cs="Arial"/>
                <w:color w:val="000000"/>
                <w:lang w:val="ro-ro" w:bidi="ar-sa"/>
              </w:rPr>
            </w:r>
          </w:p>
        </w:tc>
      </w:tr>
      <w:tr>
        <w:trPr>
          <w:cantSplit/>
          <w:trHeight w:val="243" w:hRule="atLeast"/>
        </w:trPr>
        <w:tc>
          <w:tcPr>
            <w:tcW w:w="7194" w:type="dxa"/>
            <w:gridSpan w:val="15"/>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610"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18"/>
                <w:szCs w:val="18"/>
                <w:lang w:val="ro-ro" w:bidi="ar-sa"/>
              </w:rPr>
            </w:pPr>
            <w:r>
              <w:rPr>
                <w:rFonts w:ascii="Calibri" w:hAnsi="Calibri" w:eastAsia="Times New Roman" w:cs="Arial"/>
                <w:bCs/>
                <w:color w:val="000000"/>
                <w:sz w:val="18"/>
                <w:szCs w:val="18"/>
                <w:lang w:val="ro-ro" w:bidi="ar-sa"/>
              </w:rPr>
              <w:t>- lei/m</w:t>
            </w:r>
            <w:r>
              <w:rPr>
                <w:rFonts w:ascii="Calibri" w:hAnsi="Calibri" w:eastAsia="Times New Roman" w:cs="Arial"/>
                <w:bCs/>
                <w:color w:val="000000"/>
                <w:sz w:val="18"/>
                <w:szCs w:val="18"/>
                <w:vertAlign w:val="superscript"/>
                <w:lang w:val="ro-ro" w:bidi="ar-sa"/>
              </w:rPr>
              <w:t>2</w:t>
            </w:r>
            <w:r>
              <w:rPr>
                <w:rFonts w:ascii="Calibri" w:hAnsi="Calibri" w:eastAsia="Times New Roman" w:cs="Arial"/>
                <w:bCs/>
                <w:color w:val="000000"/>
                <w:sz w:val="18"/>
                <w:szCs w:val="18"/>
                <w:lang w:val="ro-ro" w:bidi="ar-sa"/>
              </w:rPr>
              <w:t xml:space="preserve"> sau fracţiune de m</w:t>
            </w:r>
            <w:r>
              <w:rPr>
                <w:rFonts w:ascii="Calibri" w:hAnsi="Calibri" w:eastAsia="Times New Roman" w:cs="Arial"/>
                <w:bCs/>
                <w:color w:val="000000"/>
                <w:sz w:val="18"/>
                <w:szCs w:val="18"/>
                <w:vertAlign w:val="superscript"/>
                <w:lang w:val="ro-ro" w:bidi="ar-sa"/>
              </w:rPr>
              <w:t xml:space="preserve">2 </w:t>
            </w:r>
            <w:r>
              <w:rPr>
                <w:rFonts w:ascii="Calibri" w:hAnsi="Calibri" w:eastAsia="Times New Roman" w:cs="Arial"/>
                <w:bCs/>
                <w:color w:val="000000"/>
                <w:sz w:val="18"/>
                <w:szCs w:val="18"/>
                <w:lang w:val="ro-ro" w:bidi="ar-sa"/>
              </w:rPr>
              <w:t>-</w:t>
            </w:r>
            <w:r>
              <w:rPr>
                <w:rFonts w:ascii="Calibri" w:hAnsi="Calibri" w:eastAsia="Times New Roman" w:cs="Arial"/>
                <w:bCs/>
                <w:color w:val="000000"/>
                <w:sz w:val="18"/>
                <w:szCs w:val="18"/>
                <w:lang w:val="ro-ro" w:bidi="ar-sa"/>
              </w:rPr>
            </w:r>
          </w:p>
        </w:tc>
        <w:tc>
          <w:tcPr>
            <w:tcW w:w="261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Arial" w:hAnsi="Arial" w:eastAsia="Times New Roman"/>
                <w:color w:val="000000"/>
                <w:sz w:val="18"/>
                <w:szCs w:val="18"/>
                <w:lang w:val="ro-ro" w:bidi="ar-sa"/>
              </w:rPr>
            </w:pPr>
            <w:r>
              <w:rPr>
                <w:rFonts w:ascii="Calibri" w:hAnsi="Calibri" w:eastAsia="Times New Roman" w:cs="Arial"/>
                <w:bCs/>
                <w:color w:val="000000"/>
                <w:sz w:val="18"/>
                <w:szCs w:val="18"/>
                <w:lang w:val="ro-ro" w:bidi="ar-sa"/>
              </w:rPr>
              <w:t>- lei/m</w:t>
            </w:r>
            <w:r>
              <w:rPr>
                <w:rFonts w:ascii="Calibri" w:hAnsi="Calibri" w:eastAsia="Times New Roman" w:cs="Arial"/>
                <w:bCs/>
                <w:color w:val="000000"/>
                <w:sz w:val="18"/>
                <w:szCs w:val="18"/>
                <w:vertAlign w:val="superscript"/>
                <w:lang w:val="ro-ro" w:bidi="ar-sa"/>
              </w:rPr>
              <w:t>2</w:t>
            </w:r>
            <w:r>
              <w:rPr>
                <w:rFonts w:ascii="Calibri" w:hAnsi="Calibri" w:eastAsia="Times New Roman" w:cs="Arial"/>
                <w:bCs/>
                <w:color w:val="000000"/>
                <w:sz w:val="18"/>
                <w:szCs w:val="18"/>
                <w:lang w:val="ro-ro" w:bidi="ar-sa"/>
              </w:rPr>
              <w:t xml:space="preserve"> sau fracţiune de m</w:t>
            </w:r>
            <w:r>
              <w:rPr>
                <w:rFonts w:ascii="Calibri" w:hAnsi="Calibri" w:eastAsia="Times New Roman" w:cs="Arial"/>
                <w:bCs/>
                <w:color w:val="000000"/>
                <w:sz w:val="18"/>
                <w:szCs w:val="18"/>
                <w:vertAlign w:val="superscript"/>
                <w:lang w:val="ro-ro" w:bidi="ar-sa"/>
              </w:rPr>
              <w:t xml:space="preserve">2 </w:t>
            </w:r>
            <w:r>
              <w:rPr>
                <w:rFonts w:ascii="Calibri" w:hAnsi="Calibri" w:eastAsia="Times New Roman" w:cs="Arial"/>
                <w:bCs/>
                <w:color w:val="000000"/>
                <w:sz w:val="18"/>
                <w:szCs w:val="18"/>
                <w:lang w:val="ro-ro" w:bidi="ar-sa"/>
              </w:rPr>
              <w:t>-</w:t>
            </w:r>
            <w:r>
              <w:rPr>
                <w:rFonts w:ascii="Arial" w:hAnsi="Arial" w:eastAsia="Times New Roman"/>
                <w:color w:val="000000"/>
                <w:sz w:val="18"/>
                <w:szCs w:val="18"/>
                <w:lang w:val="ro-ro" w:bidi="ar-sa"/>
              </w:rPr>
            </w:r>
          </w:p>
        </w:tc>
        <w:tc>
          <w:tcPr>
            <w:tcW w:w="2481" w:type="dxa"/>
            <w:gridSpan w:val="4"/>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Arial" w:hAnsi="Arial" w:eastAsia="Times New Roman"/>
                <w:color w:val="000000"/>
                <w:sz w:val="18"/>
                <w:szCs w:val="18"/>
                <w:lang w:val="ro-ro" w:bidi="ar-sa"/>
              </w:rPr>
            </w:pPr>
            <w:r>
              <w:rPr>
                <w:rFonts w:ascii="Calibri" w:hAnsi="Calibri" w:eastAsia="Times New Roman" w:cs="Arial"/>
                <w:bCs/>
                <w:color w:val="000000"/>
                <w:sz w:val="18"/>
                <w:szCs w:val="18"/>
                <w:lang w:val="ro-ro" w:bidi="ar-sa"/>
              </w:rPr>
              <w:t>- lei/m</w:t>
            </w:r>
            <w:r>
              <w:rPr>
                <w:rFonts w:ascii="Calibri" w:hAnsi="Calibri" w:eastAsia="Times New Roman" w:cs="Arial"/>
                <w:bCs/>
                <w:color w:val="000000"/>
                <w:sz w:val="18"/>
                <w:szCs w:val="18"/>
                <w:vertAlign w:val="superscript"/>
                <w:lang w:val="ro-ro" w:bidi="ar-sa"/>
              </w:rPr>
              <w:t>2</w:t>
            </w:r>
            <w:r>
              <w:rPr>
                <w:rFonts w:ascii="Calibri" w:hAnsi="Calibri" w:eastAsia="Times New Roman" w:cs="Arial"/>
                <w:bCs/>
                <w:color w:val="000000"/>
                <w:sz w:val="18"/>
                <w:szCs w:val="18"/>
                <w:lang w:val="ro-ro" w:bidi="ar-sa"/>
              </w:rPr>
              <w:t xml:space="preserve"> sau fracţiune de m</w:t>
            </w:r>
            <w:r>
              <w:rPr>
                <w:rFonts w:ascii="Calibri" w:hAnsi="Calibri" w:eastAsia="Times New Roman" w:cs="Arial"/>
                <w:bCs/>
                <w:color w:val="000000"/>
                <w:sz w:val="18"/>
                <w:szCs w:val="18"/>
                <w:vertAlign w:val="superscript"/>
                <w:lang w:val="ro-ro" w:bidi="ar-sa"/>
              </w:rPr>
              <w:t xml:space="preserve">2 </w:t>
            </w:r>
            <w:r>
              <w:rPr>
                <w:rFonts w:ascii="Calibri" w:hAnsi="Calibri" w:eastAsia="Times New Roman" w:cs="Arial"/>
                <w:bCs/>
                <w:color w:val="000000"/>
                <w:sz w:val="18"/>
                <w:szCs w:val="18"/>
                <w:lang w:val="ro-ro" w:bidi="ar-sa"/>
              </w:rPr>
              <w:t>-</w:t>
            </w:r>
            <w:r>
              <w:rPr>
                <w:rFonts w:ascii="Arial" w:hAnsi="Arial" w:eastAsia="Times New Roman"/>
                <w:color w:val="000000"/>
                <w:sz w:val="18"/>
                <w:szCs w:val="18"/>
                <w:lang w:val="ro-ro" w:bidi="ar-sa"/>
              </w:rPr>
            </w:r>
          </w:p>
        </w:tc>
      </w:tr>
      <w:tr>
        <w:trPr>
          <w:cantSplit/>
          <w:trHeight w:val="166" w:hRule="atLeast"/>
        </w:trPr>
        <w:tc>
          <w:tcPr>
            <w:tcW w:w="7194" w:type="dxa"/>
            <w:gridSpan w:val="1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a) în cazul unui afişaj situat în locul în care persoana derulează o activitate economică</w:t>
            </w:r>
            <w:r>
              <w:rPr>
                <w:rFonts w:ascii="Calibri" w:hAnsi="Calibri" w:eastAsia="Times New Roman" w:cs="Arial"/>
                <w:color w:val="000000"/>
                <w:sz w:val="24"/>
                <w:szCs w:val="24"/>
                <w:lang w:val="ro-ro" w:bidi="ar-sa"/>
              </w:rPr>
            </w:r>
          </w:p>
        </w:tc>
        <w:tc>
          <w:tcPr>
            <w:tcW w:w="2610"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0 - 32</w:t>
            </w:r>
            <w:r>
              <w:rPr>
                <w:rFonts w:ascii="Calibri" w:hAnsi="Calibri" w:eastAsia="Times New Roman" w:cs="Arial"/>
                <w:bCs/>
                <w:color w:val="000000"/>
                <w:sz w:val="24"/>
                <w:szCs w:val="24"/>
                <w:lang w:val="ro-ro" w:bidi="ar-sa"/>
              </w:rPr>
            </w:r>
          </w:p>
        </w:tc>
        <w:tc>
          <w:tcPr>
            <w:tcW w:w="261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28</w:t>
            </w:r>
            <w:r>
              <w:rPr>
                <w:rFonts w:ascii="Calibri" w:hAnsi="Calibri" w:eastAsia="Times New Roman" w:cs="Arial"/>
                <w:bCs/>
                <w:color w:val="000000"/>
                <w:sz w:val="24"/>
                <w:szCs w:val="24"/>
                <w:lang w:val="ro-ro" w:bidi="ar-sa"/>
              </w:rPr>
            </w:r>
          </w:p>
        </w:tc>
        <w:tc>
          <w:tcPr>
            <w:tcW w:w="2481"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z w:val="24"/>
                <w:szCs w:val="24"/>
                <w:lang w:val="ro-ro" w:bidi="ar-sa"/>
              </w:rPr>
            </w:pPr>
            <w:r>
              <w:rPr>
                <w:rFonts w:ascii="Calibri" w:hAnsi="Calibri" w:eastAsia="Times New Roman" w:cs="Arial"/>
                <w:b/>
                <w:bCs/>
                <w:color w:val="ff0000"/>
                <w:sz w:val="22"/>
                <w:szCs w:val="22"/>
                <w:lang w:val="ro-ro" w:bidi="ar-sa"/>
              </w:rPr>
              <w:t>28</w:t>
            </w:r>
            <w:r>
              <w:rPr>
                <w:rFonts w:ascii="Calibri" w:hAnsi="Calibri" w:eastAsia="Times New Roman" w:cs="Arial"/>
                <w:b/>
                <w:bCs/>
                <w:color w:val="ff0000"/>
                <w:sz w:val="24"/>
                <w:szCs w:val="24"/>
                <w:lang w:val="ro-ro" w:bidi="ar-sa"/>
              </w:rPr>
            </w:r>
          </w:p>
        </w:tc>
      </w:tr>
      <w:tr>
        <w:trPr>
          <w:cantSplit/>
          <w:trHeight w:val="166" w:hRule="atLeast"/>
        </w:trPr>
        <w:tc>
          <w:tcPr>
            <w:tcW w:w="7194" w:type="dxa"/>
            <w:gridSpan w:val="15"/>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color w:val="000000"/>
                <w:sz w:val="22"/>
                <w:szCs w:val="22"/>
                <w:lang w:val="ro-ro" w:bidi="ar-sa"/>
              </w:rPr>
              <w:t>b) în cazul oricărui altui panou, afişaj sau oricărei altei structuri de afişaj pentru reclamă şi publicitate</w:t>
            </w:r>
            <w:r>
              <w:rPr>
                <w:rFonts w:ascii="Calibri" w:hAnsi="Calibri" w:eastAsia="Times New Roman" w:cs="Arial"/>
                <w:bCs/>
                <w:color w:val="000000"/>
                <w:sz w:val="24"/>
                <w:szCs w:val="24"/>
                <w:lang w:val="ro-ro" w:bidi="ar-sa"/>
              </w:rPr>
            </w:r>
          </w:p>
        </w:tc>
        <w:tc>
          <w:tcPr>
            <w:tcW w:w="2610" w:type="dxa"/>
            <w:gridSpan w:val="11"/>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0 - 23</w:t>
            </w:r>
            <w:r>
              <w:rPr>
                <w:rFonts w:ascii="Calibri" w:hAnsi="Calibri" w:eastAsia="Times New Roman" w:cs="Arial"/>
                <w:bCs/>
                <w:color w:val="000000"/>
                <w:sz w:val="24"/>
                <w:szCs w:val="24"/>
                <w:lang w:val="ro-ro" w:bidi="ar-sa"/>
              </w:rPr>
            </w:r>
          </w:p>
        </w:tc>
        <w:tc>
          <w:tcPr>
            <w:tcW w:w="261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21</w:t>
            </w:r>
            <w:r>
              <w:rPr>
                <w:rFonts w:ascii="Calibri" w:hAnsi="Calibri" w:eastAsia="Times New Roman" w:cs="Arial"/>
                <w:bCs/>
                <w:color w:val="000000"/>
                <w:sz w:val="24"/>
                <w:szCs w:val="24"/>
                <w:lang w:val="ro-ro" w:bidi="ar-sa"/>
              </w:rPr>
            </w:r>
          </w:p>
        </w:tc>
        <w:tc>
          <w:tcPr>
            <w:tcW w:w="2481"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z w:val="24"/>
                <w:szCs w:val="24"/>
                <w:lang w:val="ro-ro" w:bidi="ar-sa"/>
              </w:rPr>
            </w:pPr>
            <w:r>
              <w:rPr>
                <w:rFonts w:ascii="Calibri" w:hAnsi="Calibri" w:eastAsia="Times New Roman" w:cs="Arial"/>
                <w:b/>
                <w:bCs/>
                <w:color w:val="ff0000"/>
                <w:sz w:val="22"/>
                <w:szCs w:val="22"/>
                <w:lang w:val="ro-ro" w:bidi="ar-sa"/>
              </w:rPr>
              <w:t>21</w:t>
            </w:r>
            <w:r>
              <w:rPr>
                <w:rFonts w:ascii="Calibri" w:hAnsi="Calibri" w:eastAsia="Times New Roman" w:cs="Arial"/>
                <w:b/>
                <w:bCs/>
                <w:color w:val="ff0000"/>
                <w:sz w:val="24"/>
                <w:szCs w:val="24"/>
                <w:lang w:val="ro-ro" w:bidi="ar-sa"/>
              </w:rPr>
            </w:r>
          </w:p>
        </w:tc>
      </w:tr>
      <w:tr>
        <w:trPr>
          <w:cantSplit/>
          <w:trHeight w:val="341" w:hRule="atLeast"/>
        </w:trPr>
        <w:tc>
          <w:tcPr>
            <w:tcW w:w="14895" w:type="dxa"/>
            <w:gridSpan w:val="42"/>
            <w:vAlign w:val="center"/>
            <w:shd w:val="solid" w:color="FFFFFF" tmshd="1677721856, 0, 16777215"/>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2"/>
              <w:spacing w:before="0" w:after="0"/>
              <w:jc w:val="center"/>
              <w:keepLines w:val="0"/>
              <w:widowControl/>
              <w:rPr>
                <w:rFonts w:ascii="Calibri" w:hAnsi="Calibri" w:eastAsia="Times New Roman"/>
                <w:bCs w:val="0"/>
                <w:color w:val="000000"/>
                <w:sz w:val="22"/>
                <w:szCs w:val="24"/>
                <w:lang w:val="ro-ro" w:bidi="ar-sa"/>
              </w:rPr>
            </w:pPr>
            <w:r>
              <w:rPr>
                <w:rFonts w:ascii="Calibri" w:hAnsi="Calibri" w:eastAsia="Times New Roman"/>
                <w:bCs w:val="0"/>
                <w:color w:val="000000"/>
                <w:sz w:val="22"/>
                <w:szCs w:val="24"/>
                <w:lang w:val="ro-ro" w:bidi="ar-sa"/>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6</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spacing/>
              <w:jc w:val="right"/>
              <w:widowControl/>
              <w:rPr>
                <w:rFonts w:ascii="Arial" w:hAnsi="Arial" w:eastAsia="Times New Roman"/>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w:t>
            </w:r>
            <w:r>
              <w:rPr>
                <w:rFonts w:ascii="Arial" w:hAnsi="Arial" w:eastAsia="Times New Roman" w:cs="Arial"/>
                <w:i/>
                <w:iCs/>
                <w:sz w:val="22"/>
                <w:szCs w:val="24"/>
                <w:u w:color="auto" w:val="single"/>
                <w:lang w:val="ro-ro" w:bidi="ar-sa"/>
              </w:rPr>
              <w:t>8</w:t>
            </w:r>
            <w:r>
              <w:rPr>
                <w:rFonts w:ascii="Arial" w:hAnsi="Arial" w:eastAsia="Times New Roman"/>
                <w:sz w:val="24"/>
                <w:szCs w:val="24"/>
                <w:lang w:val="ro-ro" w:bidi="ar-sa"/>
              </w:rPr>
            </w:r>
          </w:p>
          <w:p>
            <w:pPr>
              <w:widowControl/>
              <w:rPr>
                <w:rFonts w:ascii="Arial" w:hAnsi="Arial" w:eastAsia="Times New Roman"/>
                <w:sz w:val="24"/>
                <w:szCs w:val="24"/>
                <w:lang w:val="ro-ro" w:bidi="ar-sa"/>
              </w:rPr>
            </w:pPr>
            <w:r>
              <w:rPr>
                <w:rFonts w:ascii="Arial" w:hAnsi="Arial" w:eastAsia="Times New Roman"/>
                <w:sz w:val="24"/>
                <w:szCs w:val="24"/>
                <w:lang w:val="ro-ro" w:bidi="ar-sa"/>
              </w:rPr>
            </w:r>
          </w:p>
          <w:p>
            <w:pPr>
              <w:pStyle w:val="para2"/>
              <w:spacing w:before="0" w:after="0"/>
              <w:jc w:val="center"/>
              <w:keepLines w:val="0"/>
              <w:widowControl/>
              <w:rPr>
                <w:rFonts w:ascii="Calibri" w:hAnsi="Calibri" w:eastAsia="Times New Roman"/>
                <w:bCs w:val="0"/>
                <w:color w:val="000000"/>
                <w:sz w:val="22"/>
                <w:szCs w:val="24"/>
                <w:lang w:val="ro-ro" w:bidi="ar-sa"/>
              </w:rPr>
            </w:pPr>
            <w:r>
              <w:rPr>
                <w:rFonts w:ascii="Calibri" w:hAnsi="Calibri" w:eastAsia="Times New Roman"/>
                <w:bCs w:val="0"/>
                <w:color w:val="000000"/>
                <w:sz w:val="22"/>
                <w:szCs w:val="24"/>
                <w:lang w:val="ro-ro" w:bidi="ar-sa"/>
              </w:rPr>
            </w:r>
          </w:p>
          <w:p>
            <w:pPr>
              <w:pStyle w:val="para2"/>
              <w:spacing w:before="0" w:after="0"/>
              <w:jc w:val="center"/>
              <w:keepLines w:val="0"/>
              <w:widowControl/>
              <w:rPr>
                <w:rFonts w:ascii="Calibri" w:hAnsi="Calibri" w:eastAsia="Times New Roman"/>
                <w:bCs w:val="0"/>
                <w:color w:val="000000"/>
                <w:sz w:val="22"/>
                <w:szCs w:val="24"/>
                <w:lang w:val="ro-ro" w:bidi="ar-sa"/>
              </w:rPr>
            </w:pPr>
            <w:r>
              <w:rPr>
                <w:rFonts w:ascii="Calibri" w:hAnsi="Calibri" w:eastAsia="Times New Roman"/>
                <w:bCs w:val="0"/>
                <w:color w:val="000000"/>
                <w:sz w:val="22"/>
                <w:szCs w:val="24"/>
                <w:lang w:val="ro-ro" w:bidi="ar-sa"/>
              </w:rPr>
            </w:r>
          </w:p>
          <w:p>
            <w:pPr>
              <w:pStyle w:val="para2"/>
              <w:spacing w:before="0" w:after="0"/>
              <w:jc w:val="center"/>
              <w:keepLines w:val="0"/>
              <w:widowControl/>
              <w:rPr>
                <w:rFonts w:ascii="Calibri" w:hAnsi="Calibri" w:eastAsia="Times New Roman"/>
                <w:bCs w:val="0"/>
                <w:color w:val="000000"/>
                <w:sz w:val="28"/>
                <w:szCs w:val="28"/>
                <w:lang w:val="ro-ro" w:bidi="ar-sa"/>
              </w:rPr>
            </w:pPr>
            <w:r>
              <w:rPr>
                <w:rFonts w:ascii="Calibri" w:hAnsi="Calibri" w:eastAsia="Times New Roman"/>
                <w:bCs w:val="0"/>
                <w:color w:val="000000"/>
                <w:sz w:val="28"/>
                <w:szCs w:val="28"/>
                <w:shd w:val="clear" w:fill="ccc0d9"/>
                <w:lang w:val="ro-ro" w:bidi="ar-sa"/>
              </w:rPr>
              <w:t>CAPITOLUL VII - IMPOZITUL   PE   SPECTACOLE</w:t>
            </w:r>
            <w:r>
              <w:rPr>
                <w:rFonts w:ascii="Calibri" w:hAnsi="Calibri" w:eastAsia="Times New Roman"/>
                <w:bCs w:val="0"/>
                <w:color w:val="000000"/>
                <w:sz w:val="28"/>
                <w:szCs w:val="28"/>
                <w:lang w:val="ro-ro" w:bidi="ar-sa"/>
              </w:rPr>
            </w:r>
          </w:p>
        </w:tc>
      </w:tr>
      <w:tr>
        <w:trPr>
          <w:cantSplit/>
          <w:trHeight w:val="261" w:hRule="atLeast"/>
        </w:trPr>
        <w:tc>
          <w:tcPr>
            <w:tcW w:w="7014" w:type="dxa"/>
            <w:gridSpan w:val="13"/>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481 alin. (2)  </w:t>
            </w:r>
            <w:r>
              <w:rPr>
                <w:rFonts w:ascii="Calibri" w:hAnsi="Calibri" w:eastAsia="Times New Roman" w:cs="Arial"/>
                <w:color w:val="000000"/>
                <w:sz w:val="22"/>
                <w:szCs w:val="22"/>
                <w:lang w:val="ro-ro" w:bidi="ar-sa"/>
              </w:rPr>
              <w:t>Impozitul pe spectacole</w:t>
            </w:r>
            <w:r>
              <w:rPr>
                <w:rFonts w:ascii="Calibri" w:hAnsi="Calibri" w:eastAsia="Times New Roman" w:cs="Arial"/>
                <w:b/>
                <w:color w:val="000000"/>
                <w:sz w:val="24"/>
                <w:szCs w:val="24"/>
                <w:lang w:val="ro-ro" w:bidi="ar-sa"/>
              </w:rPr>
            </w:r>
          </w:p>
        </w:tc>
        <w:tc>
          <w:tcPr>
            <w:tcW w:w="2520"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lang w:val="ro-ro" w:bidi="ar-sa"/>
              </w:rPr>
            </w:pPr>
            <w:r>
              <w:rPr>
                <w:rFonts w:ascii="Calibri" w:hAnsi="Calibri" w:eastAsia="Times New Roman" w:cs="Arial"/>
                <w:b/>
                <w:color w:val="000000"/>
                <w:lang w:val="ro-ro" w:bidi="ar-sa"/>
              </w:rPr>
              <w:t>COTELE STABILITE PRIN CODUL FISCAL</w:t>
            </w:r>
          </w:p>
        </w:tc>
        <w:tc>
          <w:tcPr>
            <w:tcW w:w="2680"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COTA STABILITĂ DE CONSILIUL LOCAL</w:t>
            </w:r>
          </w:p>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PENTRU ANUL 2018</w:t>
            </w:r>
          </w:p>
        </w:tc>
        <w:tc>
          <w:tcPr>
            <w:tcW w:w="2681" w:type="dxa"/>
            <w:gridSpan w:val="5"/>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COTA STABILITĂ DE CONSILIUL LOCAL</w:t>
            </w:r>
          </w:p>
          <w:p>
            <w:pPr>
              <w:spacing/>
              <w:jc w:val="center"/>
              <w:widowControl/>
              <w:rPr>
                <w:rFonts w:ascii="Calibri" w:hAnsi="Calibri" w:eastAsia="Times New Roman" w:cs="Arial"/>
                <w:color w:val="000000"/>
                <w:lang w:val="ro-ro" w:bidi="ar-sa"/>
              </w:rPr>
            </w:pPr>
            <w:r>
              <w:rPr>
                <w:rFonts w:ascii="Calibri" w:hAnsi="Calibri" w:eastAsia="Times New Roman" w:cs="Arial"/>
                <w:b/>
                <w:color w:val="000000"/>
                <w:lang w:val="ro-ro" w:bidi="ar-sa"/>
              </w:rPr>
              <w:t>PENTRU ANUL 2019</w:t>
            </w:r>
            <w:r>
              <w:rPr>
                <w:rFonts w:ascii="Calibri" w:hAnsi="Calibri" w:eastAsia="Times New Roman" w:cs="Arial"/>
                <w:color w:val="000000"/>
                <w:lang w:val="ro-ro" w:bidi="ar-sa"/>
              </w:rPr>
            </w:r>
          </w:p>
        </w:tc>
      </w:tr>
      <w:tr>
        <w:trPr>
          <w:cantSplit/>
          <w:trHeight w:val="166" w:hRule="atLeast"/>
        </w:trPr>
        <w:tc>
          <w:tcPr>
            <w:tcW w:w="7014" w:type="dxa"/>
            <w:gridSpan w:val="1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xml:space="preserve">a) </w:t>
            </w:r>
            <w:r>
              <w:rPr>
                <w:rFonts w:ascii="Calibri" w:hAnsi="Calibri" w:eastAsia="Times New Roman" w:cs="Arial"/>
                <w:color w:val="000000"/>
                <w:sz w:val="22"/>
                <w:szCs w:val="22"/>
                <w:lang w:val="ro-ro" w:bidi="ar-sa"/>
              </w:rPr>
              <w:t>în cazul unui spectacol de teatru, de exemplu o piesă de teatru, balet, operă, operetă, concert filarmonic sau altă manifestare muzicală, prezentarea unui film la cinematograf, un spectacol de circ sau orice competiţie sportivă internă sau internaţională</w:t>
            </w:r>
            <w:r>
              <w:rPr>
                <w:rFonts w:ascii="Calibri" w:hAnsi="Calibri" w:eastAsia="Times New Roman" w:cs="Arial"/>
                <w:bCs/>
                <w:color w:val="000000"/>
                <w:sz w:val="24"/>
                <w:szCs w:val="24"/>
                <w:lang w:val="ro-ro" w:bidi="ar-sa"/>
              </w:rPr>
            </w:r>
          </w:p>
        </w:tc>
        <w:tc>
          <w:tcPr>
            <w:tcW w:w="252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- 2%</w:t>
            </w:r>
            <w:r>
              <w:rPr>
                <w:rFonts w:ascii="Calibri" w:hAnsi="Calibri" w:eastAsia="Times New Roman" w:cs="Arial"/>
                <w:bCs/>
                <w:color w:val="000000"/>
                <w:sz w:val="24"/>
                <w:szCs w:val="24"/>
                <w:lang w:val="ro-ro" w:bidi="ar-sa"/>
              </w:rPr>
            </w:r>
          </w:p>
        </w:tc>
        <w:tc>
          <w:tcPr>
            <w:tcW w:w="268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w:t>
            </w:r>
            <w:r>
              <w:rPr>
                <w:rFonts w:ascii="Calibri" w:hAnsi="Calibri" w:eastAsia="Times New Roman" w:cs="Arial"/>
                <w:bCs/>
                <w:color w:val="000000"/>
                <w:sz w:val="24"/>
                <w:szCs w:val="24"/>
                <w:lang w:val="ro-ro" w:bidi="ar-sa"/>
              </w:rPr>
            </w:r>
          </w:p>
        </w:tc>
        <w:tc>
          <w:tcPr>
            <w:tcW w:w="2681" w:type="dxa"/>
            <w:gridSpan w:val="5"/>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w:t>
            </w:r>
            <w:r>
              <w:rPr>
                <w:rFonts w:ascii="Calibri" w:hAnsi="Calibri" w:eastAsia="Times New Roman" w:cs="Arial"/>
                <w:b/>
                <w:bCs/>
                <w:color w:val="000000"/>
                <w:sz w:val="24"/>
                <w:szCs w:val="24"/>
                <w:lang w:val="ro-ro" w:bidi="ar-sa"/>
              </w:rPr>
            </w:r>
          </w:p>
        </w:tc>
      </w:tr>
      <w:tr>
        <w:trPr>
          <w:cantSplit/>
          <w:trHeight w:val="166" w:hRule="atLeast"/>
        </w:trPr>
        <w:tc>
          <w:tcPr>
            <w:tcW w:w="7014" w:type="dxa"/>
            <w:gridSpan w:val="13"/>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xml:space="preserve">b) </w:t>
            </w:r>
            <w:r>
              <w:rPr>
                <w:rFonts w:ascii="Calibri" w:hAnsi="Calibri" w:eastAsia="Times New Roman" w:cs="Arial"/>
                <w:color w:val="000000"/>
                <w:sz w:val="22"/>
                <w:szCs w:val="22"/>
                <w:lang w:val="ro-ro" w:bidi="ar-sa"/>
              </w:rPr>
              <w:t>în cazul oricărei altei manifestări artistice decât cele enumerate la lit. a)</w:t>
            </w:r>
            <w:r>
              <w:rPr>
                <w:rFonts w:ascii="Calibri" w:hAnsi="Calibri" w:eastAsia="Times New Roman" w:cs="Arial"/>
                <w:bCs/>
                <w:color w:val="000000"/>
                <w:sz w:val="24"/>
                <w:szCs w:val="24"/>
                <w:lang w:val="ro-ro" w:bidi="ar-sa"/>
              </w:rPr>
            </w:r>
          </w:p>
        </w:tc>
        <w:tc>
          <w:tcPr>
            <w:tcW w:w="252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0% - 5%</w:t>
            </w:r>
            <w:r>
              <w:rPr>
                <w:rFonts w:ascii="Calibri" w:hAnsi="Calibri" w:eastAsia="Times New Roman" w:cs="Arial"/>
                <w:bCs/>
                <w:color w:val="000000"/>
                <w:sz w:val="24"/>
                <w:szCs w:val="24"/>
                <w:lang w:val="ro-ro" w:bidi="ar-sa"/>
              </w:rPr>
            </w:r>
          </w:p>
        </w:tc>
        <w:tc>
          <w:tcPr>
            <w:tcW w:w="268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w:t>
            </w:r>
            <w:r>
              <w:rPr>
                <w:rFonts w:ascii="Calibri" w:hAnsi="Calibri" w:eastAsia="Times New Roman" w:cs="Arial"/>
                <w:bCs/>
                <w:color w:val="000000"/>
                <w:sz w:val="24"/>
                <w:szCs w:val="24"/>
                <w:lang w:val="ro-ro" w:bidi="ar-sa"/>
              </w:rPr>
            </w:r>
          </w:p>
        </w:tc>
        <w:tc>
          <w:tcPr>
            <w:tcW w:w="2681" w:type="dxa"/>
            <w:gridSpan w:val="5"/>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5%</w:t>
            </w:r>
            <w:r>
              <w:rPr>
                <w:rFonts w:ascii="Calibri" w:hAnsi="Calibri" w:eastAsia="Times New Roman" w:cs="Arial"/>
                <w:b/>
                <w:bCs/>
                <w:color w:val="000000"/>
                <w:sz w:val="24"/>
                <w:szCs w:val="24"/>
                <w:lang w:val="ro-ro" w:bidi="ar-sa"/>
              </w:rPr>
            </w:r>
          </w:p>
        </w:tc>
      </w:tr>
      <w:tr>
        <w:trPr>
          <w:cantSplit/>
          <w:trHeight w:val="166" w:hRule="atLeast"/>
        </w:trPr>
        <w:tc>
          <w:tcPr>
            <w:tcW w:w="14895" w:type="dxa"/>
            <w:gridSpan w:val="42"/>
            <w:shd w:val="solid" w:color="FFFFFF" tmshd="1677721856, 0, 16777215"/>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4"/>
                <w:szCs w:val="24"/>
                <w:lang w:val="ro-ro" w:bidi="ar-sa"/>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7</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spacing/>
              <w:jc w:val="right"/>
              <w:widowControl/>
              <w:rPr>
                <w:rFonts w:ascii="Arial" w:hAnsi="Arial" w:eastAsia="Times New Roman"/>
                <w:color w:val="007f00"/>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olor w:val="007f00"/>
                <w:sz w:val="24"/>
                <w:szCs w:val="24"/>
                <w:lang w:val="ro-ro" w:bidi="ar-sa"/>
              </w:rPr>
            </w:r>
          </w:p>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4"/>
                <w:szCs w:val="24"/>
                <w:lang w:val="ro-ro" w:bidi="ar-sa"/>
              </w:rPr>
            </w:r>
          </w:p>
          <w:p>
            <w:pPr>
              <w:spacing/>
              <w:jc w:val="center"/>
              <w:widowControl/>
              <w:rPr>
                <w:rFonts w:ascii="Calibri" w:hAnsi="Calibri" w:eastAsia="Times New Roman" w:cs="Arial"/>
                <w:b/>
                <w:bCs/>
                <w:color w:val="000000"/>
                <w:sz w:val="28"/>
                <w:szCs w:val="28"/>
                <w:lang w:val="ro-ro" w:bidi="ar-sa"/>
              </w:rPr>
            </w:pPr>
            <w:r>
              <w:rPr>
                <w:rFonts w:ascii="Calibri" w:hAnsi="Calibri" w:eastAsia="Times New Roman"/>
                <w:b/>
                <w:bCs/>
                <w:color w:val="000000"/>
                <w:sz w:val="28"/>
                <w:szCs w:val="28"/>
                <w:shd w:val="clear" w:fill="ccc0d9"/>
                <w:lang w:val="ro-ro" w:bidi="ar-sa"/>
              </w:rPr>
              <w:t>CAPITOLUL VIII – TAXE SPECIALE</w:t>
            </w:r>
            <w:r>
              <w:rPr>
                <w:rFonts w:ascii="Calibri" w:hAnsi="Calibri" w:eastAsia="Times New Roman" w:cs="Arial"/>
                <w:b/>
                <w:bCs/>
                <w:color w:val="000000"/>
                <w:sz w:val="28"/>
                <w:szCs w:val="28"/>
                <w:lang w:val="ro-ro" w:bidi="ar-sa"/>
              </w:rPr>
            </w:r>
          </w:p>
        </w:tc>
      </w:tr>
      <w:tr>
        <w:trPr>
          <w:cantSplit/>
          <w:trHeight w:val="781" w:hRule="atLeast"/>
        </w:trPr>
        <w:tc>
          <w:tcPr>
            <w:tcW w:w="1434"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Art. 484</w:t>
            </w:r>
            <w:r>
              <w:rPr>
                <w:rFonts w:ascii="Calibri" w:hAnsi="Calibri" w:eastAsia="Times New Roman" w:cs="Arial"/>
                <w:b/>
                <w:color w:val="000000"/>
                <w:sz w:val="24"/>
                <w:szCs w:val="24"/>
                <w:lang w:val="ro-ro" w:bidi="ar-sa"/>
              </w:rPr>
            </w:r>
          </w:p>
          <w:p>
            <w:pP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Taxe speciale</w:t>
            </w: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57" w:right="-57"/>
              <w:spacing/>
              <w:jc w:val="both"/>
              <w:widowControl/>
              <w:rPr>
                <w:rFonts w:ascii="Calibri" w:hAnsi="Calibri" w:eastAsia="Times New Roman" w:cs="Arial"/>
                <w:bCs/>
                <w:color w:val="000000"/>
                <w:sz w:val="16"/>
                <w:szCs w:val="24"/>
                <w:lang w:val="ro-ro" w:bidi="ar-sa"/>
              </w:rPr>
            </w:pPr>
            <w:r>
              <w:rPr>
                <w:rFonts w:ascii="Calibri" w:hAnsi="Calibri" w:eastAsia="Times New Roman" w:cs="Arial"/>
                <w:bCs/>
                <w:color w:val="000000"/>
                <w:sz w:val="16"/>
                <w:szCs w:val="24"/>
                <w:lang w:val="ro-ro" w:bidi="ar-sa"/>
              </w:rPr>
              <w:t>„(2) Domeniile în care consiliile locale, judeţene şi Consiliul General al Municipiului Bucureşti, după caz, pot adopta taxe speciale pentru serviciile publice locale, precum şi cuantumul acestora se stabilesc în conformitate cu prevederile Legii nr. 273/2006 privind finanţele publice locale, cu modificările şi completările ulterioare.”</w:t>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NIVELURILE STABILITE DE CONSILIUL LOCAL</w:t>
            </w:r>
          </w:p>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PENTRU ANUL 2018</w:t>
            </w:r>
          </w:p>
          <w:p>
            <w:pPr>
              <w:spacing/>
              <w:jc w:val="center"/>
              <w:widowControl/>
              <w:rPr>
                <w:rFonts w:ascii="Calibri" w:hAnsi="Calibri" w:eastAsia="Times New Roman" w:cs="Arial"/>
                <w:bCs/>
                <w:color w:val="000000"/>
                <w:lang w:val="ro-ro" w:bidi="ar-sa"/>
              </w:rPr>
            </w:pPr>
            <w:r>
              <w:rPr>
                <w:rFonts w:ascii="Calibri" w:hAnsi="Calibri" w:eastAsia="Times New Roman" w:cs="Arial"/>
                <w:b/>
                <w:color w:val="000000"/>
                <w:lang w:val="ro-ro" w:bidi="ar-sa"/>
              </w:rPr>
              <w:t>- lei -</w:t>
            </w:r>
            <w:r>
              <w:rPr>
                <w:rFonts w:ascii="Calibri" w:hAnsi="Calibri" w:eastAsia="Times New Roman" w:cs="Arial"/>
                <w:bCs/>
                <w:color w:val="000000"/>
                <w:lang w:val="ro-ro" w:bidi="ar-sa"/>
              </w:rPr>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NIVELURILE STABILITE DE CONSILIUL LOCAL</w:t>
            </w:r>
          </w:p>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PENTRU ANUL 2019</w:t>
            </w:r>
          </w:p>
          <w:p>
            <w:pPr>
              <w:spacing/>
              <w:jc w:val="center"/>
              <w:widowControl/>
              <w:rPr>
                <w:rFonts w:ascii="Calibri" w:hAnsi="Calibri" w:eastAsia="Times New Roman" w:cs="Arial"/>
                <w:bCs/>
                <w:color w:val="000000"/>
                <w:lang w:val="ro-ro" w:bidi="ar-sa"/>
              </w:rPr>
            </w:pPr>
            <w:r>
              <w:rPr>
                <w:rFonts w:ascii="Calibri" w:hAnsi="Calibri" w:eastAsia="Times New Roman" w:cs="Arial"/>
                <w:b/>
                <w:color w:val="000000"/>
                <w:lang w:val="ro-ro" w:bidi="ar-sa"/>
              </w:rPr>
              <w:t>- lei -</w:t>
            </w:r>
            <w:r>
              <w:rPr>
                <w:rFonts w:ascii="Calibri" w:hAnsi="Calibri" w:eastAsia="Times New Roman" w:cs="Arial"/>
                <w:bCs/>
                <w:color w:val="000000"/>
                <w:lang w:val="ro-ro" w:bidi="ar-sa"/>
              </w:rPr>
            </w:r>
          </w:p>
        </w:tc>
      </w:tr>
      <w:tr>
        <w:trPr>
          <w:cantSplit/>
          <w:trHeight w:val="260" w:hRule="atLeast"/>
        </w:trPr>
        <w:tc>
          <w:tcPr>
            <w:tcW w:w="1434" w:type="dxa"/>
            <w:gridSpan w:val="6"/>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1"/>
              </w:numPr>
              <w:ind w:left="303" w:right="-57" w:hanging="360"/>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 xml:space="preserve">Art. 9 alin. (1) Legea nr. </w:t>
            </w:r>
            <w:r>
              <w:rPr>
                <w:rFonts w:ascii="Calibri" w:hAnsi="Calibri" w:eastAsia="Times New Roman" w:cs="Arial"/>
                <w:bCs/>
                <w:color w:val="000000"/>
                <w:sz w:val="16"/>
                <w:szCs w:val="16"/>
                <w:lang w:val="ro-ro" w:bidi="ar-sa"/>
              </w:rPr>
              <w:t>544/2001</w:t>
            </w:r>
            <w:r>
              <w:rPr>
                <w:rFonts w:ascii="Calibri" w:hAnsi="Calibri" w:eastAsia="Times New Roman" w:cs="Arial"/>
                <w:bCs/>
                <w:color w:val="000000"/>
                <w:lang w:val="ro-ro" w:bidi="ar-sa"/>
              </w:rPr>
            </w:r>
          </w:p>
        </w:tc>
        <w:tc>
          <w:tcPr>
            <w:tcW w:w="13461" w:type="dxa"/>
            <w:gridSpan w:val="3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lang w:val="ro-ro" w:bidi="ar-sa"/>
              </w:rPr>
            </w:pPr>
            <w:r>
              <w:rPr>
                <w:rFonts w:ascii="Calibri" w:hAnsi="Calibri" w:eastAsia="Times New Roman" w:cs="Arial"/>
                <w:b/>
                <w:color w:val="000000"/>
                <w:lang w:val="ro-ro" w:bidi="ar-sa"/>
              </w:rPr>
              <w:t>TAXE SPECIALE PENTRU RECUPERAREA COSTURILOR SERVICIILOR DE COPIERE A DOCUMENTELOR</w:t>
            </w:r>
          </w:p>
        </w:tc>
      </w:tr>
      <w:tr>
        <w:trPr>
          <w:cantSplit/>
          <w:trHeight w:val="218"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Calibri"/>
                <w:color w:val="000000"/>
                <w:sz w:val="18"/>
                <w:szCs w:val="18"/>
                <w:lang w:val="ro-ro" w:bidi="ar-sa"/>
              </w:rPr>
            </w:pPr>
            <w:r>
              <w:rPr>
                <w:rFonts w:ascii="Calibri" w:hAnsi="Calibri" w:eastAsia="Times New Roman" w:cs="Calibri"/>
                <w:sz w:val="18"/>
                <w:szCs w:val="18"/>
                <w:lang w:val="en-us" w:bidi="ar-sa"/>
              </w:rPr>
              <w:t>TAXA PRIVIND SERVICII DE XEROCOPIERE, SCANARE ACTE DIN ARHIVA PRIMĂRIEI COMUNEI MEREȘTI-</w:t>
            </w:r>
            <w:r>
              <w:rPr>
                <w:rFonts w:ascii="Calibri" w:hAnsi="Calibri" w:eastAsia="Times New Roman" w:cs="Calibri"/>
                <w:sz w:val="18"/>
                <w:szCs w:val="18"/>
                <w:lang w:val="hu-hu" w:bidi="ar-sa"/>
              </w:rPr>
              <w:t xml:space="preserve"> solicitate de persoane fizice</w:t>
            </w:r>
            <w:r>
              <w:rPr>
                <w:rFonts w:ascii="Calibri" w:hAnsi="Calibri" w:eastAsia="Times New Roman" w:cs="Calibri"/>
                <w:color w:val="000000"/>
                <w:sz w:val="18"/>
                <w:szCs w:val="18"/>
                <w:lang w:val="ro-ro" w:bidi="ar-sa"/>
              </w:rPr>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Format A4 5 lei/filă</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Format A4 5 lei/filă</w:t>
            </w:r>
          </w:p>
        </w:tc>
      </w:tr>
      <w:tr>
        <w:trPr>
          <w:cantSplit/>
          <w:trHeight w:val="217"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Merge/>
            <w:vAlign w:val="center"/>
            <w:tcMar>
              <w:top w:w="0" w:type="dxa"/>
              <w:left w:w="108" w:type="dxa"/>
              <w:bottom w:w="0" w:type="dxa"/>
              <w:right w:w="108" w:type="dxa"/>
            </w:tcMar>
            <w:tcBorders>
              <w:top w:val="single" w:sz="4" w:space="0" w:color="000000" tmln="10, 20, 20, 0, 0"/>
              <w:left w:val="double" w:sz="12" w:space="0" w:color="000000" tmln="10, 10, 10, 0, 0"/>
              <w:bottom w:val="single" w:sz="18" w:space="0" w:color="000000" tmln="45, 20, 20, 0, 0"/>
              <w:right w:val="double" w:sz="12" w:space="0" w:color="000000" tmln="10, 10, 10, 0, 0"/>
              <w:tl2br w:val="nil" w:sz="0" w:space="0" w:color="000000" tmln="20, 20, 20, 0, 0"/>
              <w:tr2bl w:val="nil" w:sz="0" w:space="0" w:color="000000" tmln="20, 20, 20, 0, 0"/>
            </w:tcBorders>
            <w:tmTcPr id="1542971426" protected="0"/>
          </w:tcP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18" w:space="0" w:color="000000" tmln="45,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Format A5 10 lei/filă</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18" w:space="0" w:color="000000" tmln="45,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Format A5 10 lei/filă</w:t>
            </w:r>
          </w:p>
        </w:tc>
      </w:tr>
      <w:tr>
        <w:trPr>
          <w:cantSplit/>
          <w:trHeight w:val="248"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Calibri"/>
                <w:color w:val="000000"/>
                <w:sz w:val="18"/>
                <w:szCs w:val="18"/>
                <w:lang w:val="ro-ro" w:bidi="ar-sa"/>
              </w:rPr>
            </w:pPr>
            <w:r>
              <w:rPr>
                <w:rFonts w:ascii="Calibri" w:hAnsi="Calibri" w:eastAsia="Times New Roman" w:cs="Calibri"/>
                <w:sz w:val="18"/>
                <w:szCs w:val="18"/>
                <w:lang w:val="en-us" w:bidi="ar-sa"/>
              </w:rPr>
              <w:t>TAXA PRIVIND SERVICII DE XEROCOPIERE, SCANARE ACTE DIN ARHIVA PRIMĂRIEI COMUNEI MEREȘTI-</w:t>
            </w:r>
            <w:r>
              <w:rPr>
                <w:rFonts w:ascii="Calibri" w:hAnsi="Calibri" w:eastAsia="Times New Roman" w:cs="Calibri"/>
                <w:sz w:val="18"/>
                <w:szCs w:val="18"/>
                <w:lang w:val="hu-hu" w:bidi="ar-sa"/>
              </w:rPr>
              <w:t xml:space="preserve"> solicitate de persoane juridice</w:t>
            </w:r>
            <w:r>
              <w:rPr>
                <w:rFonts w:ascii="Calibri" w:hAnsi="Calibri" w:eastAsia="Times New Roman" w:cs="Calibri"/>
                <w:color w:val="000000"/>
                <w:sz w:val="18"/>
                <w:szCs w:val="18"/>
                <w:lang w:val="ro-ro" w:bidi="ar-sa"/>
              </w:rPr>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Format A4 5 lei/filă</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Format A4 5 lei/filă</w:t>
            </w:r>
          </w:p>
        </w:tc>
      </w:tr>
      <w:tr>
        <w:trPr>
          <w:cantSplit/>
          <w:trHeight w:val="247"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Merge/>
            <w:vAlign w:val="center"/>
            <w:tcMar>
              <w:top w:w="0" w:type="dxa"/>
              <w:left w:w="108" w:type="dxa"/>
              <w:bottom w:w="0" w:type="dxa"/>
              <w:right w:w="108" w:type="dxa"/>
            </w:tcMar>
            <w:tcBorders>
              <w:top w:val="single" w:sz="4" w:space="0" w:color="000000" tmln="10, 20, 20, 0, 0"/>
              <w:left w:val="double" w:sz="12" w:space="0" w:color="000000" tmln="10, 10, 10, 0, 0"/>
              <w:bottom w:val="single" w:sz="18" w:space="0" w:color="000000" tmln="45, 20, 20, 0, 0"/>
              <w:right w:val="double" w:sz="12" w:space="0" w:color="000000" tmln="10, 10, 10, 0, 0"/>
              <w:tl2br w:val="nil" w:sz="0" w:space="0" w:color="000000" tmln="20, 20, 20, 0, 0"/>
              <w:tr2bl w:val="nil" w:sz="0" w:space="0" w:color="000000" tmln="20, 20, 20, 0, 0"/>
            </w:tcBorders>
            <w:tmTcPr id="1542971426" protected="0"/>
          </w:tcP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18" w:space="0" w:color="000000" tmln="45,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Format A5 10 lei/filă</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18" w:space="0" w:color="000000" tmln="45,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Format A5 10 lei/filă</w:t>
            </w:r>
          </w:p>
        </w:tc>
      </w:tr>
      <w:tr>
        <w:trPr>
          <w:cantSplit/>
          <w:trHeight w:val="125" w:hRule="atLeast"/>
        </w:trPr>
        <w:tc>
          <w:tcPr>
            <w:tcW w:w="1434" w:type="dxa"/>
            <w:gridSpan w:val="6"/>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1"/>
              </w:numPr>
              <w:ind w:left="303" w:hanging="360"/>
              <w:widowControl/>
              <w:rPr>
                <w:rFonts w:ascii="Calibri" w:hAnsi="Calibri" w:eastAsia="Times New Roman" w:cs="Arial"/>
                <w:color w:val="000000"/>
                <w:lang w:val="ro-ro" w:bidi="ar-sa"/>
              </w:rPr>
            </w:pPr>
            <w:r>
              <w:rPr>
                <w:rFonts w:ascii="Calibri" w:hAnsi="Calibri" w:eastAsia="Times New Roman" w:cs="Arial"/>
                <w:color w:val="000000"/>
                <w:lang w:val="ro-ro" w:bidi="ar-sa"/>
              </w:rPr>
              <w:t>Art.18 din Legea nr. 333/2003</w:t>
            </w:r>
          </w:p>
        </w:tc>
        <w:tc>
          <w:tcPr>
            <w:tcW w:w="13461" w:type="dxa"/>
            <w:gridSpan w:val="36"/>
            <w:vAlign w:val="center"/>
            <w:tcMar>
              <w:top w:w="0" w:type="dxa"/>
              <w:left w:w="108" w:type="dxa"/>
              <w:bottom w:w="0" w:type="dxa"/>
              <w:right w:w="108" w:type="dxa"/>
            </w:tcMar>
            <w:tcBorders>
              <w:top w:val="single" w:sz="18" w:space="0" w:color="000000" tmln="45,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153"/>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sz w:val="24"/>
                <w:szCs w:val="24"/>
                <w:lang w:val="ro-ro" w:bidi="ar-sa"/>
              </w:rPr>
              <w:t>TAXE SPECIALE PENTRU PLATA SERVICIILOR DE PAZĂ</w:t>
            </w:r>
            <w:r>
              <w:rPr>
                <w:rFonts w:ascii="Calibri" w:hAnsi="Calibri" w:eastAsia="Times New Roman"/>
                <w:b/>
                <w:bCs/>
                <w:color w:val="000000"/>
                <w:sz w:val="24"/>
                <w:szCs w:val="24"/>
                <w:lang w:val="ro-ro" w:bidi="ar-sa"/>
              </w:rPr>
              <w:t xml:space="preserve"> </w:t>
            </w:r>
            <w:r>
              <w:rPr>
                <w:rFonts w:ascii="Calibri" w:hAnsi="Calibri" w:eastAsia="Times New Roman"/>
                <w:bCs/>
                <w:color w:val="000000"/>
                <w:sz w:val="24"/>
                <w:szCs w:val="24"/>
                <w:lang w:val="ro-ro" w:bidi="ar-sa"/>
              </w:rPr>
              <w:t>(apărarea avutului obştesc şi a bunurilor proprietate personală a cetăţenilor</w:t>
            </w:r>
            <w:r>
              <w:rPr>
                <w:rFonts w:ascii="Calibri" w:hAnsi="Calibri" w:eastAsia="Times New Roman" w:cs="Arial"/>
                <w:bCs/>
                <w:color w:val="000000"/>
                <w:sz w:val="24"/>
                <w:szCs w:val="24"/>
                <w:lang w:val="ro-ro" w:bidi="ar-sa"/>
              </w:rPr>
              <w:t xml:space="preserve">) </w:t>
            </w:r>
            <w:r>
              <w:rPr>
                <w:rFonts w:ascii="Calibri" w:hAnsi="Calibri" w:eastAsia="Times New Roman" w:cs="Arial"/>
                <w:bCs/>
                <w:color w:val="000000"/>
                <w:sz w:val="24"/>
                <w:szCs w:val="24"/>
                <w:lang w:val="ro-ro" w:bidi="ar-sa"/>
              </w:rPr>
            </w:r>
          </w:p>
        </w:tc>
      </w:tr>
      <w:tr>
        <w:trPr>
          <w:cantSplit/>
          <w:trHeight w:val="122"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13461" w:type="dxa"/>
            <w:gridSpan w:val="3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firstLine="23"/>
              <w:widowControl/>
              <w:rPr>
                <w:rFonts w:ascii="Calibri" w:hAnsi="Calibri" w:eastAsia="Times New Roman" w:cs="Arial"/>
                <w:bCs/>
                <w:color w:val="000000"/>
                <w:sz w:val="24"/>
                <w:szCs w:val="24"/>
                <w:lang w:val="ro-ro" w:bidi="ar-sa"/>
              </w:rPr>
            </w:pPr>
            <w:r>
              <w:rPr>
                <w:rFonts w:ascii="Calibri" w:hAnsi="Calibri" w:eastAsia="Times New Roman"/>
                <w:b/>
                <w:bCs/>
                <w:color w:val="000000"/>
                <w:sz w:val="24"/>
                <w:szCs w:val="24"/>
                <w:lang w:val="ro-ro" w:bidi="ar-sa"/>
              </w:rPr>
              <w:t xml:space="preserve">a) PERSOANE FIZICE (categorii) </w:t>
            </w:r>
            <w:r>
              <w:rPr>
                <w:rFonts w:ascii="Calibri" w:hAnsi="Calibri" w:eastAsia="Times New Roman" w:cs="Arial"/>
                <w:bCs/>
                <w:color w:val="000000"/>
                <w:sz w:val="24"/>
                <w:szCs w:val="24"/>
                <w:lang w:val="ro-ro" w:bidi="ar-sa"/>
              </w:rPr>
            </w:r>
          </w:p>
        </w:tc>
      </w:tr>
      <w:tr>
        <w:trPr>
          <w:cantSplit/>
          <w:trHeight w:val="122"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9"/>
              <w:ind w:right="155"/>
              <w:rPr>
                <w:rFonts w:ascii="Calibri" w:hAnsi="Calibri"/>
                <w:bCs/>
                <w:color w:val="000000"/>
                <w:lang w:val="ro-ro"/>
              </w:rPr>
            </w:pPr>
            <w:r>
              <w:rPr>
                <w:rFonts w:ascii="Calibri" w:hAnsi="Calibri"/>
                <w:bCs/>
                <w:color w:val="000000"/>
                <w:sz w:val="22"/>
                <w:szCs w:val="22"/>
                <w:lang w:val="ro-ro"/>
              </w:rPr>
              <w:t>I.-</w:t>
            </w:r>
            <w:r>
              <w:rPr>
                <w:rFonts w:ascii="Calibri" w:hAnsi="Calibri"/>
                <w:bCs/>
                <w:color w:val="000000"/>
                <w:sz w:val="22"/>
                <w:szCs w:val="22"/>
                <w:lang w:val="en-us"/>
              </w:rPr>
              <w:t>F</w:t>
            </w:r>
            <w:r>
              <w:rPr>
                <w:rFonts w:ascii="Calibri" w:hAnsi="Calibri"/>
                <w:bCs/>
                <w:color w:val="000000"/>
                <w:sz w:val="22"/>
                <w:szCs w:val="22"/>
                <w:lang w:val="ro-ro"/>
              </w:rPr>
              <w:t xml:space="preserve">amilii </w:t>
            </w:r>
            <w:r>
              <w:rPr>
                <w:rFonts w:ascii="Calibri" w:hAnsi="Calibri"/>
                <w:bCs/>
                <w:color w:val="000000"/>
                <w:lang w:val="ro-ro"/>
              </w:rPr>
            </w:r>
          </w:p>
        </w:tc>
        <w:tc>
          <w:tcPr>
            <w:tcW w:w="3937" w:type="dxa"/>
            <w:gridSpan w:val="17"/>
            <w:vAlign w:val="center"/>
            <w:tcMar>
              <w:top w:w="0" w:type="dxa"/>
              <w:left w:w="108" w:type="dxa"/>
              <w:bottom w:w="0" w:type="dxa"/>
              <w:right w:w="108" w:type="dxa"/>
            </w:tcMar>
            <w:tcBorders>
              <w:top w:val="single" w:sz="2" w:space="0" w:color="000000" tmln="5,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60</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lang w:val="ro-ro" w:bidi="ar-sa"/>
              </w:rPr>
            </w:pPr>
            <w:r>
              <w:rPr>
                <w:rFonts w:ascii="Calibri" w:hAnsi="Calibri" w:eastAsia="Times New Roman" w:cs="Arial"/>
                <w:b/>
                <w:color w:val="ff0000"/>
                <w:lang w:val="ro-ro" w:bidi="ar-sa"/>
              </w:rPr>
              <w:t>60</w:t>
            </w:r>
          </w:p>
        </w:tc>
      </w:tr>
      <w:tr>
        <w:trPr>
          <w:cantSplit/>
          <w:trHeight w:val="122"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9"/>
              <w:ind w:right="155"/>
              <w:rPr>
                <w:rFonts w:ascii="Calibri" w:hAnsi="Calibri"/>
                <w:bCs/>
                <w:color w:val="000000"/>
                <w:lang w:val="ro-ro"/>
              </w:rPr>
            </w:pPr>
            <w:r>
              <w:rPr>
                <w:rFonts w:ascii="Calibri" w:hAnsi="Calibri"/>
                <w:bCs/>
                <w:color w:val="000000"/>
                <w:sz w:val="22"/>
                <w:szCs w:val="22"/>
                <w:lang w:val="ro-ro"/>
              </w:rPr>
              <w:t>II.-Soţ şi soţie pensionari</w:t>
            </w:r>
            <w:r>
              <w:rPr>
                <w:rFonts w:ascii="Calibri" w:hAnsi="Calibri"/>
                <w:bCs/>
                <w:color w:val="000000"/>
                <w:lang w:val="ro-ro"/>
              </w:rPr>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2" w:space="0" w:color="000000" tmln="5,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40</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lang w:val="ro-ro" w:bidi="ar-sa"/>
              </w:rPr>
            </w:pPr>
            <w:r>
              <w:rPr>
                <w:rFonts w:ascii="Calibri" w:hAnsi="Calibri" w:eastAsia="Times New Roman" w:cs="Arial"/>
                <w:b/>
                <w:color w:val="ff0000"/>
                <w:lang w:val="ro-ro" w:bidi="ar-sa"/>
              </w:rPr>
              <w:t>40</w:t>
            </w:r>
          </w:p>
        </w:tc>
      </w:tr>
      <w:tr>
        <w:trPr>
          <w:cantSplit/>
          <w:trHeight w:val="122"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pStyle w:val="para9"/>
              <w:ind w:right="155"/>
              <w:rPr>
                <w:rFonts w:ascii="Calibri" w:hAnsi="Calibri"/>
                <w:bCs/>
                <w:color w:val="000000"/>
                <w:lang w:val="ro-ro"/>
              </w:rPr>
            </w:pPr>
            <w:r>
              <w:rPr>
                <w:rFonts w:ascii="Calibri" w:hAnsi="Calibri"/>
                <w:bCs/>
                <w:color w:val="000000"/>
                <w:sz w:val="22"/>
                <w:szCs w:val="22"/>
                <w:lang w:val="ro-ro"/>
              </w:rPr>
              <w:t xml:space="preserve">III.- Persoane singure </w:t>
            </w:r>
            <w:r>
              <w:rPr>
                <w:rFonts w:ascii="Calibri" w:hAnsi="Calibri"/>
                <w:bCs/>
                <w:color w:val="000000"/>
                <w:lang w:val="ro-ro"/>
              </w:rPr>
            </w:r>
          </w:p>
        </w:tc>
        <w:tc>
          <w:tcPr>
            <w:tcW w:w="3937" w:type="dxa"/>
            <w:gridSpan w:val="17"/>
            <w:vAlign w:val="center"/>
            <w:tcMar>
              <w:top w:w="0" w:type="dxa"/>
              <w:left w:w="108" w:type="dxa"/>
              <w:bottom w:w="0" w:type="dxa"/>
              <w:right w:w="108" w:type="dxa"/>
            </w:tcMar>
            <w:tcBorders>
              <w:top w:val="single" w:sz="2" w:space="0" w:color="000000" tmln="5,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25</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lang w:val="ro-ro" w:bidi="ar-sa"/>
              </w:rPr>
            </w:pPr>
            <w:r>
              <w:rPr>
                <w:rFonts w:ascii="Calibri" w:hAnsi="Calibri" w:eastAsia="Times New Roman" w:cs="Arial"/>
                <w:b/>
                <w:color w:val="ff0000"/>
                <w:lang w:val="ro-ro" w:bidi="ar-sa"/>
              </w:rPr>
              <w:t>25</w:t>
            </w:r>
          </w:p>
        </w:tc>
      </w:tr>
      <w:tr>
        <w:trPr>
          <w:cantSplit/>
          <w:trHeight w:val="122"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IV.- Persoane cu casa in comuna, domiciliu in alta localitate</w:t>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30</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ff0000"/>
                <w:lang w:val="ro-ro" w:bidi="ar-sa"/>
              </w:rPr>
            </w:pPr>
            <w:r>
              <w:rPr>
                <w:rFonts w:ascii="Calibri" w:hAnsi="Calibri" w:eastAsia="Times New Roman" w:cs="Arial"/>
                <w:b/>
                <w:color w:val="ff0000"/>
                <w:lang w:val="ro-ro" w:bidi="ar-sa"/>
              </w:rPr>
              <w:t>30</w:t>
            </w:r>
          </w:p>
        </w:tc>
      </w:tr>
      <w:tr>
        <w:trPr>
          <w:cantSplit/>
          <w:trHeight w:val="246" w:hRule="atLeast"/>
        </w:trPr>
        <w:tc>
          <w:tcPr>
            <w:tcW w:w="1434" w:type="dxa"/>
            <w:gridSpan w:val="6"/>
            <w:vMerge w:val="restart"/>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1"/>
              </w:numPr>
              <w:ind w:left="303" w:hanging="360"/>
              <w:widowControl/>
              <w:rPr>
                <w:rFonts w:ascii="Calibri" w:hAnsi="Calibri" w:eastAsia="Times New Roman" w:cs="Arial"/>
                <w:color w:val="000000"/>
                <w:lang w:val="ro-ro" w:bidi="ar-sa"/>
              </w:rPr>
            </w:pPr>
            <w:r>
              <w:rPr>
                <w:rFonts w:ascii="Calibri" w:hAnsi="Calibri" w:eastAsia="Times New Roman" w:cs="Arial"/>
                <w:color w:val="000000"/>
                <w:lang w:val="ro-ro" w:bidi="ar-sa"/>
              </w:rPr>
              <w:t>Art. 25 lit.d) din Legea nr. 481/2004</w:t>
            </w:r>
          </w:p>
        </w:tc>
        <w:tc>
          <w:tcPr>
            <w:tcW w:w="13461" w:type="dxa"/>
            <w:gridSpan w:val="3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firstLine="23"/>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4"/>
                <w:szCs w:val="24"/>
                <w:lang w:val="ro-ro" w:bidi="ar-sa"/>
              </w:rPr>
              <w:t>TAXE SPECIALE PE LINIA PROTECŢIEI CIVILE</w:t>
            </w:r>
          </w:p>
        </w:tc>
      </w:tr>
      <w:tr>
        <w:trPr>
          <w:cantSplit/>
          <w:trHeight w:val="243"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13461" w:type="dxa"/>
            <w:gridSpan w:val="3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firstLine="23"/>
              <w:widowControl/>
              <w:rPr>
                <w:rFonts w:ascii="Calibri" w:hAnsi="Calibri" w:eastAsia="Times New Roman" w:cs="Arial"/>
                <w:b/>
                <w:bCs/>
                <w:color w:val="000000"/>
                <w:sz w:val="24"/>
                <w:szCs w:val="24"/>
                <w:lang w:val="ro-ro" w:bidi="ar-sa"/>
              </w:rPr>
            </w:pPr>
            <w:r>
              <w:rPr>
                <w:rFonts w:ascii="Calibri" w:hAnsi="Calibri" w:eastAsia="Times New Roman"/>
                <w:b/>
                <w:bCs/>
                <w:color w:val="000000"/>
                <w:sz w:val="24"/>
                <w:szCs w:val="24"/>
                <w:lang w:val="ro-ro" w:bidi="ar-sa"/>
              </w:rPr>
              <w:t>I. Apărarea  împotriva incendiilor</w:t>
            </w:r>
            <w:r>
              <w:rPr>
                <w:rFonts w:ascii="Calibri" w:hAnsi="Calibri" w:eastAsia="Times New Roman" w:cs="Arial"/>
                <w:b/>
                <w:bCs/>
                <w:color w:val="000000"/>
                <w:sz w:val="24"/>
                <w:szCs w:val="24"/>
                <w:lang w:val="ro-ro" w:bidi="ar-sa"/>
              </w:rPr>
            </w:r>
          </w:p>
        </w:tc>
      </w:tr>
      <w:tr>
        <w:trPr>
          <w:cantSplit/>
          <w:trHeight w:val="243"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Taxa pentru serviciul de paza contra incendiilor- persoane fizice</w:t>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10lei/an/gospod</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lang w:val="ro-ro" w:bidi="ar-sa"/>
              </w:rPr>
            </w:pPr>
            <w:r>
              <w:rPr>
                <w:rFonts w:ascii="Calibri" w:hAnsi="Calibri" w:eastAsia="Times New Roman" w:cs="Arial"/>
                <w:b/>
                <w:lang w:val="ro-ro" w:bidi="ar-sa"/>
              </w:rPr>
              <w:t>10lei/an/gospod</w:t>
            </w:r>
          </w:p>
        </w:tc>
      </w:tr>
      <w:tr>
        <w:trPr>
          <w:cantSplit/>
          <w:trHeight w:val="243" w:hRule="atLeast"/>
        </w:trPr>
        <w:tc>
          <w:tcPr>
            <w:tcW w:w="1434" w:type="dxa"/>
            <w:gridSpan w:val="6"/>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lang w:val="ro-ro" w:bidi="ar-sa"/>
              </w:rPr>
            </w:pPr>
            <w:r>
              <w:rPr>
                <w:rFonts w:ascii="Calibri" w:hAnsi="Calibri" w:eastAsia="Times New Roman" w:cs="Arial"/>
                <w:color w:val="000000"/>
                <w:lang w:val="ro-ro" w:bidi="ar-sa"/>
              </w:rPr>
              <w:t>Taxa pentru serviciul de paza contra incendiilor-persoane juridice si persoane fizice autorizate</w:t>
            </w:r>
            <w:r>
              <w:rPr>
                <w:rFonts w:ascii="Calibri" w:hAnsi="Calibri" w:eastAsia="Times New Roman" w:cs="Arial"/>
                <w:b/>
                <w:color w:val="000000"/>
                <w:lang w:val="ro-ro" w:bidi="ar-sa"/>
              </w:rPr>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50lei/an</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lang w:val="ro-ro" w:bidi="ar-sa"/>
              </w:rPr>
            </w:pPr>
            <w:r>
              <w:rPr>
                <w:rFonts w:ascii="Calibri" w:hAnsi="Calibri" w:eastAsia="Times New Roman" w:cs="Arial"/>
                <w:b/>
                <w:lang w:val="ro-ro" w:bidi="ar-sa"/>
              </w:rPr>
              <w:t xml:space="preserve">50lei/an </w:t>
            </w:r>
          </w:p>
        </w:tc>
      </w:tr>
      <w:tr>
        <w:trPr>
          <w:cantSplit/>
          <w:trHeight w:val="243" w:hRule="atLeast"/>
        </w:trPr>
        <w:tc>
          <w:tcPr>
            <w:tcW w:w="1434"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1"/>
              </w:numPr>
              <w:ind w:left="303" w:hanging="360"/>
              <w:widowControl/>
              <w:rPr>
                <w:rFonts w:ascii="Calibri" w:hAnsi="Calibri" w:eastAsia="Times New Roman" w:cs="Arial"/>
                <w:color w:val="000000"/>
                <w:lang w:val="ro-ro" w:bidi="ar-sa"/>
              </w:rPr>
            </w:pPr>
            <w:r>
              <w:rPr>
                <w:rFonts w:ascii="Calibri" w:hAnsi="Calibri" w:eastAsia="Times New Roman" w:cs="Arial"/>
                <w:color w:val="000000"/>
                <w:lang w:val="ro-ro" w:bidi="ar-sa"/>
              </w:rPr>
            </w: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 xml:space="preserve">Tarif pentru functionarea serviciului public cu apa potabila </w:t>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0,70 lei/mc/luna</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0,70 lei/mc/luna</w:t>
            </w:r>
          </w:p>
        </w:tc>
      </w:tr>
      <w:tr>
        <w:trPr>
          <w:cantSplit/>
          <w:trHeight w:val="243" w:hRule="atLeast"/>
        </w:trPr>
        <w:tc>
          <w:tcPr>
            <w:tcW w:w="1434"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1"/>
              </w:numPr>
              <w:ind w:left="303" w:hanging="360"/>
              <w:widowControl/>
              <w:rPr>
                <w:rFonts w:ascii="Calibri" w:hAnsi="Calibri" w:eastAsia="Times New Roman" w:cs="Arial"/>
                <w:color w:val="000000"/>
                <w:lang w:val="ro-ro" w:bidi="ar-sa"/>
              </w:rPr>
            </w:pPr>
            <w:r>
              <w:rPr>
                <w:rFonts w:ascii="Calibri" w:hAnsi="Calibri" w:eastAsia="Times New Roman" w:cs="Arial"/>
                <w:color w:val="000000"/>
                <w:lang w:val="ro-ro" w:bidi="ar-sa"/>
              </w:rPr>
            </w:r>
          </w:p>
        </w:tc>
        <w:tc>
          <w:tcPr>
            <w:tcW w:w="5580" w:type="dxa"/>
            <w:gridSpan w:val="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color w:val="000000"/>
                <w:lang w:val="ro-ro" w:bidi="ar-sa"/>
              </w:rPr>
              <w:t>Taxa pentru vizarea anuala a autorizatiei de functionare pentru desfasurarea activitatii de comert si prestari servicii</w:t>
            </w:r>
          </w:p>
        </w:tc>
        <w:tc>
          <w:tcPr>
            <w:tcW w:w="3937" w:type="dxa"/>
            <w:gridSpan w:val="17"/>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50 lei/an</w:t>
            </w:r>
          </w:p>
        </w:tc>
        <w:tc>
          <w:tcPr>
            <w:tcW w:w="3944"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50 lei/an</w:t>
            </w:r>
          </w:p>
        </w:tc>
      </w:tr>
      <w:tr>
        <w:trPr>
          <w:cantSplit/>
          <w:trHeight w:val="166"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right"/>
              <w:widowControl/>
              <w:rPr>
                <w:rFonts w:ascii="Arial" w:hAnsi="Arial" w:eastAsia="Times New Roman" w:cs="Arial"/>
                <w:i/>
                <w:iCs/>
                <w:sz w:val="22"/>
                <w:szCs w:val="24"/>
                <w:u w:color="auto" w:val="single"/>
                <w:lang w:val="ro-ro" w:bidi="ar-sa"/>
              </w:rPr>
            </w:pPr>
            <w:r>
              <w:rPr>
                <w:rFonts w:ascii="Arial" w:hAnsi="Arial" w:eastAsia="Times New Roman" w:cs="Arial"/>
                <w:i/>
                <w:iCs/>
                <w:sz w:val="22"/>
                <w:szCs w:val="24"/>
                <w:u w:color="auto" w:val="single"/>
                <w:lang w:val="ro-ro" w:bidi="ar-sa"/>
              </w:rPr>
            </w:r>
          </w:p>
          <w:p>
            <w:pPr>
              <w:spacing/>
              <w:jc w:val="right"/>
              <w:widowControl/>
              <w:rPr>
                <w:rFonts w:ascii="Arial" w:hAnsi="Arial" w:eastAsia="Times New Roman" w:cs="Arial"/>
                <w:i/>
                <w:iCs/>
                <w:sz w:val="22"/>
                <w:szCs w:val="24"/>
                <w:u w:color="auto" w:val="single"/>
                <w:lang w:val="ro-ro" w:bidi="ar-sa"/>
              </w:rPr>
            </w:pPr>
            <w:r>
              <w:rPr>
                <w:rFonts w:ascii="Arial" w:hAnsi="Arial" w:eastAsia="Times New Roman" w:cs="Arial"/>
                <w:i/>
                <w:iCs/>
                <w:sz w:val="22"/>
                <w:szCs w:val="24"/>
                <w:u w:color="auto" w:val="single"/>
                <w:lang w:val="ro-ro" w:bidi="ar-sa"/>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8</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spacing/>
              <w:jc w:val="right"/>
              <w:widowControl/>
              <w:rPr>
                <w:rFonts w:ascii="Arial" w:hAnsi="Arial" w:eastAsia="Times New Roman"/>
                <w:color w:val="007f00"/>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olor w:val="007f00"/>
                <w:sz w:val="24"/>
                <w:szCs w:val="24"/>
                <w:lang w:val="ro-ro" w:bidi="ar-sa"/>
              </w:rPr>
            </w:r>
          </w:p>
          <w:p>
            <w:pPr>
              <w:spacing/>
              <w:jc w:val="center"/>
              <w:widowControl/>
              <w:rPr>
                <w:rFonts w:ascii="Arial" w:hAnsi="Arial" w:eastAsia="Times New Roman" w:cs="Arial"/>
                <w:b/>
                <w:sz w:val="24"/>
                <w:szCs w:val="24"/>
                <w:lang w:val="en-us" w:bidi="ar-sa"/>
              </w:rPr>
            </w:pPr>
            <w:r>
              <w:rPr>
                <w:rFonts w:ascii="Arial" w:hAnsi="Arial" w:eastAsia="Times New Roman" w:cs="Arial"/>
                <w:b/>
                <w:sz w:val="24"/>
                <w:szCs w:val="24"/>
                <w:lang w:val="en-us" w:bidi="ar-sa"/>
              </w:rPr>
            </w:r>
          </w:p>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4"/>
                <w:szCs w:val="24"/>
                <w:lang w:val="ro-ro" w:bidi="ar-sa"/>
              </w:rPr>
            </w:r>
          </w:p>
          <w:p>
            <w:pPr>
              <w:spacing/>
              <w:jc w:val="center"/>
              <w:widowControl/>
              <w:rPr>
                <w:rFonts w:ascii="Calibri" w:hAnsi="Calibri" w:eastAsia="Times New Roman" w:cs="Arial"/>
                <w:bCs/>
                <w:color w:val="000000"/>
                <w:sz w:val="28"/>
                <w:szCs w:val="28"/>
                <w:lang w:val="ro-ro" w:bidi="ar-sa"/>
              </w:rPr>
            </w:pPr>
            <w:r>
              <w:rPr>
                <w:rFonts w:ascii="Calibri" w:hAnsi="Calibri" w:eastAsia="Times New Roman"/>
                <w:b/>
                <w:bCs/>
                <w:color w:val="000000"/>
                <w:sz w:val="28"/>
                <w:szCs w:val="28"/>
                <w:shd w:val="clear" w:fill="ccc0d9"/>
                <w:lang w:val="ro-ro" w:bidi="ar-sa"/>
              </w:rPr>
              <w:t>CAPITOLUL IX – ALTE TAXE LOCALE</w:t>
            </w:r>
            <w:r>
              <w:rPr>
                <w:rFonts w:ascii="Calibri" w:hAnsi="Calibri" w:eastAsia="Times New Roman" w:cs="Arial"/>
                <w:bCs/>
                <w:color w:val="000000"/>
                <w:sz w:val="28"/>
                <w:szCs w:val="28"/>
                <w:lang w:val="ro-ro" w:bidi="ar-sa"/>
              </w:rPr>
            </w:r>
          </w:p>
        </w:tc>
      </w:tr>
      <w:tr>
        <w:trPr>
          <w:cantSplit/>
          <w:trHeight w:val="166" w:hRule="atLeast"/>
        </w:trPr>
        <w:tc>
          <w:tcPr>
            <w:tcW w:w="9534" w:type="dxa"/>
            <w:gridSpan w:val="25"/>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b/>
                <w:color w:val="000000"/>
                <w:lang w:val="ro-ro" w:bidi="ar-sa"/>
              </w:rPr>
            </w:pPr>
            <w:r>
              <w:rPr>
                <w:rFonts w:ascii="Calibri" w:hAnsi="Calibri" w:eastAsia="Times New Roman" w:cs="Arial"/>
                <w:b/>
                <w:color w:val="000000"/>
                <w:lang w:val="ro-ro" w:bidi="ar-sa"/>
              </w:rPr>
            </w:r>
          </w:p>
        </w:tc>
        <w:tc>
          <w:tcPr>
            <w:tcW w:w="268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color w:val="000000"/>
                <w:lang w:val="ro-ro" w:bidi="ar-sa"/>
              </w:rPr>
              <w:t>NIVELURILE STABILITE DE CONSILIUL LOCAL PENTRU ANUL 2018</w:t>
            </w:r>
            <w:r>
              <w:rPr>
                <w:rFonts w:ascii="Calibri" w:hAnsi="Calibri" w:eastAsia="Times New Roman" w:cs="Arial"/>
                <w:b/>
                <w:bCs/>
                <w:color w:val="000000"/>
                <w:lang w:val="ro-ro" w:bidi="ar-sa"/>
              </w:rPr>
            </w:r>
          </w:p>
        </w:tc>
        <w:tc>
          <w:tcPr>
            <w:tcW w:w="2681" w:type="dxa"/>
            <w:gridSpan w:val="5"/>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color w:val="000000"/>
                <w:lang w:val="ro-ro" w:bidi="ar-sa"/>
              </w:rPr>
              <w:t>NIVELURILE STABILITE DE CONSILIUL LOCAL PENTRU ANUL 2019</w:t>
            </w:r>
            <w:r>
              <w:rPr>
                <w:rFonts w:ascii="Calibri" w:hAnsi="Calibri" w:eastAsia="Times New Roman" w:cs="Arial"/>
                <w:b/>
                <w:bCs/>
                <w:color w:val="000000"/>
                <w:lang w:val="ro-ro" w:bidi="ar-sa"/>
              </w:rPr>
            </w:r>
          </w:p>
        </w:tc>
      </w:tr>
      <w:tr>
        <w:trPr>
          <w:cantSplit/>
          <w:trHeight w:val="166"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t>TAXA PIATA</w:t>
            </w:r>
          </w:p>
        </w:tc>
      </w:tr>
      <w:tr>
        <w:trPr>
          <w:cantSplit/>
          <w:trHeight w:val="54" w:hRule="atLeast"/>
        </w:trPr>
        <w:tc>
          <w:tcPr>
            <w:tcW w:w="9534" w:type="dxa"/>
            <w:gridSpan w:val="2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2"/>
              </w:numPr>
              <w:ind w:left="720" w:hanging="360"/>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hu-hu" w:bidi="ar-sa"/>
              </w:rPr>
              <w:t>Vânzarea cerealelor din camioane până la 1 tona</w:t>
            </w:r>
            <w:r>
              <w:rPr>
                <w:rFonts w:ascii="Calibri" w:hAnsi="Calibri" w:eastAsia="Times New Roman" w:cs="Arial"/>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mbria" w:hAnsi="Cambria" w:eastAsia="Times New Roman"/>
                <w:color w:val="000000"/>
                <w:sz w:val="24"/>
                <w:szCs w:val="24"/>
                <w:lang w:val="ro-ro" w:bidi="ar-sa"/>
              </w:rPr>
            </w:pPr>
            <w:r>
              <w:rPr>
                <w:rFonts w:ascii="Cambria" w:hAnsi="Cambria" w:eastAsia="Times New Roman"/>
                <w:color w:val="000000"/>
                <w:sz w:val="22"/>
                <w:szCs w:val="22"/>
                <w:lang w:val="ro-ro" w:bidi="ar-sa"/>
              </w:rPr>
              <w:t>17</w:t>
            </w:r>
            <w:r>
              <w:rPr>
                <w:rFonts w:ascii="Cambria" w:hAnsi="Cambria" w:eastAsia="Times New Roman"/>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mbria" w:hAnsi="Cambria" w:eastAsia="Times New Roman"/>
                <w:b/>
                <w:color w:val="000000"/>
                <w:sz w:val="24"/>
                <w:szCs w:val="24"/>
                <w:lang w:val="ro-ro" w:bidi="ar-sa"/>
              </w:rPr>
            </w:pPr>
            <w:r>
              <w:rPr>
                <w:rFonts w:ascii="Cambria" w:hAnsi="Cambria" w:eastAsia="Times New Roman"/>
                <w:b/>
                <w:color w:val="000000"/>
                <w:sz w:val="22"/>
                <w:szCs w:val="22"/>
                <w:lang w:val="ro-ro" w:bidi="ar-sa"/>
              </w:rPr>
              <w:t>17</w:t>
            </w:r>
            <w:r>
              <w:rPr>
                <w:rFonts w:ascii="Cambria" w:hAnsi="Cambria" w:eastAsia="Times New Roman"/>
                <w:b/>
                <w:color w:val="000000"/>
                <w:sz w:val="24"/>
                <w:szCs w:val="24"/>
                <w:lang w:val="ro-ro" w:bidi="ar-sa"/>
              </w:rPr>
            </w:r>
          </w:p>
        </w:tc>
      </w:tr>
      <w:tr>
        <w:trPr>
          <w:cantSplit/>
          <w:trHeight w:val="54" w:hRule="atLeast"/>
        </w:trPr>
        <w:tc>
          <w:tcPr>
            <w:tcW w:w="9534" w:type="dxa"/>
            <w:gridSpan w:val="2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2"/>
              </w:numPr>
              <w:ind w:left="720" w:hanging="360"/>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hu-hu" w:bidi="ar-sa"/>
              </w:rPr>
              <w:t>Vânzarea cerealelor din camioane de la 1 tonă până la 3 tona</w:t>
            </w:r>
            <w:r>
              <w:rPr>
                <w:rFonts w:ascii="Calibri" w:hAnsi="Calibri" w:eastAsia="Times New Roman" w:cs="Arial"/>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38</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38</w:t>
            </w:r>
            <w:r>
              <w:rPr>
                <w:rFonts w:ascii="Calibri" w:hAnsi="Calibri" w:eastAsia="Times New Roman" w:cs="Arial"/>
                <w:b/>
                <w:bCs/>
                <w:color w:val="000000"/>
                <w:sz w:val="24"/>
                <w:szCs w:val="24"/>
                <w:lang w:val="ro-ro" w:bidi="ar-sa"/>
              </w:rPr>
            </w:r>
          </w:p>
        </w:tc>
      </w:tr>
      <w:tr>
        <w:trPr>
          <w:cantSplit/>
          <w:trHeight w:val="54" w:hRule="atLeast"/>
        </w:trPr>
        <w:tc>
          <w:tcPr>
            <w:tcW w:w="9534" w:type="dxa"/>
            <w:gridSpan w:val="2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2"/>
              </w:numPr>
              <w:ind w:left="720" w:hanging="360"/>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hu-hu" w:bidi="ar-sa"/>
              </w:rPr>
              <w:t>Vânzarea cerealelor din camioane peste 3 tona</w:t>
            </w:r>
            <w:r>
              <w:rPr>
                <w:rFonts w:ascii="Calibri" w:hAnsi="Calibri" w:eastAsia="Times New Roman" w:cs="Arial"/>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61</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61</w:t>
            </w:r>
            <w:r>
              <w:rPr>
                <w:rFonts w:ascii="Calibri" w:hAnsi="Calibri" w:eastAsia="Times New Roman" w:cs="Arial"/>
                <w:b/>
                <w:bCs/>
                <w:color w:val="000000"/>
                <w:sz w:val="24"/>
                <w:szCs w:val="24"/>
                <w:lang w:val="ro-ro" w:bidi="ar-sa"/>
              </w:rPr>
            </w:r>
          </w:p>
        </w:tc>
      </w:tr>
      <w:tr>
        <w:trPr>
          <w:cantSplit/>
          <w:trHeight w:val="54" w:hRule="atLeast"/>
        </w:trPr>
        <w:tc>
          <w:tcPr>
            <w:tcW w:w="9534" w:type="dxa"/>
            <w:gridSpan w:val="2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2"/>
              </w:numPr>
              <w:ind w:left="720" w:hanging="360"/>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Vânzarea altor produse</w:t>
            </w:r>
            <w:r>
              <w:rPr>
                <w:rFonts w:ascii="Calibri" w:hAnsi="Calibri" w:eastAsia="Times New Roman" w:cs="Arial"/>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28</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28</w:t>
            </w:r>
            <w:r>
              <w:rPr>
                <w:rFonts w:ascii="Calibri" w:hAnsi="Calibri" w:eastAsia="Times New Roman" w:cs="Arial"/>
                <w:b/>
                <w:bCs/>
                <w:color w:val="000000"/>
                <w:sz w:val="24"/>
                <w:szCs w:val="24"/>
                <w:lang w:val="ro-ro" w:bidi="ar-sa"/>
              </w:rPr>
            </w:r>
          </w:p>
        </w:tc>
      </w:tr>
      <w:tr>
        <w:trPr>
          <w:cantSplit/>
          <w:trHeight w:val="54" w:hRule="atLeast"/>
        </w:trPr>
        <w:tc>
          <w:tcPr>
            <w:tcW w:w="9534" w:type="dxa"/>
            <w:gridSpan w:val="25"/>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numPr>
                <w:ilvl w:val="0"/>
                <w:numId w:val="2"/>
              </w:numPr>
              <w:ind w:left="720" w:hanging="360"/>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Vânzarea ambulant</w:t>
            </w:r>
            <w:r>
              <w:rPr>
                <w:rFonts w:ascii="Calibri" w:hAnsi="Calibri" w:eastAsia="Times New Roman" w:cs="Arial"/>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100</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100</w:t>
            </w:r>
            <w:r>
              <w:rPr>
                <w:rFonts w:ascii="Calibri" w:hAnsi="Calibri" w:eastAsia="Times New Roman" w:cs="Arial"/>
                <w:b/>
                <w:bCs/>
                <w:color w:val="000000"/>
                <w:sz w:val="24"/>
                <w:szCs w:val="24"/>
                <w:lang w:val="ro-ro" w:bidi="ar-sa"/>
              </w:rPr>
            </w:r>
          </w:p>
        </w:tc>
      </w:tr>
      <w:tr>
        <w:trPr>
          <w:cantSplit/>
          <w:trHeight w:val="54" w:hRule="atLeast"/>
        </w:trPr>
        <w:tc>
          <w:tcPr>
            <w:tcW w:w="9534" w:type="dxa"/>
            <w:gridSpan w:val="25"/>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TAXA PENTRU UTILIZAREA CISTERNĂ – RCU- VIDANJOR</w:t>
            </w:r>
            <w:r>
              <w:rPr>
                <w:rFonts w:ascii="Calibri" w:hAnsi="Calibri" w:eastAsia="Times New Roman" w:cs="Arial"/>
                <w:b/>
                <w:color w:val="000000"/>
                <w:sz w:val="24"/>
                <w:szCs w:val="24"/>
                <w:lang w:val="ro-ro" w:bidi="ar-sa"/>
              </w:rPr>
            </w:r>
          </w:p>
        </w:tc>
        <w:tc>
          <w:tcPr>
            <w:tcW w:w="2680" w:type="dxa"/>
            <w:gridSpan w:val="12"/>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55 lei/ utilizare</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55 lei/ utilizare</w:t>
            </w:r>
            <w:r>
              <w:rPr>
                <w:rFonts w:ascii="Calibri" w:hAnsi="Calibri" w:eastAsia="Times New Roman" w:cs="Arial"/>
                <w:b/>
                <w:bCs/>
                <w:color w:val="000000"/>
                <w:sz w:val="24"/>
                <w:szCs w:val="24"/>
                <w:lang w:val="ro-ro" w:bidi="ar-sa"/>
              </w:rPr>
            </w:r>
          </w:p>
        </w:tc>
      </w:tr>
      <w:tr>
        <w:trPr>
          <w:cantSplit/>
          <w:trHeight w:val="69" w:hRule="atLeast"/>
        </w:trPr>
        <w:tc>
          <w:tcPr>
            <w:tcW w:w="14895" w:type="dxa"/>
            <w:gridSpan w:val="42"/>
            <w:tcMar>
              <w:top w:w="0" w:type="dxa"/>
              <w:left w:w="108" w:type="dxa"/>
              <w:bottom w:w="0" w:type="dxa"/>
              <w:right w:w="108" w:type="dxa"/>
            </w:tcMar>
            <w:tcBorders>
              <w:top w:val="double" w:sz="12" w:space="0" w:color="000000" tmln="10, 10, 10, 0,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TAXA PENTRU FOLOSIREA CASEI DE OASPEȚI</w:t>
            </w:r>
            <w:r>
              <w:rPr>
                <w:rFonts w:ascii="Calibri" w:hAnsi="Calibri" w:eastAsia="Times New Roman" w:cs="Arial"/>
                <w:b/>
                <w:bCs/>
                <w:color w:val="000000"/>
                <w:sz w:val="24"/>
                <w:szCs w:val="24"/>
                <w:lang w:val="ro-ro" w:bidi="ar-sa"/>
              </w:rPr>
            </w:r>
          </w:p>
        </w:tc>
      </w:tr>
      <w:tr>
        <w:trPr>
          <w:cantSplit/>
          <w:trHeight w:val="67" w:hRule="atLeast"/>
        </w:trPr>
        <w:tc>
          <w:tcPr>
            <w:tcW w:w="9534" w:type="dxa"/>
            <w:gridSpan w:val="2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Echipa formată sub 5 persoane</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24 lei/pers/zi</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24 lei/pers/zi</w:t>
            </w:r>
            <w:r>
              <w:rPr>
                <w:rFonts w:ascii="Calibri" w:hAnsi="Calibri" w:eastAsia="Times New Roman" w:cs="Arial"/>
                <w:b/>
                <w:bCs/>
                <w:color w:val="000000"/>
                <w:sz w:val="24"/>
                <w:szCs w:val="24"/>
                <w:lang w:val="ro-ro" w:bidi="ar-sa"/>
              </w:rPr>
            </w:r>
          </w:p>
        </w:tc>
      </w:tr>
      <w:tr>
        <w:trPr>
          <w:cantSplit/>
          <w:trHeight w:val="67" w:hRule="atLeast"/>
        </w:trPr>
        <w:tc>
          <w:tcPr>
            <w:tcW w:w="9534" w:type="dxa"/>
            <w:gridSpan w:val="2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Echipa formată peste 5 persoane</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19 lei/pers/zi</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19 lei/pers/zi</w:t>
            </w:r>
            <w:r>
              <w:rPr>
                <w:rFonts w:ascii="Calibri" w:hAnsi="Calibri" w:eastAsia="Times New Roman" w:cs="Arial"/>
                <w:b/>
                <w:bCs/>
                <w:color w:val="000000"/>
                <w:sz w:val="24"/>
                <w:szCs w:val="24"/>
                <w:lang w:val="ro-ro" w:bidi="ar-sa"/>
              </w:rPr>
            </w:r>
          </w:p>
        </w:tc>
      </w:tr>
      <w:tr>
        <w:trPr>
          <w:cantSplit/>
          <w:trHeight w:val="67" w:hRule="atLeast"/>
        </w:trPr>
        <w:tc>
          <w:tcPr>
            <w:tcW w:w="9534" w:type="dxa"/>
            <w:gridSpan w:val="25"/>
            <w:tcMar>
              <w:top w:w="0" w:type="dxa"/>
              <w:left w:w="108" w:type="dxa"/>
              <w:bottom w:w="0" w:type="dxa"/>
              <w:right w:w="108" w:type="dxa"/>
            </w:tcMar>
            <w:tcBorders>
              <w:top w:val="dotted" w:sz="4" w:space="0" w:color="000000" tmln="10, 20, 20, 1,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Copii între 0- 14 ani</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12 lei/pers/zi</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12 lei/pers/zi</w:t>
            </w:r>
            <w:r>
              <w:rPr>
                <w:rFonts w:ascii="Calibri" w:hAnsi="Calibri" w:eastAsia="Times New Roman" w:cs="Arial"/>
                <w:b/>
                <w:bCs/>
                <w:color w:val="000000"/>
                <w:sz w:val="24"/>
                <w:szCs w:val="24"/>
                <w:lang w:val="ro-ro" w:bidi="ar-sa"/>
              </w:rPr>
            </w:r>
          </w:p>
        </w:tc>
      </w:tr>
      <w:tr>
        <w:trPr>
          <w:cantSplit/>
          <w:trHeight w:val="67" w:hRule="atLeast"/>
        </w:trPr>
        <w:tc>
          <w:tcPr>
            <w:tcW w:w="9534" w:type="dxa"/>
            <w:gridSpan w:val="25"/>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TAXA PENTRU FOLOSIREA CAPELEI MORTUARA</w:t>
            </w:r>
            <w:r>
              <w:rPr>
                <w:rFonts w:ascii="Calibri" w:hAnsi="Calibri" w:eastAsia="Times New Roman" w:cs="Arial"/>
                <w:b/>
                <w:bCs/>
                <w:color w:val="000000"/>
                <w:sz w:val="24"/>
                <w:szCs w:val="24"/>
                <w:lang w:val="ro-ro" w:bidi="ar-sa"/>
              </w:rPr>
            </w:r>
          </w:p>
        </w:tc>
        <w:tc>
          <w:tcPr>
            <w:tcW w:w="2680" w:type="dxa"/>
            <w:gridSpan w:val="12"/>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100 lei/folosință</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100 lei/folosință</w:t>
            </w:r>
            <w:r>
              <w:rPr>
                <w:rFonts w:ascii="Calibri" w:hAnsi="Calibri" w:eastAsia="Times New Roman" w:cs="Arial"/>
                <w:b/>
                <w:bCs/>
                <w:color w:val="000000"/>
                <w:sz w:val="24"/>
                <w:szCs w:val="24"/>
                <w:lang w:val="ro-ro" w:bidi="ar-sa"/>
              </w:rPr>
            </w:r>
          </w:p>
        </w:tc>
      </w:tr>
      <w:tr>
        <w:trPr>
          <w:cantSplit/>
          <w:trHeight w:val="67" w:hRule="atLeast"/>
        </w:trPr>
        <w:tc>
          <w:tcPr>
            <w:tcW w:w="14895" w:type="dxa"/>
            <w:gridSpan w:val="42"/>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TAXE PROPUSE PENTRU ÎNCHIRIEREA SPAȚIILOR ÎN VEDEREA DESFĂȘURĂRII ACTIVITĂȚILOR CULTURAL SPORTIVE ȘI RECREATIVE</w:t>
            </w:r>
            <w:r>
              <w:rPr>
                <w:rFonts w:ascii="Calibri" w:hAnsi="Calibri" w:eastAsia="Times New Roman" w:cs="Arial"/>
                <w:b/>
                <w:bCs/>
                <w:color w:val="000000"/>
                <w:sz w:val="24"/>
                <w:szCs w:val="24"/>
                <w:lang w:val="ro-ro" w:bidi="ar-sa"/>
              </w:rPr>
            </w:r>
          </w:p>
        </w:tc>
      </w:tr>
      <w:tr>
        <w:trPr>
          <w:cantSplit/>
          <w:trHeight w:val="69" w:hRule="atLeast"/>
        </w:trPr>
        <w:tc>
          <w:tcPr>
            <w:tcW w:w="14895" w:type="dxa"/>
            <w:gridSpan w:val="42"/>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numPr>
                <w:ilvl w:val="0"/>
                <w:numId w:val="3"/>
              </w:numPr>
              <w:ind w:left="720" w:hanging="360"/>
              <w:widowControl/>
              <w:rPr>
                <w:rFonts w:ascii="Calibri" w:hAnsi="Calibri" w:eastAsia="Times New Roman" w:cs="Arial"/>
                <w:b/>
                <w:bCs/>
                <w:i/>
                <w:color w:val="000000"/>
                <w:sz w:val="24"/>
                <w:szCs w:val="24"/>
                <w:lang w:val="ro-ro" w:bidi="ar-sa"/>
              </w:rPr>
            </w:pPr>
            <w:r>
              <w:rPr>
                <w:rFonts w:ascii="Calibri" w:hAnsi="Calibri" w:eastAsia="Times New Roman" w:cs="Arial"/>
                <w:b/>
                <w:bCs/>
                <w:i/>
                <w:color w:val="000000"/>
                <w:sz w:val="22"/>
                <w:szCs w:val="22"/>
                <w:lang w:val="ro-ro" w:bidi="ar-sa"/>
              </w:rPr>
              <w:t>CASA DE CULTURĂ SZABO GYULA</w:t>
            </w:r>
            <w:r>
              <w:rPr>
                <w:rFonts w:ascii="Calibri" w:hAnsi="Calibri" w:eastAsia="Times New Roman" w:cs="Arial"/>
                <w:b/>
                <w:bCs/>
                <w:i/>
                <w:color w:val="000000"/>
                <w:sz w:val="24"/>
                <w:szCs w:val="24"/>
                <w:lang w:val="ro-ro" w:bidi="ar-sa"/>
              </w:rPr>
            </w:r>
          </w:p>
        </w:tc>
      </w:tr>
      <w:tr>
        <w:trPr>
          <w:cantSplit/>
          <w:trHeight w:val="67" w:hRule="atLeast"/>
        </w:trPr>
        <w:tc>
          <w:tcPr>
            <w:tcW w:w="9534" w:type="dxa"/>
            <w:gridSpan w:val="2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numPr>
                <w:ilvl w:val="0"/>
                <w:numId w:val="4"/>
              </w:numPr>
              <w:ind w:left="720" w:hanging="360"/>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xml:space="preserve">Închiriere hol  </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55 lei</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z w:val="24"/>
                <w:szCs w:val="24"/>
                <w:lang w:val="ro-ro" w:bidi="ar-sa"/>
              </w:rPr>
            </w:pPr>
            <w:r>
              <w:rPr>
                <w:rFonts w:ascii="Calibri" w:hAnsi="Calibri" w:eastAsia="Times New Roman" w:cs="Arial"/>
                <w:b/>
                <w:bCs/>
                <w:color w:val="ff0000"/>
                <w:sz w:val="22"/>
                <w:szCs w:val="22"/>
                <w:lang w:val="ro-ro" w:bidi="ar-sa"/>
              </w:rPr>
              <w:t>55 lei</w:t>
            </w:r>
            <w:r>
              <w:rPr>
                <w:rFonts w:ascii="Calibri" w:hAnsi="Calibri" w:eastAsia="Times New Roman" w:cs="Arial"/>
                <w:b/>
                <w:bCs/>
                <w:color w:val="ff0000"/>
                <w:sz w:val="24"/>
                <w:szCs w:val="24"/>
                <w:lang w:val="ro-ro" w:bidi="ar-sa"/>
              </w:rPr>
            </w:r>
          </w:p>
        </w:tc>
      </w:tr>
      <w:tr>
        <w:trPr>
          <w:cantSplit/>
          <w:trHeight w:val="67" w:hRule="atLeast"/>
        </w:trPr>
        <w:tc>
          <w:tcPr>
            <w:tcW w:w="9534" w:type="dxa"/>
            <w:gridSpan w:val="2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numPr>
                <w:ilvl w:val="0"/>
                <w:numId w:val="4"/>
              </w:numPr>
              <w:ind w:left="720" w:hanging="360"/>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Închiriere Sala mare pentru organizarea nunții și altori manifestări culturale</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800 lei+ 550 lei pentru garanție</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dotted" w:sz="4" w:space="0" w:color="000000" tmln="10, 20, 20, 1,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z w:val="24"/>
                <w:szCs w:val="24"/>
                <w:lang w:val="ro-ro" w:bidi="ar-sa"/>
              </w:rPr>
            </w:pPr>
            <w:r>
              <w:rPr>
                <w:rFonts w:ascii="Calibri" w:hAnsi="Calibri" w:eastAsia="Times New Roman" w:cs="Arial"/>
                <w:b/>
                <w:bCs/>
                <w:color w:val="ff0000"/>
                <w:sz w:val="22"/>
                <w:szCs w:val="22"/>
                <w:lang w:val="ro-ro" w:bidi="ar-sa"/>
              </w:rPr>
              <w:t>800 lei+ 550 lei pentru garanție</w:t>
            </w:r>
            <w:r>
              <w:rPr>
                <w:rFonts w:ascii="Calibri" w:hAnsi="Calibri" w:eastAsia="Times New Roman" w:cs="Arial"/>
                <w:b/>
                <w:bCs/>
                <w:color w:val="ff0000"/>
                <w:sz w:val="24"/>
                <w:szCs w:val="24"/>
                <w:lang w:val="ro-ro" w:bidi="ar-sa"/>
              </w:rPr>
            </w:r>
          </w:p>
        </w:tc>
      </w:tr>
      <w:tr>
        <w:trPr>
          <w:cantSplit/>
          <w:trHeight w:val="67" w:hRule="atLeast"/>
        </w:trPr>
        <w:tc>
          <w:tcPr>
            <w:tcW w:w="9534" w:type="dxa"/>
            <w:gridSpan w:val="25"/>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4"/>
              </w:numPr>
              <w:ind w:left="720" w:hanging="360"/>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Desfățurarea praznicii</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200 lei</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z w:val="24"/>
                <w:szCs w:val="24"/>
                <w:lang w:val="ro-ro" w:bidi="ar-sa"/>
              </w:rPr>
            </w:pPr>
            <w:r>
              <w:rPr>
                <w:rFonts w:ascii="Calibri" w:hAnsi="Calibri" w:eastAsia="Times New Roman" w:cs="Arial"/>
                <w:b/>
                <w:bCs/>
                <w:color w:val="ff0000"/>
                <w:sz w:val="22"/>
                <w:szCs w:val="22"/>
                <w:lang w:val="ro-ro" w:bidi="ar-sa"/>
              </w:rPr>
              <w:t>200 lei</w:t>
            </w:r>
            <w:r>
              <w:rPr>
                <w:rFonts w:ascii="Calibri" w:hAnsi="Calibri" w:eastAsia="Times New Roman" w:cs="Arial"/>
                <w:b/>
                <w:bCs/>
                <w:color w:val="ff0000"/>
                <w:sz w:val="24"/>
                <w:szCs w:val="24"/>
                <w:lang w:val="ro-ro" w:bidi="ar-sa"/>
              </w:rPr>
            </w:r>
          </w:p>
        </w:tc>
      </w:tr>
      <w:tr>
        <w:trPr>
          <w:cantSplit/>
          <w:trHeight w:val="120" w:hRule="atLeast"/>
        </w:trPr>
        <w:tc>
          <w:tcPr>
            <w:tcW w:w="14895" w:type="dxa"/>
            <w:gridSpan w:val="42"/>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3"/>
              </w:numPr>
              <w:ind w:left="720" w:hanging="360"/>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BAZA SPORTIVĂ</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val="restart"/>
            <w:vAlign w:val="center"/>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5"/>
              </w:numPr>
              <w:ind w:left="720" w:hanging="360"/>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Jocuri pe echipe</w:t>
            </w:r>
            <w:r>
              <w:rPr>
                <w:rFonts w:ascii="Calibri" w:hAnsi="Calibri" w:eastAsia="Times New Roman" w:cs="Arial"/>
                <w:bCs/>
                <w:color w:val="000000"/>
                <w:sz w:val="24"/>
                <w:szCs w:val="24"/>
                <w:lang w:val="ro-ro" w:bidi="ar-sa"/>
              </w:rPr>
            </w:r>
          </w:p>
        </w:tc>
        <w:tc>
          <w:tcPr>
            <w:tcW w:w="2384" w:type="dxa"/>
            <w:gridSpan w:val="6"/>
            <w:vMerge w:val="restart"/>
            <w:vAlign w:val="center"/>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xml:space="preserve">  Cu abonament</w:t>
            </w:r>
            <w:r>
              <w:rPr>
                <w:rFonts w:ascii="Calibri" w:hAnsi="Calibri" w:eastAsia="Times New Roman" w:cs="Arial"/>
                <w:bCs/>
                <w:color w:val="000000"/>
                <w:sz w:val="24"/>
                <w:szCs w:val="24"/>
                <w:lang w:val="ro-ro" w:bidi="ar-sa"/>
              </w:rPr>
            </w: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Fără iluminat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44</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44</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6"/>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Cu ilumunat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66</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66</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6"/>
            <w:vMerge w:val="restart"/>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104"/>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xml:space="preserve">    Fără abonament</w:t>
            </w:r>
            <w:r>
              <w:rPr>
                <w:rFonts w:ascii="Calibri" w:hAnsi="Calibri" w:eastAsia="Times New Roman" w:cs="Arial"/>
                <w:bCs/>
                <w:color w:val="000000"/>
                <w:sz w:val="24"/>
                <w:szCs w:val="24"/>
                <w:lang w:val="ro-ro" w:bidi="ar-sa"/>
              </w:rPr>
            </w: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Fără iluminat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33</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33</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6"/>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Cu ilumunat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55</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55</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val="restart"/>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5"/>
              </w:numPr>
              <w:ind w:left="720" w:hanging="360"/>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Tenis, tenis de picior</w:t>
            </w:r>
            <w:r>
              <w:rPr>
                <w:rFonts w:ascii="Calibri" w:hAnsi="Calibri" w:eastAsia="Times New Roman" w:cs="Arial"/>
                <w:bCs/>
                <w:color w:val="000000"/>
                <w:sz w:val="24"/>
                <w:szCs w:val="24"/>
                <w:lang w:val="ro-ro" w:bidi="ar-sa"/>
              </w:rPr>
            </w:r>
          </w:p>
        </w:tc>
        <w:tc>
          <w:tcPr>
            <w:tcW w:w="2384" w:type="dxa"/>
            <w:gridSpan w:val="6"/>
            <w:vMerge w:val="restart"/>
            <w:vAlign w:val="center"/>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 xml:space="preserve">   Cu abonament</w:t>
            </w:r>
            <w:r>
              <w:rPr>
                <w:rFonts w:ascii="Calibri" w:hAnsi="Calibri" w:eastAsia="Times New Roman" w:cs="Arial"/>
                <w:bCs/>
                <w:color w:val="000000"/>
                <w:sz w:val="24"/>
                <w:szCs w:val="24"/>
                <w:lang w:val="ro-ro" w:bidi="ar-sa"/>
              </w:rPr>
            </w: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Fără iluminat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11</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11</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6"/>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Cu ilumunat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17</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17</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6"/>
            <w:vMerge w:val="restart"/>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166"/>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Fără abonament</w:t>
            </w:r>
            <w:r>
              <w:rPr>
                <w:rFonts w:ascii="Calibri" w:hAnsi="Calibri" w:eastAsia="Times New Roman" w:cs="Arial"/>
                <w:bCs/>
                <w:color w:val="000000"/>
                <w:sz w:val="24"/>
                <w:szCs w:val="24"/>
                <w:lang w:val="ro-ro" w:bidi="ar-sa"/>
              </w:rPr>
            </w: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Fără iluminat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22</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22</w:t>
            </w:r>
            <w:r>
              <w:rPr>
                <w:rFonts w:ascii="Calibri" w:hAnsi="Calibri" w:eastAsia="Times New Roman" w:cs="Arial"/>
                <w:b/>
                <w:bCs/>
                <w:color w:val="000000"/>
                <w:sz w:val="24"/>
                <w:szCs w:val="24"/>
                <w:lang w:val="ro-ro" w:bidi="ar-sa"/>
              </w:rPr>
            </w:r>
          </w:p>
        </w:tc>
      </w:tr>
      <w:tr>
        <w:trPr>
          <w:cantSplit/>
          <w:trHeight w:val="135" w:hRule="atLeast"/>
        </w:trPr>
        <w:tc>
          <w:tcPr>
            <w:tcW w:w="4766" w:type="dxa"/>
            <w:gridSpan w:val="8"/>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6"/>
            <w:vMerge/>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2384" w:type="dxa"/>
            <w:gridSpan w:val="11"/>
            <w:tcMar>
              <w:top w:w="0" w:type="dxa"/>
              <w:left w:w="108" w:type="dxa"/>
              <w:bottom w:w="0" w:type="dxa"/>
              <w:right w:w="108" w:type="dxa"/>
            </w:tcMar>
            <w:tcBorders>
              <w:top w:val="dotted" w:sz="4" w:space="0" w:color="000000" tmln="10, 20, 20, 1,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left="32"/>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Cu ilumunat nocturn</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33</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33</w:t>
            </w:r>
            <w:r>
              <w:rPr>
                <w:rFonts w:ascii="Calibri" w:hAnsi="Calibri" w:eastAsia="Times New Roman" w:cs="Arial"/>
                <w:b/>
                <w:bCs/>
                <w:color w:val="000000"/>
                <w:sz w:val="24"/>
                <w:szCs w:val="24"/>
                <w:lang w:val="ro-ro" w:bidi="ar-sa"/>
              </w:rPr>
            </w:r>
          </w:p>
        </w:tc>
      </w:tr>
      <w:tr>
        <w:trPr>
          <w:cantSplit/>
          <w:trHeight w:val="135" w:hRule="atLeast"/>
        </w:trPr>
        <w:tc>
          <w:tcPr>
            <w:tcW w:w="14895" w:type="dxa"/>
            <w:gridSpan w:val="4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3"/>
              </w:numPr>
              <w:ind w:left="720" w:hanging="360"/>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SALA DE SPORT</w:t>
            </w:r>
            <w:r>
              <w:rPr>
                <w:rFonts w:ascii="Calibri" w:hAnsi="Calibri" w:eastAsia="Times New Roman" w:cs="Arial"/>
                <w:b/>
                <w:bCs/>
                <w:color w:val="000000"/>
                <w:sz w:val="24"/>
                <w:szCs w:val="24"/>
                <w:lang w:val="ro-ro" w:bidi="ar-sa"/>
              </w:rPr>
            </w:r>
          </w:p>
        </w:tc>
      </w:tr>
      <w:tr>
        <w:trPr>
          <w:cantSplit/>
          <w:trHeight w:val="135" w:hRule="atLeast"/>
        </w:trPr>
        <w:tc>
          <w:tcPr>
            <w:tcW w:w="9534" w:type="dxa"/>
            <w:gridSpan w:val="2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6"/>
              </w:numPr>
              <w:ind w:left="392" w:hanging="360"/>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Jocuri pe echipe</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22 lei/oră</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22 lei/oră</w:t>
            </w:r>
            <w:r>
              <w:rPr>
                <w:rFonts w:ascii="Calibri" w:hAnsi="Calibri" w:eastAsia="Times New Roman" w:cs="Arial"/>
                <w:b/>
                <w:bCs/>
                <w:color w:val="000000"/>
                <w:sz w:val="24"/>
                <w:szCs w:val="24"/>
                <w:lang w:val="ro-ro" w:bidi="ar-sa"/>
              </w:rPr>
            </w:r>
          </w:p>
        </w:tc>
      </w:tr>
      <w:tr>
        <w:trPr>
          <w:cantSplit/>
          <w:trHeight w:val="135" w:hRule="atLeast"/>
        </w:trPr>
        <w:tc>
          <w:tcPr>
            <w:tcW w:w="9534" w:type="dxa"/>
            <w:gridSpan w:val="2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numPr>
                <w:ilvl w:val="0"/>
                <w:numId w:val="6"/>
              </w:numPr>
              <w:ind w:left="392" w:hanging="360"/>
              <w:spacing/>
              <w:jc w:val="both"/>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Jocuri individuale</w:t>
            </w:r>
            <w:r>
              <w:rPr>
                <w:rFonts w:ascii="Calibri" w:hAnsi="Calibri" w:eastAsia="Times New Roman" w:cs="Arial"/>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6 lei/ oră</w:t>
            </w:r>
            <w:r>
              <w:rPr>
                <w:rFonts w:ascii="Calibri" w:hAnsi="Calibri" w:eastAsia="Times New Roman" w:cs="Arial"/>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6 lei/ oră</w:t>
            </w:r>
            <w:r>
              <w:rPr>
                <w:rFonts w:ascii="Calibri" w:hAnsi="Calibri" w:eastAsia="Times New Roman" w:cs="Arial"/>
                <w:b/>
                <w:bCs/>
                <w:color w:val="000000"/>
                <w:sz w:val="24"/>
                <w:szCs w:val="24"/>
                <w:lang w:val="ro-ro" w:bidi="ar-sa"/>
              </w:rPr>
            </w:r>
          </w:p>
        </w:tc>
      </w:tr>
      <w:tr>
        <w:trPr>
          <w:cantSplit/>
          <w:trHeight w:val="166" w:hRule="atLeast"/>
        </w:trPr>
        <w:tc>
          <w:tcPr>
            <w:tcW w:w="7194" w:type="dxa"/>
            <w:gridSpan w:val="15"/>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486 alin. (4) </w:t>
            </w:r>
            <w:r>
              <w:rPr>
                <w:rFonts w:ascii="Wingdings" w:hAnsi="Wingdings" w:eastAsia="Times New Roman" w:cs="Arial"/>
                <w:b/>
                <w:color w:val="000000"/>
                <w:sz w:val="22"/>
                <w:szCs w:val="22"/>
                <w:lang w:val="ro-ro" w:bidi="ar-sa"/>
              </w:rPr>
              <w:t></w:t>
            </w:r>
            <w:r>
              <w:rPr>
                <w:rFonts w:ascii="Calibri" w:hAnsi="Calibri" w:eastAsia="Times New Roman" w:cs="Arial"/>
                <w:b/>
                <w:color w:val="000000"/>
                <w:sz w:val="22"/>
                <w:szCs w:val="22"/>
                <w:lang w:val="ro-ro" w:bidi="ar-sa"/>
              </w:rPr>
              <w:t xml:space="preserve"> </w:t>
            </w:r>
            <w:r>
              <w:rPr>
                <w:rFonts w:ascii="Calibri" w:hAnsi="Calibri" w:eastAsia="Times New Roman" w:cs="Arial"/>
                <w:color w:val="000000"/>
                <w:sz w:val="22"/>
                <w:szCs w:val="22"/>
                <w:lang w:val="ro-ro" w:bidi="ar-sa"/>
              </w:rPr>
              <w:t>Taxa pentru îndeplinirea procedurii de divorţ pe cale administrativă. Taxa poate fi majorată prin hotărâre a consiliului local, fără ca majorarea să poată depăşi 50% din această valoare*.</w:t>
            </w:r>
            <w:r>
              <w:rPr>
                <w:rFonts w:ascii="Calibri" w:hAnsi="Calibri" w:eastAsia="Times New Roman" w:cs="Arial"/>
                <w:b/>
                <w:color w:val="000000"/>
                <w:sz w:val="24"/>
                <w:szCs w:val="24"/>
                <w:lang w:val="ro-ro" w:bidi="ar-sa"/>
              </w:rPr>
            </w:r>
          </w:p>
        </w:tc>
        <w:tc>
          <w:tcPr>
            <w:tcW w:w="2340" w:type="dxa"/>
            <w:gridSpan w:val="10"/>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Cs/>
                <w:color w:val="000000"/>
                <w:sz w:val="22"/>
                <w:szCs w:val="22"/>
                <w:lang w:val="ro-ro" w:bidi="ar-sa"/>
              </w:rPr>
              <w:t>500 – 750*</w:t>
            </w:r>
            <w:r>
              <w:rPr>
                <w:rFonts w:ascii="Calibri" w:hAnsi="Calibri" w:eastAsia="Times New Roman" w:cs="Arial"/>
                <w:b/>
                <w:color w:val="000000"/>
                <w:sz w:val="24"/>
                <w:szCs w:val="24"/>
                <w:lang w:val="ro-ro" w:bidi="ar-sa"/>
              </w:rPr>
            </w:r>
          </w:p>
        </w:tc>
        <w:tc>
          <w:tcPr>
            <w:tcW w:w="2680"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500</w:t>
            </w:r>
            <w:r>
              <w:rPr>
                <w:rFonts w:ascii="Calibri" w:hAnsi="Calibri" w:eastAsia="Times New Roman" w:cs="Arial"/>
                <w:bCs/>
                <w:color w:val="000000"/>
                <w:sz w:val="24"/>
                <w:szCs w:val="24"/>
                <w:lang w:val="ro-ro" w:bidi="ar-sa"/>
              </w:rPr>
            </w:r>
          </w:p>
        </w:tc>
        <w:tc>
          <w:tcPr>
            <w:tcW w:w="2681" w:type="dxa"/>
            <w:gridSpan w:val="5"/>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500</w:t>
            </w:r>
            <w:r>
              <w:rPr>
                <w:rFonts w:ascii="Calibri" w:hAnsi="Calibri" w:eastAsia="Times New Roman" w:cs="Arial"/>
                <w:b/>
                <w:bCs/>
                <w:color w:val="000000"/>
                <w:sz w:val="24"/>
                <w:szCs w:val="24"/>
                <w:lang w:val="ro-ro" w:bidi="ar-sa"/>
              </w:rPr>
            </w:r>
          </w:p>
        </w:tc>
      </w:tr>
      <w:tr>
        <w:trPr>
          <w:cantSplit/>
          <w:trHeight w:val="166" w:hRule="atLeast"/>
        </w:trPr>
        <w:tc>
          <w:tcPr>
            <w:tcW w:w="7194" w:type="dxa"/>
            <w:gridSpan w:val="1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sz w:val="24"/>
                <w:szCs w:val="24"/>
                <w:lang w:val="ro-ro" w:bidi="ar-sa"/>
              </w:rPr>
            </w:pPr>
            <w:r>
              <w:rPr>
                <w:rFonts w:ascii="Calibri" w:hAnsi="Calibri" w:eastAsia="Times New Roman" w:cs="Arial"/>
                <w:b/>
                <w:color w:val="000000"/>
                <w:sz w:val="22"/>
                <w:szCs w:val="22"/>
                <w:lang w:val="ro-ro" w:bidi="ar-sa"/>
              </w:rPr>
              <w:t xml:space="preserve">Art. 486 alin. (5) </w:t>
            </w:r>
            <w:r>
              <w:rPr>
                <w:rFonts w:ascii="Wingdings" w:hAnsi="Wingdings" w:eastAsia="Times New Roman" w:cs="Arial"/>
                <w:b/>
                <w:color w:val="000000"/>
                <w:sz w:val="22"/>
                <w:szCs w:val="22"/>
                <w:lang w:val="ro-ro" w:bidi="ar-sa"/>
              </w:rPr>
              <w:t></w:t>
            </w:r>
            <w:r>
              <w:rPr>
                <w:rFonts w:ascii="Calibri" w:hAnsi="Calibri" w:eastAsia="Times New Roman" w:cs="Arial"/>
                <w:color w:val="000000"/>
                <w:sz w:val="22"/>
                <w:szCs w:val="22"/>
                <w:lang w:val="ro-ro" w:bidi="ar-sa"/>
              </w:rPr>
              <w:t xml:space="preserve"> Taxa pentru eliberarea de copii heliografice de pe planuri cadastrale sau de pe alte asemenea planuri.</w:t>
            </w:r>
            <w:r>
              <w:rPr>
                <w:rFonts w:ascii="Calibri" w:hAnsi="Calibri" w:eastAsia="Times New Roman" w:cs="Arial"/>
                <w:b/>
                <w:color w:val="000000"/>
                <w:sz w:val="24"/>
                <w:szCs w:val="24"/>
                <w:lang w:val="ro-ro" w:bidi="ar-sa"/>
              </w:rPr>
            </w:r>
          </w:p>
        </w:tc>
        <w:tc>
          <w:tcPr>
            <w:tcW w:w="2340" w:type="dxa"/>
            <w:gridSpan w:val="10"/>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sz w:val="24"/>
                <w:szCs w:val="24"/>
                <w:lang w:val="ro-ro" w:bidi="ar-sa"/>
              </w:rPr>
            </w:pPr>
            <w:r>
              <w:rPr>
                <w:rFonts w:ascii="Calibri" w:hAnsi="Calibri" w:eastAsia="Times New Roman" w:cs="Arial"/>
                <w:bCs/>
                <w:color w:val="000000"/>
                <w:sz w:val="22"/>
                <w:szCs w:val="22"/>
                <w:lang w:val="ro-ro" w:bidi="ar-sa"/>
              </w:rPr>
              <w:t>0 – 32</w:t>
            </w:r>
            <w:r>
              <w:rPr>
                <w:rFonts w:ascii="Calibri" w:hAnsi="Calibri" w:eastAsia="Times New Roman" w:cs="Arial"/>
                <w:b/>
                <w:color w:val="000000"/>
                <w:sz w:val="24"/>
                <w:szCs w:val="24"/>
                <w:lang w:val="ro-ro" w:bidi="ar-sa"/>
              </w:rPr>
            </w:r>
          </w:p>
        </w:tc>
        <w:tc>
          <w:tcPr>
            <w:tcW w:w="2680"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32</w:t>
            </w:r>
            <w:r>
              <w:rPr>
                <w:rFonts w:ascii="Calibri" w:hAnsi="Calibri" w:eastAsia="Times New Roman" w:cs="Arial"/>
                <w:bCs/>
                <w:color w:val="000000"/>
                <w:sz w:val="24"/>
                <w:szCs w:val="24"/>
                <w:lang w:val="ro-ro" w:bidi="ar-sa"/>
              </w:rPr>
            </w:r>
          </w:p>
        </w:tc>
        <w:tc>
          <w:tcPr>
            <w:tcW w:w="2681" w:type="dxa"/>
            <w:gridSpan w:val="5"/>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z w:val="22"/>
                <w:szCs w:val="22"/>
                <w:lang w:val="ro-ro" w:bidi="ar-sa"/>
              </w:rPr>
              <w:t>32</w:t>
            </w:r>
            <w:r>
              <w:rPr>
                <w:rFonts w:ascii="Calibri" w:hAnsi="Calibri" w:eastAsia="Times New Roman" w:cs="Arial"/>
                <w:b/>
                <w:bCs/>
                <w:color w:val="000000"/>
                <w:sz w:val="24"/>
                <w:szCs w:val="24"/>
                <w:lang w:val="ro-ro" w:bidi="ar-sa"/>
              </w:rPr>
            </w:r>
          </w:p>
        </w:tc>
      </w:tr>
      <w:tr>
        <w:trPr>
          <w:cantSplit/>
          <w:trHeight w:val="166" w:hRule="atLeast"/>
        </w:trPr>
        <w:tc>
          <w:tcPr>
            <w:tcW w:w="14895" w:type="dxa"/>
            <w:gridSpan w:val="42"/>
            <w:shd w:val="solid" w:color="FFFFFF" tmshd="1677721856, 0, 16777215"/>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4"/>
                <w:szCs w:val="24"/>
                <w:lang w:val="ro-ro" w:bidi="ar-sa"/>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9</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spacing/>
              <w:jc w:val="right"/>
              <w:widowControl/>
              <w:rPr>
                <w:rFonts w:ascii="Arial" w:hAnsi="Arial" w:eastAsia="Times New Roman"/>
                <w:color w:val="007f00"/>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olor w:val="007f00"/>
                <w:sz w:val="24"/>
                <w:szCs w:val="24"/>
                <w:lang w:val="ro-ro" w:bidi="ar-sa"/>
              </w:rPr>
            </w:r>
          </w:p>
          <w:p>
            <w:pPr>
              <w:spacing/>
              <w:jc w:val="center"/>
              <w:widowControl/>
              <w:rPr>
                <w:rFonts w:ascii="Arial" w:hAnsi="Arial" w:eastAsia="Times New Roman"/>
                <w:b/>
                <w:bCs/>
                <w:sz w:val="24"/>
                <w:szCs w:val="24"/>
                <w:lang w:val="ro-ro" w:bidi="ar-sa"/>
              </w:rPr>
            </w:pPr>
            <w:r>
              <w:rPr>
                <w:rFonts w:ascii="Arial" w:hAnsi="Arial" w:eastAsia="Times New Roman"/>
                <w:b/>
                <w:bCs/>
                <w:sz w:val="24"/>
                <w:szCs w:val="24"/>
                <w:lang w:val="ro-ro" w:bidi="ar-sa"/>
              </w:rPr>
            </w:r>
          </w:p>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4"/>
                <w:szCs w:val="24"/>
                <w:lang w:val="ro-ro" w:bidi="ar-sa"/>
              </w:rPr>
            </w:r>
          </w:p>
          <w:p>
            <w:pPr>
              <w:spacing/>
              <w:jc w:val="center"/>
              <w:widowControl/>
              <w:rPr>
                <w:rFonts w:ascii="Calibri" w:hAnsi="Calibri" w:eastAsia="Times New Roman" w:cs="Arial"/>
                <w:bCs/>
                <w:color w:val="000000"/>
                <w:sz w:val="28"/>
                <w:szCs w:val="28"/>
                <w:lang w:val="ro-ro" w:bidi="ar-sa"/>
              </w:rPr>
            </w:pPr>
            <w:r>
              <w:rPr>
                <w:rFonts w:ascii="Calibri" w:hAnsi="Calibri" w:eastAsia="Times New Roman"/>
                <w:b/>
                <w:bCs/>
                <w:color w:val="000000"/>
                <w:sz w:val="28"/>
                <w:szCs w:val="28"/>
                <w:shd w:val="clear" w:fill="ccc0d9"/>
                <w:lang w:val="ro-ro" w:bidi="ar-sa"/>
              </w:rPr>
              <w:t>CAPITOLUL X – ALTE DISPOZIŢII COMUNE</w:t>
            </w:r>
            <w:r>
              <w:rPr>
                <w:rFonts w:ascii="Calibri" w:hAnsi="Calibri" w:eastAsia="Times New Roman" w:cs="Arial"/>
                <w:bCs/>
                <w:color w:val="000000"/>
                <w:sz w:val="28"/>
                <w:szCs w:val="28"/>
                <w:lang w:val="ro-ro" w:bidi="ar-sa"/>
              </w:rPr>
            </w:r>
          </w:p>
        </w:tc>
      </w:tr>
      <w:tr>
        <w:trPr>
          <w:cantSplit/>
          <w:trHeight w:val="166" w:hRule="atLeast"/>
        </w:trPr>
        <w:tc>
          <w:tcPr>
            <w:tcW w:w="14895" w:type="dxa"/>
            <w:gridSpan w:val="42"/>
            <w:shd w:val="solid" w:color="D0CECE" tmshd="1677721856, 0, 13553360"/>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b/>
                <w:bCs/>
                <w:color w:val="000000"/>
                <w:sz w:val="24"/>
                <w:szCs w:val="24"/>
                <w:lang w:val="ro-ro" w:bidi="ar-sa"/>
              </w:rPr>
            </w:pPr>
            <w:r>
              <w:rPr>
                <w:rFonts w:ascii="Calibri" w:hAnsi="Calibri" w:eastAsia="Times New Roman"/>
                <w:b/>
                <w:bCs/>
                <w:color w:val="000000"/>
                <w:sz w:val="22"/>
                <w:szCs w:val="22"/>
                <w:lang w:val="ro-ro" w:bidi="ar-sa"/>
              </w:rPr>
              <w:t xml:space="preserve">Art. 489 alin. (1) şi (3) </w:t>
            </w:r>
            <w:r>
              <w:rPr>
                <w:rFonts w:ascii="Wingdings" w:hAnsi="Wingdings" w:eastAsia="Times New Roman" w:cs="Arial"/>
                <w:b/>
                <w:color w:val="000000"/>
                <w:sz w:val="22"/>
                <w:szCs w:val="22"/>
                <w:lang w:val="ro-ro" w:bidi="ar-sa"/>
              </w:rPr>
              <w:t></w:t>
            </w:r>
            <w:r>
              <w:rPr>
                <w:rFonts w:ascii="Calibri" w:hAnsi="Calibri" w:eastAsia="Times New Roman" w:cs="Arial"/>
                <w:b/>
                <w:color w:val="000000"/>
                <w:sz w:val="22"/>
                <w:szCs w:val="22"/>
                <w:lang w:val="ro-ro" w:bidi="ar-sa"/>
              </w:rPr>
              <w:t xml:space="preserve"> Criteriile economice, sociale, geografice, precum şi necesităţile bu</w:t>
            </w:r>
            <w:r>
              <w:rPr>
                <w:rFonts w:ascii="Calibri" w:hAnsi="Calibri" w:eastAsia="Times New Roman" w:cs="Arial"/>
                <w:b/>
                <w:color w:val="000000"/>
                <w:sz w:val="22"/>
                <w:szCs w:val="22"/>
                <w:lang w:val="ro-ro" w:bidi="ar-sa"/>
              </w:rPr>
              <w:t>getare sunt prevăzute în Anexa A</w:t>
            </w:r>
            <w:r>
              <w:rPr>
                <w:rFonts w:ascii="Calibri" w:hAnsi="Calibri" w:eastAsia="Times New Roman" w:cs="Arial"/>
                <w:b/>
                <w:color w:val="000000"/>
                <w:sz w:val="22"/>
                <w:szCs w:val="22"/>
                <w:lang w:val="ro-ro" w:bidi="ar-sa"/>
              </w:rPr>
              <w:t>.</w:t>
            </w:r>
            <w:r>
              <w:rPr>
                <w:rFonts w:ascii="Calibri" w:hAnsi="Calibri" w:eastAsia="Times New Roman"/>
                <w:b/>
                <w:bCs/>
                <w:color w:val="000000"/>
                <w:sz w:val="24"/>
                <w:szCs w:val="24"/>
                <w:lang w:val="ro-ro" w:bidi="ar-sa"/>
              </w:rPr>
            </w:r>
          </w:p>
        </w:tc>
      </w:tr>
      <w:tr>
        <w:trPr>
          <w:cantSplit/>
          <w:trHeight w:val="166" w:hRule="atLeast"/>
        </w:trPr>
        <w:tc>
          <w:tcPr>
            <w:tcW w:w="9444" w:type="dxa"/>
            <w:gridSpan w:val="24"/>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color w:val="000000"/>
                <w:sz w:val="24"/>
                <w:szCs w:val="24"/>
                <w:lang w:val="ro-ro" w:bidi="ar-sa"/>
              </w:rPr>
            </w:pPr>
            <w:r>
              <w:rPr>
                <w:rFonts w:ascii="Calibri" w:hAnsi="Calibri" w:eastAsia="Times New Roman" w:cs="Arial"/>
                <w:color w:val="000000"/>
                <w:sz w:val="24"/>
                <w:szCs w:val="24"/>
                <w:lang w:val="ro-ro" w:bidi="ar-sa"/>
              </w:rPr>
            </w:r>
          </w:p>
        </w:tc>
        <w:tc>
          <w:tcPr>
            <w:tcW w:w="2722" w:type="dxa"/>
            <w:gridSpan w:val="12"/>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COTELE  ADIŢIONALE STABILITE DE CONSILIUL LOCAL PENTRU ANUL 2018*</w:t>
            </w:r>
          </w:p>
        </w:tc>
        <w:tc>
          <w:tcPr>
            <w:tcW w:w="2729" w:type="dxa"/>
            <w:gridSpan w:val="6"/>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COTELE  ADIŢIONALE STABILITE DE CONSILIUL LOCAL PENTRU ANUL 2019*</w:t>
            </w:r>
          </w:p>
        </w:tc>
      </w:tr>
      <w:tr>
        <w:trPr>
          <w:cantSplit/>
          <w:trHeight w:val="147" w:hRule="atLeast"/>
        </w:trPr>
        <w:tc>
          <w:tcPr>
            <w:tcW w:w="3864" w:type="dxa"/>
            <w:gridSpan w:val="7"/>
            <w:vMerge w:val="restart"/>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b/>
                <w:bCs/>
                <w:color w:val="000000"/>
                <w:sz w:val="24"/>
                <w:szCs w:val="24"/>
                <w:lang w:val="ro-ro" w:bidi="ar-sa"/>
              </w:rPr>
            </w:pPr>
            <w:r>
              <w:rPr>
                <w:rFonts w:ascii="Calibri" w:hAnsi="Calibri" w:eastAsia="Times New Roman"/>
                <w:b/>
                <w:bCs/>
                <w:color w:val="000000"/>
                <w:sz w:val="22"/>
                <w:szCs w:val="22"/>
                <w:lang w:val="ro-ro" w:bidi="ar-sa"/>
              </w:rPr>
              <w:t>Art. 489 alin. (2)</w:t>
            </w:r>
            <w:r>
              <w:rPr>
                <w:rFonts w:ascii="Calibri" w:hAnsi="Calibri" w:eastAsia="Times New Roman"/>
                <w:b/>
                <w:bCs/>
                <w:color w:val="000000"/>
                <w:sz w:val="24"/>
                <w:szCs w:val="24"/>
                <w:lang w:val="ro-ro" w:bidi="ar-sa"/>
              </w:rPr>
            </w:r>
          </w:p>
          <w:p>
            <w:pPr>
              <w:spacing/>
              <w:jc w:val="both"/>
              <w:widowControl/>
              <w:rPr>
                <w:rFonts w:ascii="Calibri" w:hAnsi="Calibri" w:eastAsia="Times New Roman"/>
                <w:bCs/>
                <w:color w:val="000000"/>
                <w:sz w:val="24"/>
                <w:szCs w:val="24"/>
                <w:lang w:val="ro-ro" w:bidi="ar-sa"/>
              </w:rPr>
            </w:pPr>
            <w:r>
              <w:rPr>
                <w:rFonts w:ascii="Calibri" w:hAnsi="Calibri" w:eastAsia="Times New Roman" w:cs="Arial"/>
                <w:color w:val="000000"/>
                <w:sz w:val="22"/>
                <w:szCs w:val="22"/>
                <w:lang w:val="ro-ro" w:bidi="ar-sa"/>
              </w:rPr>
              <w:t>„(2) Cotele adiţionale … nu pot fi mai mari de 50% faţă de nivelurile maxime stabilite în prezentul titlu.”</w:t>
            </w:r>
            <w:r>
              <w:rPr>
                <w:rFonts w:ascii="Calibri" w:hAnsi="Calibri" w:eastAsia="Times New Roman"/>
                <w:bCs/>
                <w:color w:val="000000"/>
                <w:sz w:val="24"/>
                <w:szCs w:val="24"/>
                <w:lang w:val="ro-ro" w:bidi="ar-sa"/>
              </w:rPr>
            </w:r>
          </w:p>
        </w:tc>
        <w:tc>
          <w:tcPr>
            <w:tcW w:w="5580" w:type="dxa"/>
            <w:gridSpan w:val="17"/>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bCs/>
                <w:color w:val="000000"/>
                <w:sz w:val="24"/>
                <w:szCs w:val="24"/>
                <w:lang w:val="ro-ro" w:bidi="ar-sa"/>
              </w:rPr>
            </w:pPr>
            <w:r>
              <w:rPr>
                <w:rFonts w:ascii="Calibri" w:hAnsi="Calibri" w:eastAsia="Times New Roman"/>
                <w:b/>
                <w:color w:val="000000"/>
                <w:sz w:val="22"/>
                <w:szCs w:val="22"/>
                <w:lang w:val="ro-ro" w:bidi="ar-sa"/>
              </w:rPr>
              <w:t>Art. 457 alin. (2)</w:t>
            </w:r>
            <w:r>
              <w:rPr>
                <w:rFonts w:ascii="Calibri" w:hAnsi="Calibri" w:eastAsia="Times New Roman"/>
                <w:color w:val="000000"/>
                <w:sz w:val="22"/>
                <w:szCs w:val="22"/>
                <w:lang w:val="ro-ro" w:bidi="ar-sa"/>
              </w:rPr>
              <w:t xml:space="preserve">  </w:t>
            </w:r>
            <w:r>
              <w:rPr>
                <w:rFonts w:ascii="Calibri" w:hAnsi="Calibri" w:eastAsia="Times New Roman"/>
                <w:bCs/>
                <w:color w:val="000000"/>
                <w:sz w:val="24"/>
                <w:szCs w:val="24"/>
                <w:lang w:val="ro-ro" w:bidi="ar-sa"/>
              </w:rPr>
            </w:r>
          </w:p>
        </w:tc>
        <w:tc>
          <w:tcPr>
            <w:tcW w:w="2722"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Cs/>
                <w:color w:val="000000"/>
                <w:sz w:val="24"/>
                <w:szCs w:val="24"/>
                <w:lang w:val="ro-ro" w:bidi="ar-sa"/>
              </w:rPr>
            </w:pPr>
            <w:r>
              <w:rPr>
                <w:rFonts w:ascii="Calibri" w:hAnsi="Calibri" w:eastAsia="Times New Roman"/>
                <w:bCs/>
                <w:color w:val="000000"/>
                <w:sz w:val="22"/>
                <w:szCs w:val="22"/>
                <w:lang w:val="ro-ro" w:bidi="ar-sa"/>
              </w:rPr>
              <w:t>0%</w:t>
            </w:r>
            <w:r>
              <w:rPr>
                <w:rFonts w:ascii="Calibri" w:hAnsi="Calibri" w:eastAsia="Times New Roman"/>
                <w:bCs/>
                <w:color w:val="000000"/>
                <w:sz w:val="24"/>
                <w:szCs w:val="24"/>
                <w:lang w:val="ro-ro" w:bidi="ar-sa"/>
              </w:rPr>
            </w:r>
          </w:p>
        </w:tc>
        <w:tc>
          <w:tcPr>
            <w:tcW w:w="2729"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2"/>
                <w:szCs w:val="22"/>
                <w:lang w:val="ro-ro" w:bidi="ar-sa"/>
              </w:rPr>
              <w:t>0 %</w:t>
            </w:r>
            <w:r>
              <w:rPr>
                <w:rFonts w:ascii="Calibri" w:hAnsi="Calibri" w:eastAsia="Times New Roman"/>
                <w:b/>
                <w:bCs/>
                <w:color w:val="000000"/>
                <w:sz w:val="24"/>
                <w:szCs w:val="24"/>
                <w:lang w:val="ro-ro" w:bidi="ar-sa"/>
              </w:rPr>
            </w:r>
          </w:p>
        </w:tc>
      </w:tr>
      <w:tr>
        <w:trPr>
          <w:cantSplit/>
          <w:trHeight w:val="147" w:hRule="atLeast"/>
        </w:trPr>
        <w:tc>
          <w:tcPr>
            <w:tcW w:w="3864" w:type="dxa"/>
            <w:gridSpan w:val="7"/>
            <w:vMerge/>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tc>
        <w:tc>
          <w:tcPr>
            <w:tcW w:w="5580" w:type="dxa"/>
            <w:gridSpan w:val="17"/>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bCs/>
                <w:color w:val="000000"/>
                <w:sz w:val="24"/>
                <w:szCs w:val="24"/>
                <w:lang w:val="ro-ro" w:bidi="ar-sa"/>
              </w:rPr>
            </w:pPr>
            <w:r>
              <w:rPr>
                <w:rFonts w:ascii="Calibri" w:hAnsi="Calibri" w:eastAsia="Times New Roman"/>
                <w:b/>
                <w:bCs/>
                <w:color w:val="000000"/>
                <w:sz w:val="22"/>
                <w:szCs w:val="22"/>
                <w:lang w:val="ro-ro" w:bidi="ar-sa"/>
              </w:rPr>
              <w:t xml:space="preserve">Art. 470 alin. (2) </w:t>
            </w:r>
            <w:r>
              <w:rPr>
                <w:rFonts w:ascii="Calibri" w:hAnsi="Calibri" w:eastAsia="Times New Roman"/>
                <w:bCs/>
                <w:color w:val="000000"/>
                <w:sz w:val="24"/>
                <w:szCs w:val="24"/>
                <w:lang w:val="ro-ro" w:bidi="ar-sa"/>
              </w:rPr>
            </w:r>
          </w:p>
        </w:tc>
        <w:tc>
          <w:tcPr>
            <w:tcW w:w="2722" w:type="dxa"/>
            <w:gridSpan w:val="1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Cs/>
                <w:color w:val="000000"/>
                <w:sz w:val="24"/>
                <w:szCs w:val="24"/>
                <w:lang w:val="ro-ro" w:bidi="ar-sa"/>
              </w:rPr>
            </w:pPr>
            <w:r>
              <w:rPr>
                <w:rFonts w:ascii="Calibri" w:hAnsi="Calibri" w:eastAsia="Times New Roman"/>
                <w:bCs/>
                <w:color w:val="000000"/>
                <w:sz w:val="22"/>
                <w:szCs w:val="22"/>
                <w:lang w:val="ro-ro" w:bidi="ar-sa"/>
              </w:rPr>
              <w:t>0 %</w:t>
            </w:r>
            <w:r>
              <w:rPr>
                <w:rFonts w:ascii="Calibri" w:hAnsi="Calibri" w:eastAsia="Times New Roman"/>
                <w:bCs/>
                <w:color w:val="000000"/>
                <w:sz w:val="24"/>
                <w:szCs w:val="24"/>
                <w:lang w:val="ro-ro" w:bidi="ar-sa"/>
              </w:rPr>
            </w:r>
          </w:p>
        </w:tc>
        <w:tc>
          <w:tcPr>
            <w:tcW w:w="2729" w:type="dxa"/>
            <w:gridSpan w:val="6"/>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2"/>
                <w:szCs w:val="22"/>
                <w:lang w:val="ro-ro" w:bidi="ar-sa"/>
              </w:rPr>
              <w:t>0 %</w:t>
            </w:r>
            <w:r>
              <w:rPr>
                <w:rFonts w:ascii="Calibri" w:hAnsi="Calibri" w:eastAsia="Times New Roman"/>
                <w:b/>
                <w:bCs/>
                <w:color w:val="000000"/>
                <w:sz w:val="24"/>
                <w:szCs w:val="24"/>
                <w:lang w:val="ro-ro" w:bidi="ar-sa"/>
              </w:rPr>
            </w:r>
          </w:p>
        </w:tc>
      </w:tr>
      <w:tr>
        <w:trPr>
          <w:cantSplit/>
          <w:trHeight w:val="166" w:hRule="atLeast"/>
        </w:trPr>
        <w:tc>
          <w:tcPr>
            <w:tcW w:w="14895" w:type="dxa"/>
            <w:gridSpan w:val="42"/>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bCs/>
                <w:color w:val="000000"/>
                <w:lang w:val="ro-ro" w:bidi="ar-sa"/>
              </w:rPr>
            </w:pPr>
            <w:r>
              <w:rPr>
                <w:rFonts w:ascii="Calibri" w:hAnsi="Calibri" w:eastAsia="Times New Roman"/>
                <w:bCs/>
                <w:color w:val="000000"/>
                <w:lang w:val="ro-ro" w:bidi="ar-sa"/>
              </w:rPr>
              <w:t>*Se inserează rând pentru fiecare impozit şi taxă locală asupra căruia/căreia se stabileşte cotă adiţională.</w:t>
            </w:r>
          </w:p>
          <w:p>
            <w:pPr>
              <w:ind w:left="-57" w:right="-57"/>
              <w:spacing/>
              <w:jc w:val="both"/>
              <w:widowControl/>
              <w:rPr>
                <w:rFonts w:ascii="Calibri" w:hAnsi="Calibri" w:eastAsia="Times New Roman"/>
                <w:b/>
                <w:bCs/>
                <w:color w:val="000000"/>
                <w:spacing w:val="-4"/>
                <w:sz w:val="24"/>
                <w:szCs w:val="24"/>
                <w:lang w:val="ro-ro" w:bidi="ar-sa"/>
              </w:rPr>
            </w:pPr>
            <w:r>
              <w:rPr>
                <w:rFonts w:ascii="Calibri" w:hAnsi="Calibri" w:eastAsia="Times New Roman"/>
                <w:b/>
                <w:bCs/>
                <w:color w:val="000000"/>
                <w:spacing w:val="-4"/>
                <w:lang w:val="ro-ro" w:bidi="ar-sa"/>
              </w:rPr>
              <w:t>NOTĂ: Cotele adiţionale stabilite se aplică asupra nivelurilor care stau la baza determinării impozitelor şi taxelor locale datorate, fie că nivelurile respective sunt exprimate în lei sau în cote procentuale.</w:t>
            </w:r>
            <w:r>
              <w:rPr>
                <w:rFonts w:ascii="Calibri" w:hAnsi="Calibri" w:eastAsia="Times New Roman"/>
                <w:b/>
                <w:bCs/>
                <w:color w:val="000000"/>
                <w:spacing w:val="-4"/>
                <w:sz w:val="22"/>
                <w:szCs w:val="22"/>
                <w:lang w:val="ro-ro" w:bidi="ar-sa"/>
              </w:rPr>
              <w:t xml:space="preserve"> </w:t>
            </w:r>
            <w:r>
              <w:rPr>
                <w:rFonts w:ascii="Calibri" w:hAnsi="Calibri" w:eastAsia="Times New Roman"/>
                <w:b/>
                <w:bCs/>
                <w:color w:val="000000"/>
                <w:spacing w:val="-4"/>
                <w:sz w:val="24"/>
                <w:szCs w:val="24"/>
                <w:lang w:val="ro-ro" w:bidi="ar-sa"/>
              </w:rPr>
            </w:r>
          </w:p>
        </w:tc>
      </w:tr>
      <w:tr>
        <w:trPr>
          <w:cantSplit/>
          <w:trHeight w:val="166" w:hRule="atLeast"/>
        </w:trPr>
        <w:tc>
          <w:tcPr>
            <w:tcW w:w="7014" w:type="dxa"/>
            <w:gridSpan w:val="13"/>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lang w:val="ro-ro" w:bidi="ar-sa"/>
              </w:rPr>
            </w:pPr>
            <w:r>
              <w:rPr>
                <w:rFonts w:ascii="Calibri" w:hAnsi="Calibri" w:eastAsia="Times New Roman"/>
                <w:b/>
                <w:bCs/>
                <w:color w:val="000000"/>
                <w:lang w:val="ro-ro" w:bidi="ar-sa"/>
              </w:rPr>
              <w:t xml:space="preserve">Art. 489 alin. (4) </w:t>
            </w:r>
            <w:r>
              <w:rPr>
                <w:rStyle w:val="char2"/>
                <w:rFonts w:ascii="Calibri" w:hAnsi="Calibri" w:eastAsia="Times New Roman"/>
                <w:color w:val="000000"/>
                <w:lang w:val="ro-ro" w:bidi="ar-sa"/>
              </w:rPr>
              <w:t xml:space="preserve">Pentru </w:t>
            </w:r>
            <w:r>
              <w:rPr>
                <w:rStyle w:val="char2"/>
                <w:rFonts w:ascii="Calibri" w:hAnsi="Calibri" w:eastAsia="Times New Roman"/>
                <w:b/>
                <w:color w:val="000000"/>
                <w:lang w:val="ro-ro" w:bidi="ar-sa"/>
              </w:rPr>
              <w:t>terenul agricol nelucrat timp de 2 ani consecutiv</w:t>
            </w:r>
            <w:r>
              <w:rPr>
                <w:rStyle w:val="char2"/>
                <w:rFonts w:ascii="Calibri" w:hAnsi="Calibri" w:eastAsia="Times New Roman"/>
                <w:color w:val="000000"/>
                <w:lang w:val="ro-ro" w:bidi="ar-sa"/>
              </w:rPr>
              <w:t>, consiliul local poate majora impozitul pe teren cu până la 500%, începând cu al treilea an, în condiţiile stabilite prin hotărâre a consiliului local.</w:t>
            </w:r>
            <w:r>
              <w:rPr>
                <w:rFonts w:ascii="Calibri" w:hAnsi="Calibri" w:eastAsia="Times New Roman"/>
                <w:color w:val="000000"/>
                <w:lang w:val="ro-ro" w:bidi="ar-sa"/>
              </w:rPr>
            </w:r>
          </w:p>
        </w:tc>
        <w:tc>
          <w:tcPr>
            <w:tcW w:w="2520" w:type="dxa"/>
            <w:gridSpan w:val="12"/>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Cs/>
                <w:color w:val="000000"/>
                <w:sz w:val="24"/>
                <w:szCs w:val="24"/>
                <w:lang w:val="ro-ro" w:bidi="ar-sa"/>
              </w:rPr>
            </w:pPr>
            <w:r>
              <w:rPr>
                <w:rFonts w:ascii="Calibri" w:hAnsi="Calibri" w:eastAsia="Times New Roman"/>
                <w:bCs/>
                <w:color w:val="000000"/>
                <w:sz w:val="22"/>
                <w:szCs w:val="22"/>
                <w:lang w:val="ro-ro" w:bidi="ar-sa"/>
              </w:rPr>
              <w:t>0% - 500%</w:t>
            </w:r>
            <w:r>
              <w:rPr>
                <w:rFonts w:ascii="Calibri" w:hAnsi="Calibri" w:eastAsia="Times New Roman"/>
                <w:bCs/>
                <w:color w:val="000000"/>
                <w:sz w:val="24"/>
                <w:szCs w:val="24"/>
                <w:lang w:val="ro-ro" w:bidi="ar-sa"/>
              </w:rPr>
            </w:r>
          </w:p>
        </w:tc>
        <w:tc>
          <w:tcPr>
            <w:tcW w:w="2680" w:type="dxa"/>
            <w:gridSpan w:val="12"/>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2"/>
                <w:szCs w:val="22"/>
                <w:lang w:val="ro-ro" w:bidi="ar-sa"/>
              </w:rPr>
              <w:t>0%</w:t>
            </w:r>
            <w:r>
              <w:rPr>
                <w:rFonts w:ascii="Calibri" w:hAnsi="Calibri" w:eastAsia="Times New Roman"/>
                <w:b/>
                <w:bCs/>
                <w:color w:val="000000"/>
                <w:sz w:val="24"/>
                <w:szCs w:val="24"/>
                <w:lang w:val="ro-ro" w:bidi="ar-sa"/>
              </w:rPr>
            </w:r>
          </w:p>
        </w:tc>
        <w:tc>
          <w:tcPr>
            <w:tcW w:w="2681" w:type="dxa"/>
            <w:gridSpan w:val="5"/>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ff0000"/>
                <w:sz w:val="24"/>
                <w:szCs w:val="24"/>
                <w:lang w:val="ro-ro" w:bidi="ar-sa"/>
              </w:rPr>
            </w:pPr>
            <w:r>
              <w:rPr>
                <w:rFonts w:ascii="Calibri" w:hAnsi="Calibri" w:eastAsia="Times New Roman"/>
                <w:b/>
                <w:bCs/>
                <w:color w:val="ff0000"/>
                <w:sz w:val="22"/>
                <w:szCs w:val="22"/>
                <w:lang w:val="ro-ro" w:bidi="ar-sa"/>
              </w:rPr>
              <w:t>0%</w:t>
            </w:r>
            <w:r>
              <w:rPr>
                <w:rFonts w:ascii="Calibri" w:hAnsi="Calibri" w:eastAsia="Times New Roman"/>
                <w:b/>
                <w:bCs/>
                <w:color w:val="ff0000"/>
                <w:sz w:val="24"/>
                <w:szCs w:val="24"/>
                <w:lang w:val="ro-ro" w:bidi="ar-sa"/>
              </w:rPr>
            </w:r>
          </w:p>
        </w:tc>
      </w:tr>
      <w:tr>
        <w:trPr>
          <w:cantSplit/>
          <w:trHeight w:val="166" w:hRule="atLeast"/>
        </w:trPr>
        <w:tc>
          <w:tcPr>
            <w:tcW w:w="7014" w:type="dxa"/>
            <w:gridSpan w:val="13"/>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lang w:val="ro-ro" w:bidi="ar-sa"/>
              </w:rPr>
            </w:pPr>
            <w:r>
              <w:rPr>
                <w:rFonts w:ascii="Calibri" w:hAnsi="Calibri" w:eastAsia="Times New Roman"/>
                <w:b/>
                <w:bCs/>
                <w:color w:val="000000"/>
                <w:lang w:val="ro-ro" w:bidi="ar-sa"/>
              </w:rPr>
              <w:t>Art. 489 alin. (5)</w:t>
            </w:r>
            <w:r>
              <w:rPr>
                <w:rStyle w:val="char5"/>
                <w:rFonts w:ascii="Calibri" w:hAnsi="Calibri"/>
                <w:color w:val="000000"/>
                <w:lang w:bidi="ar-sa"/>
              </w:rPr>
              <w:t xml:space="preserve"> </w:t>
            </w:r>
            <w:r>
              <w:rPr>
                <w:rStyle w:val="char2"/>
                <w:rFonts w:ascii="Calibri" w:hAnsi="Calibri" w:eastAsia="Times New Roman"/>
                <w:color w:val="000000"/>
                <w:lang w:val="ro-ro" w:bidi="ar-sa"/>
              </w:rPr>
              <w:t xml:space="preserve">Consiliul local poate majora impozitul pe clădiri şi impozitul pe teren cu până la 500% pentru </w:t>
            </w:r>
            <w:r>
              <w:rPr>
                <w:rStyle w:val="char2"/>
                <w:rFonts w:ascii="Calibri" w:hAnsi="Calibri" w:eastAsia="Times New Roman"/>
                <w:b/>
                <w:color w:val="000000"/>
                <w:lang w:val="ro-ro" w:bidi="ar-sa"/>
              </w:rPr>
              <w:t>clădirile şi terenurile neîngrijite, situate în intravilan</w:t>
            </w:r>
            <w:r>
              <w:rPr>
                <w:rStyle w:val="char2"/>
                <w:rFonts w:ascii="Calibri" w:hAnsi="Calibri" w:eastAsia="Times New Roman"/>
                <w:color w:val="000000"/>
                <w:lang w:val="ro-ro" w:bidi="ar-sa"/>
              </w:rPr>
              <w:t>.</w:t>
            </w:r>
            <w:r>
              <w:rPr>
                <w:rFonts w:ascii="Calibri" w:hAnsi="Calibri" w:eastAsia="Times New Roman"/>
                <w:color w:val="000000"/>
                <w:lang w:val="ro-ro" w:bidi="ar-sa"/>
              </w:rPr>
            </w:r>
          </w:p>
        </w:tc>
        <w:tc>
          <w:tcPr>
            <w:tcW w:w="2520" w:type="dxa"/>
            <w:gridSpan w:val="12"/>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Cs/>
                <w:color w:val="000000"/>
                <w:sz w:val="24"/>
                <w:szCs w:val="24"/>
                <w:lang w:val="ro-ro" w:bidi="ar-sa"/>
              </w:rPr>
            </w:pPr>
            <w:r>
              <w:rPr>
                <w:rFonts w:ascii="Calibri" w:hAnsi="Calibri" w:eastAsia="Times New Roman"/>
                <w:bCs/>
                <w:color w:val="000000"/>
                <w:sz w:val="22"/>
                <w:szCs w:val="22"/>
                <w:lang w:val="ro-ro" w:bidi="ar-sa"/>
              </w:rPr>
              <w:t>0% - 500%</w:t>
            </w:r>
            <w:r>
              <w:rPr>
                <w:rFonts w:ascii="Calibri" w:hAnsi="Calibri" w:eastAsia="Times New Roman"/>
                <w:bCs/>
                <w:color w:val="000000"/>
                <w:sz w:val="24"/>
                <w:szCs w:val="24"/>
                <w:lang w:val="ro-ro" w:bidi="ar-sa"/>
              </w:rPr>
            </w:r>
          </w:p>
        </w:tc>
        <w:tc>
          <w:tcPr>
            <w:tcW w:w="2680" w:type="dxa"/>
            <w:gridSpan w:val="12"/>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000000"/>
                <w:sz w:val="24"/>
                <w:szCs w:val="24"/>
                <w:lang w:val="ro-ro" w:bidi="ar-sa"/>
              </w:rPr>
            </w:pPr>
            <w:r>
              <w:rPr>
                <w:rFonts w:ascii="Calibri" w:hAnsi="Calibri" w:eastAsia="Times New Roman"/>
                <w:b/>
                <w:bCs/>
                <w:color w:val="000000"/>
                <w:sz w:val="22"/>
                <w:szCs w:val="22"/>
                <w:lang w:val="ro-ro" w:bidi="ar-sa"/>
              </w:rPr>
              <w:t>0%</w:t>
            </w:r>
            <w:r>
              <w:rPr>
                <w:rFonts w:ascii="Calibri" w:hAnsi="Calibri" w:eastAsia="Times New Roman"/>
                <w:b/>
                <w:bCs/>
                <w:color w:val="000000"/>
                <w:sz w:val="24"/>
                <w:szCs w:val="24"/>
                <w:lang w:val="ro-ro" w:bidi="ar-sa"/>
              </w:rPr>
            </w:r>
          </w:p>
        </w:tc>
        <w:tc>
          <w:tcPr>
            <w:tcW w:w="2681" w:type="dxa"/>
            <w:gridSpan w:val="5"/>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bCs/>
                <w:color w:val="ff0000"/>
                <w:sz w:val="24"/>
                <w:szCs w:val="24"/>
                <w:lang w:val="ro-ro" w:bidi="ar-sa"/>
              </w:rPr>
            </w:pPr>
            <w:r>
              <w:rPr>
                <w:rFonts w:ascii="Calibri" w:hAnsi="Calibri" w:eastAsia="Times New Roman"/>
                <w:b/>
                <w:bCs/>
                <w:color w:val="ff0000"/>
                <w:sz w:val="22"/>
                <w:szCs w:val="22"/>
                <w:lang w:val="ro-ro" w:bidi="ar-sa"/>
              </w:rPr>
              <w:t>0%</w:t>
            </w:r>
            <w:r>
              <w:rPr>
                <w:rFonts w:ascii="Calibri" w:hAnsi="Calibri" w:eastAsia="Times New Roman"/>
                <w:b/>
                <w:bCs/>
                <w:color w:val="ff0000"/>
                <w:sz w:val="24"/>
                <w:szCs w:val="24"/>
                <w:lang w:val="ro-ro" w:bidi="ar-sa"/>
              </w:rPr>
            </w:r>
          </w:p>
        </w:tc>
      </w:tr>
    </w:tbl>
    <w:p>
      <w:pPr>
        <w:widowControl/>
        <w:rPr>
          <w:rFonts w:ascii="Calibri" w:hAnsi="Calibri" w:eastAsia="Times New Roman"/>
          <w:color w:val="ff0000"/>
          <w:sz w:val="24"/>
          <w:szCs w:val="24"/>
          <w:lang w:val="ro-ro" w:bidi="ar-sa"/>
        </w:rPr>
      </w:pPr>
      <w:r>
        <w:rPr>
          <w:rFonts w:ascii="Calibri" w:hAnsi="Calibri" w:eastAsia="Times New Roman"/>
          <w:color w:val="ff0000"/>
          <w:sz w:val="24"/>
          <w:szCs w:val="24"/>
          <w:lang w:val="ro-ro" w:bidi="ar-sa"/>
        </w:rPr>
      </w:r>
    </w:p>
    <w:tbl>
      <w:tblPr>
        <w:name w:val="Táblázat8"/>
        <w:tabOrder w:val="0"/>
        <w:jc w:val="left"/>
        <w:tblInd w:w="-612" w:type="dxa"/>
        <w:tblW w:w="14895" w:type="dxa"/>
      </w:tblPr>
      <w:tblGrid>
        <w:gridCol w:w="9990"/>
        <w:gridCol w:w="21"/>
        <w:gridCol w:w="2508"/>
        <w:gridCol w:w="81"/>
        <w:gridCol w:w="2295"/>
      </w:tblGrid>
      <w:tr>
        <w:trPr>
          <w:cantSplit/>
          <w:trHeight w:val="166" w:hRule="atLeast"/>
        </w:trPr>
        <w:tc>
          <w:tcPr>
            <w:tcW w:w="14895" w:type="dxa"/>
            <w:gridSpan w:val="5"/>
            <w:shd w:val="solid" w:color="FFFFFF" tmshd="1677721856, 0, 16777215"/>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5"/>
              <w:rPr>
                <w:rFonts w:ascii="Calibri" w:hAnsi="Calibri"/>
                <w:color w:val="000000"/>
              </w:rPr>
            </w:pPr>
            <w:r>
              <w:rPr>
                <w:rFonts w:ascii="Calibri" w:hAnsi="Calibri"/>
                <w:color w:val="000000"/>
              </w:rPr>
            </w:r>
          </w:p>
          <w:p>
            <w:pPr>
              <w:pStyle w:val="para5"/>
              <w:rPr>
                <w:rFonts w:ascii="Calibri" w:hAnsi="Calibri"/>
                <w:color w:val="000000"/>
              </w:rPr>
            </w:pPr>
            <w:r>
              <w:rPr>
                <w:rFonts w:ascii="Calibri" w:hAnsi="Calibri"/>
                <w:color w:val="000000"/>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10</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spacing/>
              <w:jc w:val="right"/>
              <w:widowControl/>
              <w:rPr>
                <w:rFonts w:ascii="Arial" w:hAnsi="Arial" w:eastAsia="Times New Roman"/>
                <w:color w:val="007f00"/>
                <w:sz w:val="24"/>
                <w:szCs w:val="24"/>
                <w:lang w:val="ro-ro" w:bidi="ar-sa"/>
              </w:rPr>
            </w:pPr>
            <w:r>
              <w:rPr>
                <w:rFonts w:ascii="Arial" w:hAnsi="Arial" w:eastAsia="Times New Roman" w:cs="Arial"/>
                <w:i/>
                <w:iCs/>
                <w:color w:val="007f00"/>
                <w:sz w:val="22"/>
                <w:szCs w:val="24"/>
                <w:u w:color="auto" w:val="single"/>
                <w:lang w:val="ro-ro" w:bidi="ar-sa"/>
              </w:rPr>
              <w:t>privind stabilirea impozitelor și taxelor locale, precum și a taxelor speciale, pe anul 2018</w:t>
            </w:r>
            <w:r>
              <w:rPr>
                <w:rFonts w:ascii="Arial" w:hAnsi="Arial" w:eastAsia="Times New Roman"/>
                <w:color w:val="007f00"/>
                <w:sz w:val="24"/>
                <w:szCs w:val="24"/>
                <w:lang w:val="ro-ro" w:bidi="ar-sa"/>
              </w:rPr>
            </w:r>
          </w:p>
          <w:p>
            <w:pPr>
              <w:widowControl/>
              <w:rPr>
                <w:rFonts w:ascii="Arial" w:hAnsi="Arial" w:eastAsia="Times New Roman"/>
                <w:sz w:val="24"/>
                <w:szCs w:val="24"/>
                <w:lang w:val="ro-ro" w:bidi="ar-sa"/>
              </w:rPr>
            </w:pPr>
            <w:r>
              <w:rPr>
                <w:rFonts w:ascii="Arial" w:hAnsi="Arial" w:eastAsia="Times New Roman"/>
                <w:sz w:val="24"/>
                <w:szCs w:val="24"/>
                <w:lang w:val="ro-ro" w:bidi="ar-sa"/>
              </w:rPr>
            </w:r>
          </w:p>
          <w:p>
            <w:pPr>
              <w:pStyle w:val="para5"/>
              <w:rPr>
                <w:rFonts w:ascii="Calibri" w:hAnsi="Calibri"/>
                <w:color w:val="000000"/>
              </w:rPr>
            </w:pPr>
            <w:r>
              <w:rPr>
                <w:rFonts w:ascii="Calibri" w:hAnsi="Calibri"/>
                <w:color w:val="000000"/>
              </w:rPr>
            </w:r>
          </w:p>
          <w:p>
            <w:pPr>
              <w:pStyle w:val="para5"/>
              <w:rPr>
                <w:rFonts w:ascii="Calibri" w:hAnsi="Calibri"/>
                <w:color w:val="000000"/>
                <w:sz w:val="28"/>
                <w:szCs w:val="28"/>
              </w:rPr>
            </w:pPr>
            <w:r>
              <w:rPr>
                <w:rFonts w:ascii="Calibri" w:hAnsi="Calibri"/>
                <w:color w:val="000000"/>
                <w:sz w:val="28"/>
                <w:szCs w:val="28"/>
                <w:shd w:val="clear" w:fill="ccc0d9"/>
              </w:rPr>
              <w:t>CAPITOLUL  XI – SANCŢIUNI</w:t>
            </w:r>
            <w:r>
              <w:rPr>
                <w:rFonts w:ascii="Calibri" w:hAnsi="Calibri"/>
                <w:color w:val="000000"/>
                <w:sz w:val="28"/>
                <w:szCs w:val="28"/>
              </w:rPr>
            </w:r>
          </w:p>
        </w:tc>
      </w:tr>
      <w:tr>
        <w:trPr>
          <w:cantSplit/>
          <w:trHeight w:val="255" w:hRule="atLeast"/>
        </w:trPr>
        <w:tc>
          <w:tcPr>
            <w:tcW w:w="14895" w:type="dxa"/>
            <w:gridSpan w:val="5"/>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60" w:after="100" w:afterAutospacing="1"/>
              <w:jc w:val="center"/>
              <w:widowControl/>
              <w:rPr>
                <w:rFonts w:ascii="Calibri" w:hAnsi="Calibri" w:eastAsia="Times New Roman" w:cs="Arial"/>
                <w:b/>
                <w:color w:val="000000"/>
                <w:sz w:val="24"/>
                <w:szCs w:val="24"/>
                <w:lang w:val="ro-ro" w:bidi="ar-sa"/>
              </w:rPr>
            </w:pPr>
            <w:r>
              <w:rPr>
                <w:rFonts w:ascii="Calibri" w:hAnsi="Calibri" w:eastAsia="Times New Roman" w:cs="Arial"/>
                <w:b/>
                <w:color w:val="000000"/>
                <w:sz w:val="24"/>
                <w:szCs w:val="24"/>
                <w:lang w:val="ro-ro" w:bidi="ar-sa"/>
              </w:rPr>
              <w:t>LIMITELE MINIME ŞI MAXIME ALE AMENZILOR ÎN CAZUL PERSOANELOR FIZICE</w:t>
            </w:r>
          </w:p>
        </w:tc>
      </w:tr>
      <w:tr>
        <w:trPr>
          <w:cantSplit/>
          <w:trHeight w:val="1750" w:hRule="atLeast"/>
        </w:trPr>
        <w:tc>
          <w:tcPr>
            <w:tcW w:w="10011"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rPr>
                <w:rStyle w:val="char2"/>
                <w:rFonts w:ascii="Calibri" w:hAnsi="Calibri" w:eastAsia="Times New Roman"/>
                <w:b/>
                <w:color w:val="000000"/>
                <w:sz w:val="18"/>
                <w:szCs w:val="18"/>
                <w:lang w:val="ro-ro" w:bidi="ar-sa"/>
              </w:rPr>
              <w:t>Art. 493 alin. (2)</w:t>
            </w:r>
            <w:r>
              <w:rPr>
                <w:rStyle w:val="char2"/>
                <w:rFonts w:ascii="Calibri" w:hAnsi="Calibri" w:eastAsia="Times New Roman"/>
                <w:color w:val="000000"/>
                <w:sz w:val="18"/>
                <w:szCs w:val="18"/>
                <w:lang w:val="ro-ro" w:bidi="ar-sa"/>
              </w:rPr>
              <w:t xml:space="preserve"> Constituie </w:t>
            </w:r>
            <w:r>
              <w:rPr>
                <w:rStyle w:val="char2"/>
                <w:rFonts w:ascii="Calibri" w:hAnsi="Calibri" w:eastAsia="Times New Roman"/>
                <w:b/>
                <w:color w:val="000000"/>
                <w:sz w:val="18"/>
                <w:szCs w:val="18"/>
                <w:lang w:val="ro-ro" w:bidi="ar-sa"/>
              </w:rPr>
              <w:t xml:space="preserve">contravenţii </w:t>
            </w:r>
            <w:r>
              <w:rPr>
                <w:rStyle w:val="char2"/>
                <w:rFonts w:ascii="Calibri" w:hAnsi="Calibri" w:eastAsia="Times New Roman"/>
                <w:color w:val="000000"/>
                <w:sz w:val="18"/>
                <w:szCs w:val="18"/>
                <w:lang w:val="ro-ro" w:bidi="ar-sa"/>
              </w:rPr>
              <w:t>următoarele fapte, dacă nu au fost săvârşite în astfel de condiţii încât să fie considerate, potrivit legii, infracţiuni:</w:t>
            </w:r>
            <w:r>
              <w:rPr>
                <w:rFonts w:ascii="Calibri" w:hAnsi="Calibri" w:eastAsia="Times New Roman"/>
                <w:color w:val="000000"/>
                <w:sz w:val="18"/>
                <w:szCs w:val="18"/>
                <w:lang w:val="ro-ro" w:bidi="ar-sa"/>
              </w:rPr>
            </w:r>
          </w:p>
          <w:p>
            <w:pPr>
              <w:pStyle w:val="para10"/>
              <w:ind w:left="0" w:firstLine="0"/>
              <w:rPr>
                <w:rFonts w:ascii="Calibri" w:hAnsi="Calibri"/>
                <w:b w:val="0"/>
                <w:color w:val="000000"/>
                <w:sz w:val="18"/>
                <w:szCs w:val="18"/>
              </w:rPr>
            </w:pPr>
            <w:r/>
            <w:bookmarkStart w:id="8" w:name="do|ttIX|caXI|ar493|al2|lia"/>
            <w:bookmarkEnd w:id="8"/>
            <w:r/>
            <w:r>
              <w:rPr>
                <w:rStyle w:val="char3"/>
                <w:rFonts w:ascii="Calibri" w:hAnsi="Calibri" w:eastAsia="Courier New"/>
                <w:b w:val="0"/>
                <w:bCs/>
                <w:color w:val="000000"/>
                <w:sz w:val="18"/>
                <w:szCs w:val="18"/>
              </w:rPr>
              <w:t xml:space="preserve">a) </w:t>
            </w:r>
            <w:r>
              <w:rPr>
                <w:rStyle w:val="char4"/>
                <w:rFonts w:ascii="Calibri" w:hAnsi="Calibri"/>
                <w:b w:val="0"/>
                <w:color w:val="000000"/>
                <w:sz w:val="18"/>
                <w:szCs w:val="18"/>
              </w:rPr>
              <w:t>depunerea peste termen a declaraţiilor de impunere prevăzute la art. 461 alin. (2), (6), (7), alin. (10) lit. c), alin. (12) şi (13), art. 466 alin. (2), (5), alin. (7) lit. c), alin. (9) şi (10), art. 471 alin. (2), (4), (5) şi alin. (6) lit. b) şi c), art. 474 alin. (7) lit. c), alin. (11), art. 478 alin. (5) şi art. 483 alin. (2);</w:t>
            </w:r>
            <w:r>
              <w:rPr>
                <w:rFonts w:ascii="Calibri" w:hAnsi="Calibri"/>
                <w:b w:val="0"/>
                <w:color w:val="000000"/>
                <w:sz w:val="18"/>
                <w:szCs w:val="18"/>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bookmarkStart w:id="9" w:name="do|ttIX|caXI|ar493|al2|lib"/>
            <w:bookmarkEnd w:id="9"/>
            <w:r/>
            <w:r>
              <w:rPr>
                <w:rStyle w:val="char3"/>
                <w:rFonts w:ascii="Calibri" w:hAnsi="Calibri" w:eastAsia="Courier New"/>
                <w:bCs/>
                <w:color w:val="000000"/>
                <w:sz w:val="18"/>
                <w:szCs w:val="18"/>
                <w:lang w:val="ro-ro" w:bidi="ar-sa"/>
              </w:rPr>
              <w:t>b)</w:t>
            </w:r>
            <w:r>
              <w:rPr>
                <w:rStyle w:val="char4"/>
                <w:rFonts w:ascii="Calibri" w:hAnsi="Calibri" w:eastAsia="Times New Roman"/>
                <w:color w:val="000000"/>
                <w:sz w:val="18"/>
                <w:szCs w:val="18"/>
                <w:lang w:val="ro-ro" w:bidi="ar-sa"/>
              </w:rPr>
              <w:t>nedepunerea declaraţiilor de impunere prevăzute la art. 461 alin. (2), (6), (7), alin. (10) lit. c), alin. (12) şi (13), art. 466 alin. (2), (5) şi alin. (7) lit. c), alin. (9) şi (10), art. 471 alin. (2), (4), (5) şi alin. (6) lit. b) şi c), art. 474 alin. (7) lit. c), alin. (11), art. 478 alin. (5) şi art. 483 alin. (2).</w:t>
            </w:r>
            <w:r>
              <w:rPr>
                <w:rFonts w:ascii="Calibri" w:hAnsi="Calibri" w:eastAsia="Times New Roman"/>
                <w:color w:val="000000"/>
                <w:sz w:val="18"/>
                <w:szCs w:val="18"/>
                <w:lang w:val="ro-ro" w:bidi="ar-sa"/>
              </w:rPr>
            </w:r>
          </w:p>
        </w:tc>
        <w:tc>
          <w:tcPr>
            <w:tcW w:w="2508"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color w:val="000000"/>
                <w:lang w:val="ro-ro" w:bidi="ar-sa"/>
              </w:rPr>
            </w:pPr>
            <w:r>
              <w:rPr>
                <w:rFonts w:ascii="Calibri" w:hAnsi="Calibri" w:eastAsia="Times New Roman" w:cs="Arial"/>
                <w:color w:val="000000"/>
                <w:lang w:val="ro-ro" w:bidi="ar-sa"/>
              </w:rPr>
              <w:t>LIMITELE  STABILITE PRIN CODUL FISCAL</w:t>
            </w:r>
          </w:p>
          <w:p>
            <w:pPr>
              <w:spacing/>
              <w:jc w:val="center"/>
              <w:widowControl/>
              <w:tabs>
                <w:tab w:val="left" w:pos="2219" w:leader="none"/>
              </w:tabs>
              <w:rPr>
                <w:rFonts w:ascii="Calibri" w:hAnsi="Calibri" w:eastAsia="Times New Roman" w:cs="Arial"/>
                <w:bCs/>
                <w:color w:val="000000"/>
                <w:lang w:val="ro-ro" w:bidi="ar-sa"/>
              </w:rPr>
            </w:pPr>
            <w:r>
              <w:rPr>
                <w:rFonts w:ascii="Calibri" w:hAnsi="Calibri" w:eastAsia="Times New Roman" w:cs="Arial"/>
                <w:color w:val="000000"/>
                <w:lang w:val="ro-ro" w:bidi="ar-sa"/>
              </w:rPr>
              <w:t>- lei -</w:t>
            </w:r>
            <w:r>
              <w:rPr>
                <w:rFonts w:ascii="Calibri" w:hAnsi="Calibri" w:eastAsia="Times New Roman" w:cs="Arial"/>
                <w:bCs/>
                <w:color w:val="000000"/>
                <w:lang w:val="ro-ro" w:bidi="ar-sa"/>
              </w:rPr>
            </w:r>
          </w:p>
        </w:tc>
        <w:tc>
          <w:tcPr>
            <w:tcW w:w="2376"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tabs>
                <w:tab w:val="center" w:pos="2959" w:leader="none"/>
                <w:tab w:val="left" w:pos="5220" w:leader="none"/>
              </w:tabs>
              <w:rPr>
                <w:rFonts w:ascii="Calibri" w:hAnsi="Calibri" w:eastAsia="Times New Roman" w:cs="Arial"/>
                <w:color w:val="ff0000"/>
                <w:lang w:val="ro-ro" w:bidi="ar-sa"/>
              </w:rPr>
            </w:pPr>
            <w:r>
              <w:rPr>
                <w:rFonts w:ascii="Calibri" w:hAnsi="Calibri" w:eastAsia="Times New Roman" w:cs="Arial"/>
                <w:b/>
                <w:color w:val="ff0000"/>
                <w:lang w:val="ro-ro" w:bidi="ar-sa"/>
              </w:rPr>
              <w:t xml:space="preserve">LIMITELE </w:t>
            </w:r>
            <w:r>
              <w:rPr>
                <w:rFonts w:ascii="Calibri" w:hAnsi="Calibri" w:eastAsia="Times New Roman" w:cs="Arial"/>
                <w:color w:val="ff0000"/>
                <w:lang w:val="ro-ro" w:bidi="ar-sa"/>
              </w:rPr>
              <w:t>APROBATE DE CONSILIUL LOCAL</w:t>
            </w:r>
            <w:r>
              <w:rPr>
                <w:rFonts w:ascii="Calibri" w:hAnsi="Calibri" w:eastAsia="Times New Roman" w:cs="Arial"/>
                <w:color w:val="ff0000"/>
                <w:lang w:val="ro-ro" w:bidi="ar-sa"/>
              </w:rPr>
            </w:r>
          </w:p>
          <w:p>
            <w:pPr>
              <w:spacing/>
              <w:jc w:val="center"/>
              <w:widowControl/>
              <w:rPr>
                <w:rFonts w:ascii="Calibri" w:hAnsi="Calibri" w:eastAsia="Times New Roman" w:cs="Arial"/>
                <w:b/>
                <w:bCs/>
                <w:color w:val="ff0000"/>
                <w:lang w:val="ro-ro" w:bidi="ar-sa"/>
              </w:rPr>
            </w:pPr>
            <w:r>
              <w:rPr>
                <w:rFonts w:ascii="Calibri" w:hAnsi="Calibri" w:eastAsia="Times New Roman" w:cs="Arial"/>
                <w:b/>
                <w:color w:val="ff0000"/>
                <w:lang w:val="ro-ro" w:bidi="ar-sa"/>
              </w:rPr>
              <w:t>PENTRU ANUL 2019</w:t>
            </w:r>
            <w:r>
              <w:rPr>
                <w:rFonts w:ascii="Calibri" w:hAnsi="Calibri" w:eastAsia="Times New Roman" w:cs="Arial"/>
                <w:b/>
                <w:bCs/>
                <w:color w:val="ff0000"/>
                <w:lang w:val="ro-ro" w:bidi="ar-sa"/>
              </w:rPr>
            </w:r>
          </w:p>
          <w:p>
            <w:pPr>
              <w:spacing/>
              <w:jc w:val="center"/>
              <w:widowControl/>
              <w:tabs>
                <w:tab w:val="left" w:pos="2219" w:leader="none"/>
              </w:tabs>
              <w:rPr>
                <w:rFonts w:ascii="Calibri" w:hAnsi="Calibri" w:eastAsia="Times New Roman" w:cs="Arial"/>
                <w:bCs/>
                <w:color w:val="ff0000"/>
                <w:lang w:val="ro-ro" w:bidi="ar-sa"/>
              </w:rPr>
            </w:pPr>
            <w:r>
              <w:rPr>
                <w:rFonts w:ascii="Calibri" w:hAnsi="Calibri" w:eastAsia="Times New Roman" w:cs="Arial"/>
                <w:b/>
                <w:color w:val="ff0000"/>
                <w:lang w:val="ro-ro" w:bidi="ar-sa"/>
              </w:rPr>
              <w:t>- lei -</w:t>
            </w:r>
            <w:r>
              <w:rPr>
                <w:rFonts w:ascii="Calibri" w:hAnsi="Calibri" w:eastAsia="Times New Roman" w:cs="Arial"/>
                <w:bCs/>
                <w:color w:val="ff0000"/>
                <w:lang w:val="ro-ro" w:bidi="ar-sa"/>
              </w:rPr>
            </w:r>
          </w:p>
        </w:tc>
      </w:tr>
      <w:tr>
        <w:trPr>
          <w:cantSplit/>
          <w:trHeight w:val="166" w:hRule="atLeast"/>
        </w:trPr>
        <w:tc>
          <w:tcPr>
            <w:tcW w:w="10011"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40"/>
              <w:jc w:val="both"/>
              <w:widowControl/>
              <w:rPr>
                <w:rFonts w:ascii="Calibri" w:hAnsi="Calibri" w:eastAsia="Times New Roman"/>
                <w:color w:val="000000"/>
                <w:lang w:val="ro-ro" w:bidi="ar-sa"/>
              </w:rPr>
            </w:pPr>
            <w:r>
              <w:rPr>
                <w:rFonts w:ascii="Wingdings" w:hAnsi="Wingdings" w:eastAsia="Times New Roman" w:cs="Arial"/>
                <w:color w:val="000000"/>
                <w:lang w:val="ro-ro" w:bidi="ar-sa"/>
              </w:rPr>
              <w:t></w:t>
            </w:r>
            <w:r>
              <w:rPr>
                <w:rFonts w:ascii="Calibri" w:hAnsi="Calibri" w:eastAsia="Times New Roman" w:cs="Arial"/>
                <w:color w:val="000000"/>
                <w:lang w:val="ro-ro" w:bidi="ar-sa"/>
              </w:rPr>
              <w:t xml:space="preserve"> </w:t>
            </w:r>
            <w:r>
              <w:rPr>
                <w:rFonts w:ascii="Calibri" w:hAnsi="Calibri" w:eastAsia="Times New Roman"/>
                <w:b/>
                <w:color w:val="000000"/>
                <w:lang w:val="ro-ro" w:bidi="ar-sa"/>
              </w:rPr>
              <w:t>Art. 493 alin. (3)</w:t>
            </w:r>
            <w:r>
              <w:rPr>
                <w:rFonts w:ascii="Calibri" w:hAnsi="Calibri" w:eastAsia="Times New Roman"/>
                <w:color w:val="000000"/>
                <w:lang w:val="ro-ro" w:bidi="ar-sa"/>
              </w:rPr>
              <w:t xml:space="preserve"> Contravenţia prevăzută la art. 493 alin. (2) </w:t>
            </w:r>
            <w:r>
              <w:rPr>
                <w:rFonts w:ascii="Calibri" w:hAnsi="Calibri" w:eastAsia="Times New Roman" w:cs="Arial"/>
                <w:color w:val="000000"/>
                <w:lang w:val="ro-ro" w:bidi="ar-sa"/>
              </w:rPr>
              <w:t>lit. a) se sancţionează cu amendă</w:t>
            </w:r>
            <w:r>
              <w:rPr>
                <w:rFonts w:ascii="Calibri" w:hAnsi="Calibri" w:eastAsia="Times New Roman"/>
                <w:color w:val="000000"/>
                <w:lang w:val="ro-ro" w:bidi="ar-sa"/>
              </w:rPr>
            </w:r>
          </w:p>
        </w:tc>
        <w:tc>
          <w:tcPr>
            <w:tcW w:w="2508"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70 – 279</w:t>
            </w:r>
            <w:r>
              <w:rPr>
                <w:rFonts w:ascii="Calibri" w:hAnsi="Calibri" w:eastAsia="Times New Roman" w:cs="Arial"/>
                <w:color w:val="000000"/>
                <w:sz w:val="24"/>
                <w:szCs w:val="24"/>
                <w:lang w:val="ro-ro" w:bidi="ar-sa"/>
              </w:rPr>
            </w:r>
          </w:p>
        </w:tc>
        <w:tc>
          <w:tcPr>
            <w:tcW w:w="2376"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ff0000"/>
                <w:sz w:val="24"/>
                <w:szCs w:val="24"/>
                <w:lang w:val="ro-ro" w:bidi="ar-sa"/>
              </w:rPr>
            </w:pPr>
            <w:r>
              <w:rPr>
                <w:rFonts w:ascii="Calibri" w:hAnsi="Calibri" w:eastAsia="Times New Roman" w:cs="Arial"/>
                <w:color w:val="ff0000"/>
                <w:sz w:val="22"/>
                <w:szCs w:val="22"/>
                <w:lang w:val="ro-ro" w:bidi="ar-sa"/>
              </w:rPr>
              <w:t>70 – 279</w:t>
            </w:r>
            <w:r>
              <w:rPr>
                <w:rFonts w:ascii="Calibri" w:hAnsi="Calibri" w:eastAsia="Times New Roman" w:cs="Arial"/>
                <w:color w:val="ff0000"/>
                <w:sz w:val="24"/>
                <w:szCs w:val="24"/>
                <w:lang w:val="ro-ro" w:bidi="ar-sa"/>
              </w:rPr>
            </w:r>
          </w:p>
        </w:tc>
      </w:tr>
      <w:tr>
        <w:trPr>
          <w:cantSplit/>
          <w:trHeight w:val="166" w:hRule="atLeast"/>
        </w:trPr>
        <w:tc>
          <w:tcPr>
            <w:tcW w:w="10011"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40"/>
              <w:jc w:val="both"/>
              <w:widowControl/>
              <w:rPr>
                <w:rFonts w:ascii="Calibri" w:hAnsi="Calibri" w:eastAsia="Times New Roman" w:cs="Arial"/>
                <w:b/>
                <w:bCs/>
                <w:color w:val="000000"/>
                <w:lang w:val="ro-ro" w:bidi="ar-sa"/>
              </w:rPr>
            </w:pPr>
            <w:r>
              <w:rPr>
                <w:rFonts w:ascii="Wingdings" w:hAnsi="Wingdings" w:eastAsia="Times New Roman" w:cs="Arial"/>
                <w:color w:val="000000"/>
                <w:lang w:val="ro-ro" w:bidi="ar-sa"/>
              </w:rPr>
              <w:t></w:t>
            </w:r>
            <w:r>
              <w:rPr>
                <w:rFonts w:ascii="Calibri" w:hAnsi="Calibri" w:eastAsia="Times New Roman" w:cs="Arial"/>
                <w:color w:val="000000"/>
                <w:lang w:val="ro-ro" w:bidi="ar-sa"/>
              </w:rPr>
              <w:t xml:space="preserve"> </w:t>
            </w:r>
            <w:r>
              <w:rPr>
                <w:rFonts w:ascii="Calibri" w:hAnsi="Calibri" w:eastAsia="Times New Roman"/>
                <w:b/>
                <w:color w:val="000000"/>
                <w:lang w:val="ro-ro" w:bidi="ar-sa"/>
              </w:rPr>
              <w:t>Art. 493 alin. (3)</w:t>
            </w:r>
            <w:r>
              <w:rPr>
                <w:rFonts w:ascii="Calibri" w:hAnsi="Calibri" w:eastAsia="Times New Roman"/>
                <w:color w:val="000000"/>
                <w:lang w:val="ro-ro" w:bidi="ar-sa"/>
              </w:rPr>
              <w:t xml:space="preserve"> Contravenţia prevăzută la art. 493 alin. (2) </w:t>
            </w:r>
            <w:r>
              <w:rPr>
                <w:rFonts w:ascii="Calibri" w:hAnsi="Calibri" w:eastAsia="Times New Roman" w:cs="Arial"/>
                <w:color w:val="000000"/>
                <w:lang w:val="ro-ro" w:bidi="ar-sa"/>
              </w:rPr>
              <w:t>lit. b) se sancţionează cu amendă</w:t>
            </w:r>
            <w:r>
              <w:rPr>
                <w:rFonts w:ascii="Calibri" w:hAnsi="Calibri" w:eastAsia="Times New Roman" w:cs="Arial"/>
                <w:b/>
                <w:bCs/>
                <w:color w:val="000000"/>
                <w:lang w:val="ro-ro" w:bidi="ar-sa"/>
              </w:rPr>
            </w:r>
          </w:p>
        </w:tc>
        <w:tc>
          <w:tcPr>
            <w:tcW w:w="2508"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sz w:val="24"/>
                <w:szCs w:val="24"/>
                <w:lang w:val="ro-ro" w:bidi="ar-sa"/>
              </w:rPr>
            </w:pPr>
            <w:r>
              <w:rPr>
                <w:rFonts w:ascii="Calibri" w:hAnsi="Calibri" w:eastAsia="Times New Roman" w:cs="Arial"/>
                <w:color w:val="000000"/>
                <w:sz w:val="22"/>
                <w:szCs w:val="22"/>
                <w:lang w:val="ro-ro" w:bidi="ar-sa"/>
              </w:rPr>
              <w:t>279 – 696</w:t>
            </w:r>
            <w:r>
              <w:rPr>
                <w:rFonts w:ascii="Calibri" w:hAnsi="Calibri" w:eastAsia="Times New Roman" w:cs="Arial"/>
                <w:color w:val="000000"/>
                <w:sz w:val="24"/>
                <w:szCs w:val="24"/>
                <w:lang w:val="ro-ro" w:bidi="ar-sa"/>
              </w:rPr>
            </w:r>
          </w:p>
        </w:tc>
        <w:tc>
          <w:tcPr>
            <w:tcW w:w="2376"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ff0000"/>
                <w:sz w:val="24"/>
                <w:szCs w:val="24"/>
                <w:lang w:val="ro-ro" w:bidi="ar-sa"/>
              </w:rPr>
            </w:pPr>
            <w:r>
              <w:rPr>
                <w:rFonts w:ascii="Calibri" w:hAnsi="Calibri" w:eastAsia="Times New Roman" w:cs="Arial"/>
                <w:color w:val="ff0000"/>
                <w:sz w:val="22"/>
                <w:szCs w:val="22"/>
                <w:lang w:val="ro-ro" w:bidi="ar-sa"/>
              </w:rPr>
              <w:t>279 – 696</w:t>
            </w:r>
            <w:r>
              <w:rPr>
                <w:rFonts w:ascii="Calibri" w:hAnsi="Calibri" w:eastAsia="Times New Roman" w:cs="Arial"/>
                <w:color w:val="ff0000"/>
                <w:sz w:val="24"/>
                <w:szCs w:val="24"/>
                <w:lang w:val="ro-ro" w:bidi="ar-sa"/>
              </w:rPr>
            </w:r>
          </w:p>
        </w:tc>
      </w:tr>
      <w:tr>
        <w:trPr>
          <w:cantSplit/>
          <w:trHeight w:val="166" w:hRule="atLeast"/>
        </w:trPr>
        <w:tc>
          <w:tcPr>
            <w:tcW w:w="14895"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60"/>
              <w:jc w:val="center"/>
              <w:widowControl/>
              <w:rPr>
                <w:rFonts w:ascii="Calibri" w:hAnsi="Calibri" w:eastAsia="Times New Roman" w:cs="Arial"/>
                <w:b/>
                <w:bCs/>
                <w:color w:val="000000"/>
                <w:sz w:val="24"/>
                <w:szCs w:val="24"/>
                <w:lang w:val="ro-ro" w:bidi="ar-sa"/>
              </w:rPr>
            </w:pPr>
            <w:r>
              <w:rPr>
                <w:rFonts w:ascii="Calibri" w:hAnsi="Calibri" w:eastAsia="Times New Roman" w:cs="Arial"/>
                <w:b/>
                <w:color w:val="000000"/>
                <w:sz w:val="24"/>
                <w:szCs w:val="24"/>
                <w:lang w:val="ro-ro" w:bidi="ar-sa"/>
              </w:rPr>
              <w:t>LIMITELE MINIME ȘI MAXIME ALE AMENZILOR ÎN CAZUL PERSOANELOR JURIDICE</w:t>
            </w:r>
            <w:r>
              <w:rPr>
                <w:rFonts w:ascii="Calibri" w:hAnsi="Calibri" w:eastAsia="Times New Roman" w:cs="Arial"/>
                <w:b/>
                <w:bCs/>
                <w:color w:val="000000"/>
                <w:sz w:val="24"/>
                <w:szCs w:val="24"/>
                <w:lang w:val="ro-ro" w:bidi="ar-sa"/>
              </w:rPr>
            </w:r>
          </w:p>
        </w:tc>
      </w:tr>
      <w:tr>
        <w:trPr>
          <w:cantSplit/>
          <w:trHeight w:val="199" w:hRule="atLeast"/>
        </w:trPr>
        <w:tc>
          <w:tcPr>
            <w:tcW w:w="14895"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27"/>
              <w:spacing/>
              <w:jc w:val="both"/>
              <w:widowControl/>
              <w:rPr>
                <w:rFonts w:ascii="Calibri" w:hAnsi="Calibri" w:eastAsia="Times New Roman" w:cs="Arial"/>
                <w:b/>
                <w:bCs/>
                <w:color w:val="000000"/>
                <w:sz w:val="24"/>
                <w:szCs w:val="24"/>
                <w:lang w:val="ro-ro" w:bidi="ar-sa"/>
              </w:rPr>
            </w:pPr>
            <w:r>
              <w:rPr>
                <w:rFonts w:ascii="Calibri" w:hAnsi="Calibri" w:eastAsia="Times New Roman"/>
                <w:b/>
                <w:bCs/>
                <w:color w:val="000000"/>
                <w:sz w:val="22"/>
                <w:szCs w:val="22"/>
                <w:lang w:val="ro-ro" w:bidi="ar-sa"/>
              </w:rPr>
              <w:t>(5)</w:t>
            </w:r>
            <w:r>
              <w:rPr>
                <w:rFonts w:ascii="Calibri" w:hAnsi="Calibri" w:eastAsia="Times New Roman" w:cs="Arial"/>
                <w:b/>
                <w:bCs/>
                <w:color w:val="000000"/>
                <w:sz w:val="22"/>
                <w:szCs w:val="22"/>
                <w:lang w:val="ro-ro" w:bidi="ar-sa"/>
              </w:rPr>
              <w:t xml:space="preserve"> </w:t>
            </w:r>
            <w:r>
              <w:rPr>
                <w:rFonts w:ascii="Calibri" w:hAnsi="Calibri" w:eastAsia="Times New Roman" w:cs="Arial"/>
                <w:color w:val="000000"/>
                <w:sz w:val="22"/>
                <w:szCs w:val="22"/>
                <w:lang w:val="ro-ro" w:bidi="ar-sa"/>
              </w:rPr>
              <w:t xml:space="preserve">În cazul persoanelor juridice, limitele minime şi maxime ale amenzilor prevăzute la alin. (3) şi (4) se majorează cu 300%. </w:t>
            </w:r>
            <w:r>
              <w:rPr>
                <w:rFonts w:ascii="Calibri" w:hAnsi="Calibri" w:eastAsia="Times New Roman" w:cs="Arial"/>
                <w:b/>
                <w:bCs/>
                <w:color w:val="000000"/>
                <w:sz w:val="24"/>
                <w:szCs w:val="24"/>
                <w:lang w:val="ro-ro" w:bidi="ar-sa"/>
              </w:rPr>
            </w:r>
          </w:p>
        </w:tc>
      </w:tr>
      <w:tr>
        <w:trPr>
          <w:cantSplit/>
          <w:trHeight w:val="231" w:hRule="atLeast"/>
        </w:trPr>
        <w:tc>
          <w:tcPr>
            <w:tcW w:w="9990"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27"/>
              <w:spacing/>
              <w:jc w:val="both"/>
              <w:widowControl/>
              <w:rPr>
                <w:rFonts w:ascii="Calibri" w:hAnsi="Calibri" w:eastAsia="Times New Roman"/>
                <w:b/>
                <w:bCs/>
                <w:color w:val="000000"/>
                <w:lang w:val="ro-ro" w:bidi="ar-sa"/>
              </w:rPr>
            </w:pPr>
            <w:r>
              <w:rPr>
                <w:rFonts w:ascii="Wingdings" w:hAnsi="Wingdings" w:eastAsia="Times New Roman"/>
                <w:color w:val="000000"/>
                <w:lang w:val="ro-ro" w:bidi="ar-sa"/>
              </w:rPr>
              <w:t></w:t>
            </w:r>
            <w:r>
              <w:rPr>
                <w:rFonts w:ascii="Calibri" w:hAnsi="Calibri" w:eastAsia="Times New Roman"/>
                <w:color w:val="000000"/>
                <w:lang w:val="ro-ro" w:bidi="ar-sa"/>
              </w:rPr>
              <w:t xml:space="preserve"> Contravenţia prevăzută la art. 493 alin. (2) </w:t>
            </w:r>
            <w:r>
              <w:rPr>
                <w:rFonts w:ascii="Calibri" w:hAnsi="Calibri" w:eastAsia="Times New Roman" w:cs="Arial"/>
                <w:color w:val="000000"/>
                <w:lang w:val="ro-ro" w:bidi="ar-sa"/>
              </w:rPr>
              <w:t>lit. a) se sancţionează cu amendă</w:t>
            </w:r>
            <w:r>
              <w:rPr>
                <w:rFonts w:ascii="Calibri" w:hAnsi="Calibri" w:eastAsia="Times New Roman"/>
                <w:b/>
                <w:bCs/>
                <w:color w:val="000000"/>
                <w:lang w:val="ro-ro" w:bidi="ar-sa"/>
              </w:rPr>
            </w:r>
          </w:p>
        </w:tc>
        <w:tc>
          <w:tcPr>
            <w:tcW w:w="261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280 – 1.116</w:t>
            </w:r>
            <w:r>
              <w:rPr>
                <w:rFonts w:ascii="Calibri" w:hAnsi="Calibri" w:eastAsia="Times New Roman" w:cs="Arial"/>
                <w:bCs/>
                <w:color w:val="000000"/>
                <w:sz w:val="24"/>
                <w:szCs w:val="24"/>
                <w:lang w:val="ro-ro" w:bidi="ar-sa"/>
              </w:rPr>
            </w:r>
          </w:p>
        </w:tc>
        <w:tc>
          <w:tcPr>
            <w:tcW w:w="229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ff0000"/>
                <w:sz w:val="24"/>
                <w:szCs w:val="24"/>
                <w:lang w:val="ro-ro" w:bidi="ar-sa"/>
              </w:rPr>
            </w:pPr>
            <w:r>
              <w:rPr>
                <w:rFonts w:ascii="Calibri" w:hAnsi="Calibri" w:eastAsia="Times New Roman" w:cs="Arial"/>
                <w:bCs/>
                <w:color w:val="ff0000"/>
                <w:sz w:val="22"/>
                <w:szCs w:val="22"/>
                <w:lang w:val="ro-ro" w:bidi="ar-sa"/>
              </w:rPr>
              <w:t>280 – 1.116</w:t>
            </w:r>
            <w:r>
              <w:rPr>
                <w:rFonts w:ascii="Calibri" w:hAnsi="Calibri" w:eastAsia="Times New Roman" w:cs="Arial"/>
                <w:bCs/>
                <w:color w:val="ff0000"/>
                <w:sz w:val="24"/>
                <w:szCs w:val="24"/>
                <w:lang w:val="ro-ro" w:bidi="ar-sa"/>
              </w:rPr>
            </w:r>
          </w:p>
        </w:tc>
      </w:tr>
      <w:tr>
        <w:trPr>
          <w:cantSplit/>
          <w:trHeight w:val="231" w:hRule="atLeast"/>
        </w:trPr>
        <w:tc>
          <w:tcPr>
            <w:tcW w:w="9990"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ind w:right="-27"/>
              <w:spacing/>
              <w:jc w:val="both"/>
              <w:widowControl/>
              <w:rPr>
                <w:rFonts w:ascii="Calibri" w:hAnsi="Calibri" w:eastAsia="Times New Roman"/>
                <w:b/>
                <w:bCs/>
                <w:color w:val="000000"/>
                <w:lang w:val="ro-ro" w:bidi="ar-sa"/>
              </w:rPr>
            </w:pPr>
            <w:r>
              <w:rPr>
                <w:rFonts w:ascii="Wingdings" w:hAnsi="Wingdings" w:eastAsia="Times New Roman"/>
                <w:color w:val="000000"/>
                <w:lang w:val="ro-ro" w:bidi="ar-sa"/>
              </w:rPr>
              <w:t></w:t>
            </w:r>
            <w:r>
              <w:rPr>
                <w:rFonts w:ascii="Calibri" w:hAnsi="Calibri" w:eastAsia="Times New Roman"/>
                <w:color w:val="000000"/>
                <w:lang w:val="ro-ro" w:bidi="ar-sa"/>
              </w:rPr>
              <w:t xml:space="preserve"> Contravenţia prevăzută la alin. (2) </w:t>
            </w:r>
            <w:r>
              <w:rPr>
                <w:rFonts w:ascii="Calibri" w:hAnsi="Calibri" w:eastAsia="Times New Roman" w:cs="Arial"/>
                <w:color w:val="000000"/>
                <w:lang w:val="ro-ro" w:bidi="ar-sa"/>
              </w:rPr>
              <w:t>lit. b) se sancţionează cu amendă</w:t>
            </w:r>
            <w:r>
              <w:rPr>
                <w:rFonts w:ascii="Calibri" w:hAnsi="Calibri" w:eastAsia="Times New Roman"/>
                <w:b/>
                <w:bCs/>
                <w:color w:val="000000"/>
                <w:lang w:val="ro-ro" w:bidi="ar-sa"/>
              </w:rPr>
            </w:r>
          </w:p>
        </w:tc>
        <w:tc>
          <w:tcPr>
            <w:tcW w:w="2610"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2"/>
                <w:lang w:val="ro-ro" w:bidi="ar-sa"/>
              </w:rPr>
              <w:t>1.116 – 2.784</w:t>
            </w:r>
            <w:r>
              <w:rPr>
                <w:rFonts w:ascii="Calibri" w:hAnsi="Calibri" w:eastAsia="Times New Roman" w:cs="Arial"/>
                <w:bCs/>
                <w:color w:val="000000"/>
                <w:sz w:val="24"/>
                <w:szCs w:val="24"/>
                <w:lang w:val="ro-ro" w:bidi="ar-sa"/>
              </w:rPr>
            </w:r>
          </w:p>
        </w:tc>
        <w:tc>
          <w:tcPr>
            <w:tcW w:w="229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ff0000"/>
                <w:sz w:val="24"/>
                <w:szCs w:val="24"/>
                <w:lang w:val="ro-ro" w:bidi="ar-sa"/>
              </w:rPr>
            </w:pPr>
            <w:r>
              <w:rPr>
                <w:rFonts w:ascii="Calibri" w:hAnsi="Calibri" w:eastAsia="Times New Roman" w:cs="Arial"/>
                <w:bCs/>
                <w:color w:val="ff0000"/>
                <w:sz w:val="22"/>
                <w:szCs w:val="22"/>
                <w:lang w:val="ro-ro" w:bidi="ar-sa"/>
              </w:rPr>
              <w:t>1.116 – 2.784</w:t>
            </w:r>
            <w:r>
              <w:rPr>
                <w:rFonts w:ascii="Calibri" w:hAnsi="Calibri" w:eastAsia="Times New Roman" w:cs="Arial"/>
                <w:bCs/>
                <w:color w:val="ff0000"/>
                <w:sz w:val="24"/>
                <w:szCs w:val="24"/>
                <w:lang w:val="ro-ro" w:bidi="ar-sa"/>
              </w:rPr>
            </w:r>
          </w:p>
        </w:tc>
      </w:tr>
      <w:tr>
        <w:trPr>
          <w:cantSplit/>
          <w:trHeight w:val="231" w:hRule="atLeast"/>
        </w:trPr>
        <w:tc>
          <w:tcPr>
            <w:tcW w:w="14895"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Cs/>
                <w:color w:val="ff0000"/>
                <w:sz w:val="24"/>
                <w:szCs w:val="24"/>
                <w:lang w:val="ro-ro" w:bidi="ar-sa"/>
              </w:rPr>
            </w:pPr>
            <w:r>
              <w:rPr>
                <w:rFonts w:ascii="Calibri" w:hAnsi="Calibri" w:eastAsia="Calibri" w:cs="Globlex"/>
                <w:b/>
                <w:sz w:val="22"/>
                <w:szCs w:val="22"/>
                <w:lang w:val="en-us" w:bidi="ar-sa"/>
              </w:rPr>
              <w:t>Art. 493, alin. (4^1)</w:t>
            </w:r>
            <w:r>
              <w:rPr>
                <w:rFonts w:ascii="Calibri" w:hAnsi="Calibri" w:eastAsia="Calibri" w:cs="Globlex"/>
                <w:sz w:val="22"/>
                <w:szCs w:val="22"/>
                <w:lang w:val="en-us" w:bidi="ar-sa"/>
              </w:rPr>
              <w:t>. Necomunicarea informatiilor si a documentelor de natura celor prevazute la art. 494 alin. (12) in termen de cel mult 15 zile lucratoare de la data primirii solicitarii constituie contraventie si se sanctioneaza cu amenda de la 500 la 2.500 lei.</w:t>
            </w:r>
            <w:r>
              <w:rPr>
                <w:rFonts w:ascii="Calibri" w:hAnsi="Calibri" w:eastAsia="Times New Roman" w:cs="Arial"/>
                <w:bCs/>
                <w:color w:val="ff0000"/>
                <w:sz w:val="24"/>
                <w:szCs w:val="24"/>
                <w:lang w:val="ro-ro" w:bidi="ar-sa"/>
              </w:rPr>
            </w:r>
          </w:p>
        </w:tc>
      </w:tr>
      <w:tr>
        <w:trPr>
          <w:cantSplit/>
          <w:trHeight w:val="231" w:hRule="atLeast"/>
        </w:trPr>
        <w:tc>
          <w:tcPr>
            <w:tcW w:w="14895" w:type="dxa"/>
            <w:gridSpan w:val="5"/>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Calibri" w:cs="Globlex"/>
                <w:sz w:val="24"/>
                <w:szCs w:val="24"/>
                <w:lang w:val="en-us" w:bidi="ar-sa"/>
              </w:rPr>
            </w:pPr>
            <w:r>
              <w:rPr>
                <w:rFonts w:ascii="Calibri" w:hAnsi="Calibri" w:eastAsia="Calibri" w:cs="Globlex"/>
                <w:b/>
                <w:sz w:val="22"/>
                <w:szCs w:val="22"/>
                <w:lang w:val="en-us" w:bidi="ar-sa"/>
              </w:rPr>
              <w:t xml:space="preserve">Art. 494, alin. (12). </w:t>
            </w:r>
            <w:r>
              <w:rPr>
                <w:rFonts w:ascii="Calibri" w:hAnsi="Calibri" w:eastAsia="Calibri" w:cs="Globlex"/>
                <w:sz w:val="22"/>
                <w:szCs w:val="22"/>
                <w:lang w:val="en-us" w:bidi="ar-sa"/>
              </w:rPr>
              <w:t>In vederea clarificarii si stabilirii reale a situatiei fiscale a contribuabililor, compartimentele de specialitate ale autoritatilor administratiei publice locale au competenta de a solicita informatii si documente cu relevanta fiscala sau pentru identificarea contribuabililor sau a materiei impozabile ori taxabile, dupa caz, iar notarii, avocatii, executorii judecatoresti, organele de politie, organele vamale, serviciile publice comunitare pentru regimul permiselor de conducere si inmatriculare a vehiculelor, serviciile publice comunitare pentru eliberarea pasapoartelor simple, serviciile publice comunitare de evidenta a persoanelor, precum si orice alta entitate care detine informatii sau documente cu privire la bunurile impozabile sau taxabile, dupa caz, ori la persoanele care au calitatea de contribuabil au obligatia furnizarii acestora fara plata, in termen de 15 zile lucratoare de la data primirii solicitarii.</w:t>
            </w:r>
            <w:r>
              <w:rPr>
                <w:rFonts w:ascii="Calibri" w:hAnsi="Calibri" w:eastAsia="Calibri" w:cs="Globlex"/>
                <w:sz w:val="24"/>
                <w:szCs w:val="24"/>
                <w:lang w:val="en-us" w:bidi="ar-sa"/>
              </w:rPr>
            </w:r>
          </w:p>
          <w:p>
            <w:pPr>
              <w:widowControl/>
              <w:rPr>
                <w:rFonts w:ascii="Calibri" w:hAnsi="Calibri" w:eastAsia="Calibri" w:cs="Globlex"/>
                <w:b/>
                <w:sz w:val="24"/>
                <w:szCs w:val="24"/>
                <w:lang w:val="en-us" w:bidi="ar-sa"/>
              </w:rPr>
            </w:pPr>
            <w:r>
              <w:rPr>
                <w:rFonts w:ascii="Calibri" w:hAnsi="Calibri" w:eastAsia="Calibri" w:cs="Globlex"/>
                <w:b/>
                <w:sz w:val="24"/>
                <w:szCs w:val="24"/>
                <w:lang w:val="en-us" w:bidi="ar-sa"/>
              </w:rPr>
            </w:r>
          </w:p>
        </w:tc>
      </w:tr>
    </w:tbl>
    <w:p>
      <w:pPr>
        <w:widowControl/>
        <w:rPr>
          <w:rFonts w:ascii="Calibri" w:hAnsi="Calibri" w:eastAsia="Times New Roman" w:cs="Arial"/>
          <w:b/>
          <w:color w:val="ff0000"/>
          <w:sz w:val="24"/>
          <w:szCs w:val="24"/>
          <w:lang w:val="ro-ro" w:bidi="ar-sa"/>
        </w:rPr>
      </w:pPr>
      <w:r>
        <w:rPr>
          <w:rFonts w:ascii="Calibri" w:hAnsi="Calibri" w:eastAsia="Times New Roman" w:cs="Arial"/>
          <w:b/>
          <w:color w:val="ff0000"/>
          <w:sz w:val="24"/>
          <w:szCs w:val="24"/>
          <w:lang w:val="ro-ro" w:bidi="ar-sa"/>
        </w:rPr>
      </w:r>
    </w:p>
    <w:p>
      <w:pPr>
        <w:widowControl/>
        <w:rPr>
          <w:rFonts w:ascii="Calibri" w:hAnsi="Calibri" w:eastAsia="Times New Roman" w:cs="Arial"/>
          <w:b/>
          <w:color w:val="ff0000"/>
          <w:sz w:val="24"/>
          <w:szCs w:val="24"/>
          <w:lang w:val="ro-ro" w:bidi="ar-sa"/>
        </w:rPr>
      </w:pPr>
      <w:r>
        <w:rPr>
          <w:rFonts w:ascii="Calibri" w:hAnsi="Calibri" w:eastAsia="Times New Roman" w:cs="Arial"/>
          <w:b/>
          <w:color w:val="ff0000"/>
          <w:sz w:val="24"/>
          <w:szCs w:val="24"/>
          <w:lang w:val="ro-ro" w:bidi="ar-sa"/>
        </w:rPr>
      </w:r>
    </w:p>
    <w:tbl>
      <w:tblPr>
        <w:name w:val="Táblázat9"/>
        <w:tabOrder w:val="0"/>
        <w:jc w:val="left"/>
        <w:tblInd w:w="-601" w:type="dxa"/>
        <w:tblW w:w="15816" w:type="dxa"/>
      </w:tblPr>
      <w:tblGrid>
        <w:gridCol w:w="488"/>
        <w:gridCol w:w="12900"/>
        <w:gridCol w:w="2428"/>
      </w:tblGrid>
      <w:tr>
        <w:trPr>
          <w:trHeight w:val="0" w:hRule="auto"/>
        </w:trPr>
        <w:tc>
          <w:tcPr>
            <w:tcW w:w="13388" w:type="dxa"/>
            <w:gridSpan w:val="2"/>
            <w:shd w:val="solid" w:color="D0CECE" tmshd="1677721856, 0, 13553360"/>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b/>
                <w:color w:val="000000"/>
                <w:sz w:val="24"/>
                <w:szCs w:val="24"/>
                <w:lang w:val="ro-ro" w:bidi="ar-sa"/>
              </w:rPr>
            </w:pPr>
            <w:r>
              <w:rPr>
                <w:rFonts w:ascii="Calibri" w:hAnsi="Calibri" w:eastAsia="Times New Roman"/>
                <w:b/>
                <w:color w:val="000000"/>
                <w:sz w:val="24"/>
                <w:szCs w:val="19"/>
                <w:lang w:val="ro-ro" w:bidi="ar-sa"/>
              </w:rPr>
              <w:t>REDUCERILE ŞI SCUTIRILE ACORDATE DE CONSILIUL LOCAL</w:t>
            </w:r>
            <w:r>
              <w:rPr>
                <w:rFonts w:ascii="Calibri" w:hAnsi="Calibri" w:eastAsia="Times New Roman"/>
                <w:b/>
                <w:color w:val="000000"/>
                <w:sz w:val="24"/>
                <w:szCs w:val="24"/>
                <w:lang w:val="ro-ro" w:bidi="ar-sa"/>
              </w:rPr>
            </w:r>
          </w:p>
        </w:tc>
        <w:tc>
          <w:tcPr>
            <w:tcW w:w="2428" w:type="dxa"/>
            <w:shd w:val="solid" w:color="D0CECE" tmshd="1677721856, 0, 13553360"/>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right"/>
              <w:widowControl/>
              <w:rPr>
                <w:rFonts w:ascii="Calibri" w:hAnsi="Calibri" w:eastAsia="Times New Roman"/>
                <w:b/>
                <w:color w:val="000000"/>
                <w:sz w:val="24"/>
                <w:szCs w:val="24"/>
                <w:lang w:val="ro-ro" w:bidi="ar-sa"/>
              </w:rPr>
            </w:pPr>
            <w:r>
              <w:rPr>
                <w:rFonts w:ascii="Calibri" w:hAnsi="Calibri" w:eastAsia="Times New Roman" w:cs="Arial"/>
                <w:b/>
                <w:color w:val="000000"/>
                <w:sz w:val="24"/>
                <w:szCs w:val="24"/>
                <w:lang w:val="ro-ro" w:bidi="ar-sa"/>
              </w:rPr>
              <w:t>Anexa NR.11</w:t>
            </w:r>
            <w:r>
              <w:rPr>
                <w:rFonts w:ascii="Calibri" w:hAnsi="Calibri" w:eastAsia="Times New Roman"/>
                <w:b/>
                <w:color w:val="000000"/>
                <w:sz w:val="24"/>
                <w:szCs w:val="24"/>
                <w:lang w:val="ro-ro" w:bidi="ar-sa"/>
              </w:rPr>
            </w:r>
          </w:p>
        </w:tc>
      </w:tr>
      <w:tr>
        <w:trPr>
          <w:trHeight w:val="0" w:hRule="auto"/>
        </w:trPr>
        <w:tc>
          <w:tcPr>
            <w:tcW w:w="488" w:type="dxa"/>
            <w:shd w:val="solid" w:color="FFFFFF" tmshd="1677721856, 0, 16777215"/>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lang w:val="ro-ro" w:bidi="ar-sa"/>
              </w:rPr>
            </w:pPr>
            <w:r>
              <w:rPr>
                <w:rFonts w:ascii="Calibri" w:hAnsi="Calibri" w:eastAsia="Times New Roman" w:cs="Arial"/>
                <w:bCs/>
                <w:color w:val="000000"/>
                <w:lang w:val="ro-ro" w:bidi="ar-sa"/>
              </w:rPr>
              <w:t>Nr. crt.</w:t>
            </w:r>
          </w:p>
        </w:tc>
        <w:tc>
          <w:tcPr>
            <w:tcW w:w="15328" w:type="dxa"/>
            <w:gridSpan w:val="2"/>
            <w:vAlign w:val="center"/>
            <w:shd w:val="solid" w:color="FFFFFF" tmshd="1677721856, 0, 16777215"/>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lang w:val="ro-ro" w:bidi="ar-sa"/>
              </w:rPr>
            </w:pPr>
            <w:r>
              <w:rPr>
                <w:rFonts w:ascii="Calibri" w:hAnsi="Calibri" w:eastAsia="Times New Roman" w:cs="Arial"/>
                <w:b/>
                <w:bCs/>
                <w:color w:val="000000"/>
                <w:lang w:val="ro-ro" w:bidi="ar-sa"/>
              </w:rPr>
              <w:t>Temeiurile juridice</w:t>
            </w:r>
          </w:p>
        </w:tc>
      </w:tr>
      <w:tr>
        <w:trPr>
          <w:trHeight w:val="0" w:hRule="auto"/>
        </w:trPr>
        <w:tc>
          <w:tcPr>
            <w:tcW w:w="488" w:type="dxa"/>
            <w:vAlign w:val="center"/>
            <w:shd w:val="solid" w:color="FFFFFF" tmshd="1677721856, 0, 16777215"/>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numPr>
                <w:ilvl w:val="0"/>
                <w:numId w:val="7"/>
              </w:numPr>
              <w:ind w:left="0" w:firstLine="0"/>
              <w:spacing/>
              <w:jc w:val="both"/>
              <w:widowControl/>
              <w:rPr>
                <w:rFonts w:ascii="Calibri" w:hAnsi="Calibri" w:eastAsia="Times New Roman"/>
                <w:color w:val="ff0000"/>
                <w:lang w:val="ro-ro" w:bidi="ar-sa"/>
              </w:rPr>
            </w:pPr>
            <w:r>
              <w:rPr>
                <w:rFonts w:ascii="Calibri" w:hAnsi="Calibri" w:eastAsia="Times New Roman"/>
                <w:color w:val="ff0000"/>
                <w:lang w:val="ro-ro" w:bidi="ar-sa"/>
              </w:rPr>
            </w:r>
          </w:p>
        </w:tc>
        <w:tc>
          <w:tcPr>
            <w:tcW w:w="15328" w:type="dxa"/>
            <w:gridSpan w:val="2"/>
            <w:shd w:val="solid" w:color="FFFFFF" tmshd="1677721856, 0, 16777215"/>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11"/>
              <w:spacing/>
              <w:jc w:val="both"/>
              <w:rPr>
                <w:rFonts w:ascii="Calibri" w:hAnsi="Calibri"/>
                <w:sz w:val="20"/>
                <w:szCs w:val="20"/>
              </w:rPr>
            </w:pPr>
            <w:r>
              <w:rPr>
                <w:rFonts w:ascii="Calibri" w:hAnsi="Calibri"/>
                <w:sz w:val="20"/>
                <w:szCs w:val="20"/>
              </w:rPr>
              <w:t xml:space="preserve">Potrivit </w:t>
            </w:r>
            <w:r>
              <w:rPr>
                <w:rFonts w:ascii="Calibri" w:hAnsi="Calibri"/>
                <w:b/>
                <w:sz w:val="20"/>
                <w:szCs w:val="20"/>
              </w:rPr>
              <w:t>art. 456 alin. (2) din Legea nr. 227/2015</w:t>
            </w:r>
            <w:r>
              <w:rPr>
                <w:rFonts w:ascii="Calibri" w:hAnsi="Calibri"/>
                <w:sz w:val="20"/>
                <w:szCs w:val="20"/>
              </w:rPr>
              <w:t xml:space="preserve"> </w:t>
            </w:r>
            <w:r>
              <w:rPr>
                <w:rFonts w:ascii="Calibri" w:hAnsi="Calibri"/>
                <w:b/>
                <w:sz w:val="20"/>
                <w:szCs w:val="20"/>
              </w:rPr>
              <w:t>privind Codul fiscal</w:t>
            </w:r>
            <w:r>
              <w:rPr>
                <w:rFonts w:ascii="Calibri" w:hAnsi="Calibri"/>
                <w:sz w:val="20"/>
                <w:szCs w:val="20"/>
              </w:rPr>
              <w:t xml:space="preserve"> se acordă </w:t>
            </w:r>
            <w:r>
              <w:rPr>
                <w:rFonts w:ascii="Calibri" w:hAnsi="Calibri"/>
                <w:b/>
                <w:sz w:val="20"/>
                <w:szCs w:val="20"/>
              </w:rPr>
              <w:t>scutiri la plata impozitului/taxei pe clădiri</w:t>
            </w:r>
            <w:r>
              <w:rPr>
                <w:rFonts w:ascii="Calibri" w:hAnsi="Calibri"/>
                <w:sz w:val="20"/>
                <w:szCs w:val="20"/>
              </w:rPr>
              <w:t xml:space="preserve"> pentru: </w:t>
            </w:r>
            <w:r>
              <w:rPr>
                <w:rFonts w:ascii="Calibri" w:hAnsi="Calibri"/>
                <w:sz w:val="20"/>
                <w:szCs w:val="20"/>
              </w:rPr>
            </w:r>
          </w:p>
          <w:p>
            <w:pPr>
              <w:pStyle w:val="para11"/>
              <w:spacing/>
              <w:jc w:val="both"/>
              <w:rPr>
                <w:rFonts w:ascii="Calibri" w:hAnsi="Calibri"/>
                <w:sz w:val="18"/>
                <w:szCs w:val="18"/>
              </w:rPr>
            </w:pPr>
            <w:r>
              <w:rPr>
                <w:rFonts w:ascii="Calibri" w:hAnsi="Calibri"/>
                <w:sz w:val="18"/>
                <w:szCs w:val="18"/>
              </w:rPr>
              <w:t>a) clădirile care, potrivit legii, sunt clasate ca monumente istorice, de arhitectură sau arheologice, muzee ori case memoriale, indiferent de titularul dreptului de proprietate sau de administrare, cu excep</w:t>
            </w:r>
            <w:r>
              <w:rPr>
                <w:rFonts w:ascii="Calibri" w:hAnsi="Calibri" w:cs="Tahoma"/>
                <w:sz w:val="18"/>
                <w:szCs w:val="18"/>
              </w:rPr>
              <w:t>ț</w:t>
            </w:r>
            <w:r>
              <w:rPr>
                <w:rFonts w:ascii="Calibri" w:hAnsi="Calibri"/>
                <w:sz w:val="18"/>
                <w:szCs w:val="18"/>
              </w:rPr>
              <w:t>ia încăperilor care sunt folosite pentru activită</w:t>
            </w:r>
            <w:r>
              <w:rPr>
                <w:rFonts w:ascii="Calibri" w:hAnsi="Calibri" w:cs="Tahoma"/>
                <w:sz w:val="18"/>
                <w:szCs w:val="18"/>
              </w:rPr>
              <w:t>ț</w:t>
            </w:r>
            <w:r>
              <w:rPr>
                <w:rFonts w:ascii="Calibri" w:hAnsi="Calibri"/>
                <w:sz w:val="18"/>
                <w:szCs w:val="18"/>
              </w:rPr>
              <w:t xml:space="preserve">i economice; </w:t>
            </w:r>
            <w:r>
              <w:rPr>
                <w:rFonts w:ascii="Calibri" w:hAnsi="Calibri"/>
                <w:sz w:val="18"/>
                <w:szCs w:val="18"/>
              </w:rPr>
            </w:r>
          </w:p>
          <w:p>
            <w:pPr>
              <w:pStyle w:val="para11"/>
              <w:spacing/>
              <w:jc w:val="both"/>
              <w:rPr>
                <w:rFonts w:ascii="Calibri" w:hAnsi="Calibri"/>
                <w:sz w:val="18"/>
                <w:szCs w:val="18"/>
              </w:rPr>
            </w:pPr>
            <w:r>
              <w:rPr>
                <w:rFonts w:ascii="Calibri" w:hAnsi="Calibri"/>
                <w:sz w:val="18"/>
                <w:szCs w:val="18"/>
              </w:rPr>
              <w:t xml:space="preserve">b) clădiri pentru care s-a instituit un regim de protecţie, altele decât monumentele istorice, amplasate în zone de protecţie ale monumentelor istorice şi în zonele construite protejate; </w:t>
            </w:r>
          </w:p>
          <w:p>
            <w:pPr>
              <w:pStyle w:val="para11"/>
              <w:spacing/>
              <w:jc w:val="both"/>
              <w:rPr>
                <w:rFonts w:ascii="Calibri" w:hAnsi="Calibri"/>
                <w:sz w:val="18"/>
                <w:szCs w:val="18"/>
              </w:rPr>
            </w:pPr>
            <w:r>
              <w:rPr>
                <w:rFonts w:ascii="Calibri" w:hAnsi="Calibri"/>
                <w:sz w:val="18"/>
                <w:szCs w:val="18"/>
              </w:rPr>
              <w:t xml:space="preserve">c) clădirile utilizate pentru furnizarea de servicii sociale de către organizaţii neguvernamentale şi întreprinderi sociale ca furnizori de servicii sociale; </w:t>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sz w:val="18"/>
                <w:szCs w:val="18"/>
                <w:lang w:val="ro-ro" w:bidi="ar-sa"/>
              </w:rPr>
            </w:pPr>
            <w:r>
              <w:rPr>
                <w:rStyle w:val="char4"/>
                <w:rFonts w:ascii="Calibri" w:hAnsi="Calibri" w:eastAsia="Times New Roman"/>
                <w:color w:val="000000"/>
                <w:sz w:val="18"/>
                <w:szCs w:val="18"/>
                <w:lang w:val="ro-ro" w:bidi="ar-sa"/>
              </w:rPr>
              <w:t>d) clădirile utilizate de organizaţii nonprofit folosite exclusiv pentru activităţile fără scop lucrativ;</w:t>
            </w:r>
            <w:r>
              <w:rPr>
                <w:rFonts w:ascii="Calibri" w:hAnsi="Calibri" w:eastAsia="Times New Roman"/>
                <w:color w:val="000000"/>
                <w:sz w:val="18"/>
                <w:szCs w:val="18"/>
                <w:lang w:val="ro-ro" w:bidi="ar-sa"/>
              </w:rPr>
            </w:r>
          </w:p>
          <w:p>
            <w:pPr>
              <w:pStyle w:val="para11"/>
              <w:spacing/>
              <w:jc w:val="both"/>
              <w:rPr>
                <w:rFonts w:ascii="Calibri" w:hAnsi="Calibri"/>
                <w:sz w:val="18"/>
                <w:szCs w:val="18"/>
              </w:rPr>
            </w:pPr>
            <w:r>
              <w:rPr>
                <w:rFonts w:ascii="Calibri" w:hAnsi="Calibri"/>
                <w:sz w:val="18"/>
                <w:szCs w:val="18"/>
              </w:rPr>
              <w:t xml:space="preserve">e) 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 </w:t>
            </w:r>
          </w:p>
          <w:p>
            <w:pPr>
              <w:pStyle w:val="para11"/>
              <w:spacing/>
              <w:jc w:val="both"/>
              <w:rPr>
                <w:rFonts w:ascii="Calibri" w:hAnsi="Calibri"/>
                <w:sz w:val="18"/>
                <w:szCs w:val="18"/>
              </w:rPr>
            </w:pPr>
            <w:r>
              <w:rPr>
                <w:rFonts w:ascii="Calibri" w:hAnsi="Calibri"/>
                <w:sz w:val="18"/>
                <w:szCs w:val="18"/>
              </w:rPr>
              <w:t xml:space="preserve">f)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 </w:t>
            </w:r>
          </w:p>
          <w:p>
            <w:pPr>
              <w:pStyle w:val="para11"/>
              <w:spacing/>
              <w:jc w:val="both"/>
              <w:rPr>
                <w:rFonts w:ascii="Calibri" w:hAnsi="Calibri"/>
                <w:sz w:val="18"/>
                <w:szCs w:val="18"/>
              </w:rPr>
            </w:pPr>
            <w:r>
              <w:rPr>
                <w:rFonts w:ascii="Calibri" w:hAnsi="Calibri"/>
                <w:sz w:val="18"/>
                <w:szCs w:val="18"/>
              </w:rPr>
              <w:t xml:space="preserve">g) clădirile restituite potrivit art. 1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 </w:t>
            </w:r>
          </w:p>
          <w:p>
            <w:pPr>
              <w:pStyle w:val="para11"/>
              <w:spacing/>
              <w:jc w:val="both"/>
              <w:rPr>
                <w:rFonts w:ascii="Calibri" w:hAnsi="Calibri"/>
                <w:sz w:val="18"/>
                <w:szCs w:val="18"/>
              </w:rPr>
            </w:pPr>
            <w:r>
              <w:rPr>
                <w:rFonts w:ascii="Calibri" w:hAnsi="Calibri"/>
                <w:sz w:val="18"/>
                <w:szCs w:val="18"/>
              </w:rPr>
              <w:t xml:space="preserve">h) clădirea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 </w:t>
            </w:r>
          </w:p>
          <w:p>
            <w:pPr>
              <w:pStyle w:val="para11"/>
              <w:spacing/>
              <w:jc w:val="both"/>
              <w:rPr>
                <w:rFonts w:ascii="Calibri" w:hAnsi="Calibri"/>
                <w:sz w:val="18"/>
                <w:szCs w:val="18"/>
              </w:rPr>
            </w:pPr>
            <w:r>
              <w:rPr>
                <w:rFonts w:ascii="Calibri" w:hAnsi="Calibri"/>
                <w:sz w:val="18"/>
                <w:szCs w:val="18"/>
              </w:rPr>
              <w:t xml:space="preserve">i) clădirile afectate de calamităţi naturale, pentru o perioadă de 5 ani, începând cu 1 ianuarie a anului în care s-a produs evenimentul; </w:t>
            </w:r>
          </w:p>
          <w:p>
            <w:pPr>
              <w:pStyle w:val="para11"/>
              <w:spacing/>
              <w:jc w:val="both"/>
              <w:rPr>
                <w:rFonts w:ascii="Calibri" w:hAnsi="Calibri"/>
                <w:sz w:val="18"/>
                <w:szCs w:val="18"/>
              </w:rPr>
            </w:pPr>
            <w:r>
              <w:rPr>
                <w:rFonts w:ascii="Calibri" w:hAnsi="Calibri"/>
                <w:sz w:val="18"/>
                <w:szCs w:val="18"/>
              </w:rPr>
              <w:t xml:space="preserve">j) clădirea folosită ca domiciliu aflată în proprietatea sau coproprietatea persoanelor prevăzute la art. 3 alin. (1) lit. b) şi art. 4 alin. (1) din Legea nr. 341/2004, cu modificările şi completările ulterioare; </w:t>
            </w:r>
          </w:p>
          <w:p>
            <w:pPr>
              <w:pStyle w:val="para11"/>
              <w:spacing/>
              <w:jc w:val="both"/>
              <w:rPr>
                <w:rFonts w:ascii="Calibri" w:hAnsi="Calibri"/>
                <w:sz w:val="18"/>
                <w:szCs w:val="18"/>
              </w:rPr>
            </w:pPr>
            <w:r>
              <w:rPr>
                <w:rFonts w:ascii="Calibri" w:hAnsi="Calibri"/>
                <w:sz w:val="18"/>
                <w:szCs w:val="18"/>
              </w:rPr>
              <w:t xml:space="preserve">k) clădirea folosită ca domiciliu, aflată în proprietatea sau coproprietatea persoanelor fizice în vârstă de peste 60 de ani, care au un venit lunar mai mic decât salariul minim brut pe </w:t>
            </w:r>
            <w:r>
              <w:rPr>
                <w:rFonts w:ascii="Calibri" w:hAnsi="Calibri" w:cs="Tahoma"/>
                <w:sz w:val="18"/>
                <w:szCs w:val="18"/>
              </w:rPr>
              <w:t>ț</w:t>
            </w:r>
            <w:r>
              <w:rPr>
                <w:rFonts w:ascii="Calibri" w:hAnsi="Calibri"/>
                <w:sz w:val="18"/>
                <w:szCs w:val="18"/>
              </w:rPr>
              <w:t xml:space="preserve">ară şi primesc ajutor social potrivit prevederilor Legii nr. 416/2001; </w:t>
            </w:r>
            <w:r>
              <w:rPr>
                <w:rFonts w:ascii="Calibri" w:hAnsi="Calibri"/>
                <w:sz w:val="18"/>
                <w:szCs w:val="18"/>
              </w:rPr>
            </w:r>
          </w:p>
          <w:p>
            <w:pPr>
              <w:pStyle w:val="para11"/>
              <w:spacing/>
              <w:jc w:val="both"/>
              <w:pageBreakBefore/>
              <w:rPr>
                <w:rFonts w:ascii="Calibri" w:hAnsi="Calibri"/>
                <w:sz w:val="18"/>
                <w:szCs w:val="18"/>
              </w:rPr>
            </w:pPr>
            <w:r>
              <w:rPr>
                <w:rFonts w:ascii="Calibri" w:hAnsi="Calibri"/>
                <w:sz w:val="18"/>
                <w:szCs w:val="18"/>
              </w:rPr>
              <w:t xml:space="preserve">l) clădirile aflate în proprietatea operatorilor economici, în condiţiile elaborării unor scheme de ajutor de stat/de minimis având un obiectiv prevăzut de legislaţia în domeniul ajutorului de stat; </w:t>
            </w:r>
          </w:p>
          <w:p>
            <w:pPr>
              <w:pStyle w:val="para11"/>
              <w:spacing/>
              <w:jc w:val="both"/>
              <w:rPr>
                <w:rFonts w:ascii="Calibri" w:hAnsi="Calibri"/>
                <w:sz w:val="18"/>
                <w:szCs w:val="18"/>
              </w:rPr>
            </w:pPr>
            <w:r>
              <w:rPr>
                <w:rFonts w:ascii="Calibri" w:hAnsi="Calibri"/>
                <w:sz w:val="18"/>
                <w:szCs w:val="18"/>
              </w:rPr>
              <w:t xml:space="preserve">m)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modificări şi completări prin Legea nr. 158/2011, cu modificările şi completările ulterioare; </w:t>
            </w:r>
          </w:p>
          <w:p>
            <w:pPr>
              <w:pStyle w:val="para11"/>
              <w:spacing/>
              <w:jc w:val="both"/>
              <w:rPr>
                <w:rFonts w:ascii="Calibri" w:hAnsi="Calibri"/>
                <w:sz w:val="18"/>
                <w:szCs w:val="18"/>
              </w:rPr>
            </w:pPr>
            <w:r>
              <w:rPr>
                <w:rFonts w:ascii="Calibri" w:hAnsi="Calibri"/>
                <w:sz w:val="18"/>
                <w:szCs w:val="18"/>
              </w:rPr>
              <w:t xml:space="preserve">n) clădirile unde au fost executate lucrări în condiţiile Legii nr. 153/2011 privind măsuri de creştere a calităţii arhitectural-ambientale a clădirilor, cu modificările şi completările ulterioare; </w:t>
            </w:r>
          </w:p>
          <w:p>
            <w:pPr>
              <w:pStyle w:val="para11"/>
              <w:spacing/>
              <w:jc w:val="both"/>
              <w:rPr>
                <w:rFonts w:ascii="Calibri" w:hAnsi="Calibri"/>
                <w:sz w:val="18"/>
                <w:szCs w:val="18"/>
              </w:rPr>
            </w:pPr>
            <w:r>
              <w:rPr>
                <w:rFonts w:ascii="Calibri" w:hAnsi="Calibri"/>
                <w:sz w:val="18"/>
                <w:szCs w:val="18"/>
              </w:rPr>
              <w:t xml:space="preserve">o) clădirile deţinute de cooperaţiile de consum sau meşteşugăreşti şi de societăţile cooperative agricole, în condiţiile elaborării unorscheme de ajutor de stat/de minimis având un obiectiv prevăzut de legislaţia în domeniul ajutorului de stat; </w:t>
            </w:r>
          </w:p>
          <w:p>
            <w:pPr>
              <w:ind w:left="-57" w:right="-57"/>
              <w:spacing/>
              <w:jc w:val="both"/>
              <w:widowControl/>
              <w:rPr>
                <w:rFonts w:ascii="Calibri" w:hAnsi="Calibri" w:eastAsia="Times New Roman"/>
                <w:color w:val="ff0000"/>
                <w:lang w:val="ro-ro" w:bidi="ar-sa"/>
              </w:rPr>
            </w:pPr>
            <w:r>
              <w:rPr>
                <w:rFonts w:ascii="Calibri" w:hAnsi="Calibri" w:eastAsia="Times New Roman"/>
                <w:color w:val="000000"/>
                <w:sz w:val="18"/>
                <w:szCs w:val="18"/>
                <w:lang w:val="ro-ro" w:bidi="ar-sa"/>
              </w:rPr>
              <w:t>p) clădirile deţinute de asociaţiile de dezvoltare intercomunitară.</w:t>
            </w:r>
            <w:r>
              <w:rPr>
                <w:rFonts w:ascii="Calibri" w:hAnsi="Calibri" w:eastAsia="Times New Roman"/>
                <w:color w:val="ff0000"/>
                <w:lang w:val="ro-ro" w:bidi="ar-sa"/>
              </w:rPr>
            </w:r>
          </w:p>
        </w:tc>
      </w:tr>
      <w:tr>
        <w:trPr>
          <w:trHeight w:val="0" w:hRule="auto"/>
        </w:trPr>
        <w:tc>
          <w:tcPr>
            <w:tcW w:w="488"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numPr>
                <w:ilvl w:val="0"/>
                <w:numId w:val="7"/>
              </w:numPr>
              <w:ind w:left="0" w:firstLine="0"/>
              <w:spacing/>
              <w:jc w:val="center"/>
              <w:widowControl/>
              <w:rPr>
                <w:rFonts w:ascii="Calibri" w:hAnsi="Calibri" w:eastAsia="Times New Roman"/>
                <w:color w:val="ff0000"/>
                <w:lang w:val="ro-ro" w:bidi="ar-sa"/>
              </w:rPr>
            </w:pPr>
            <w:r>
              <w:rPr>
                <w:rFonts w:ascii="Calibri" w:hAnsi="Calibri" w:eastAsia="Times New Roman"/>
                <w:color w:val="ff0000"/>
                <w:lang w:val="ro-ro" w:bidi="ar-sa"/>
              </w:rPr>
            </w:r>
          </w:p>
        </w:tc>
        <w:tc>
          <w:tcPr>
            <w:tcW w:w="15328" w:type="dxa"/>
            <w:gridSpan w:val="2"/>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11"/>
              <w:spacing/>
              <w:jc w:val="both"/>
              <w:rPr>
                <w:rFonts w:ascii="Calibri" w:hAnsi="Calibri"/>
                <w:sz w:val="20"/>
                <w:szCs w:val="20"/>
              </w:rPr>
            </w:pPr>
            <w:r>
              <w:rPr>
                <w:rFonts w:ascii="Calibri" w:hAnsi="Calibri"/>
                <w:sz w:val="20"/>
                <w:szCs w:val="20"/>
              </w:rPr>
              <w:t xml:space="preserve">Potrivit </w:t>
            </w:r>
            <w:r>
              <w:rPr>
                <w:rFonts w:ascii="Calibri" w:hAnsi="Calibri"/>
                <w:b/>
                <w:sz w:val="20"/>
                <w:szCs w:val="20"/>
              </w:rPr>
              <w:t>art. 464 alin.(2) din Legea nr.227/2015</w:t>
            </w:r>
            <w:r>
              <w:rPr>
                <w:rFonts w:ascii="Calibri" w:hAnsi="Calibri"/>
                <w:sz w:val="20"/>
                <w:szCs w:val="20"/>
              </w:rPr>
              <w:t xml:space="preserve"> </w:t>
            </w:r>
            <w:r>
              <w:rPr>
                <w:rFonts w:ascii="Calibri" w:hAnsi="Calibri"/>
                <w:b/>
                <w:sz w:val="20"/>
                <w:szCs w:val="20"/>
              </w:rPr>
              <w:t>privind Codul fiscal</w:t>
            </w:r>
            <w:r>
              <w:rPr>
                <w:rFonts w:ascii="Calibri" w:hAnsi="Calibri"/>
                <w:sz w:val="20"/>
                <w:szCs w:val="20"/>
              </w:rPr>
              <w:t xml:space="preserve"> se acordă </w:t>
            </w:r>
            <w:r>
              <w:rPr>
                <w:rFonts w:ascii="Calibri" w:hAnsi="Calibri"/>
                <w:b/>
                <w:sz w:val="20"/>
                <w:szCs w:val="20"/>
              </w:rPr>
              <w:t>scutiri la plata impozitului/taxei pe teren</w:t>
            </w:r>
            <w:r>
              <w:rPr>
                <w:rFonts w:ascii="Calibri" w:hAnsi="Calibri"/>
                <w:sz w:val="20"/>
                <w:szCs w:val="20"/>
              </w:rPr>
              <w:t xml:space="preserve"> pentru: </w:t>
            </w:r>
            <w:r>
              <w:rPr>
                <w:rFonts w:ascii="Calibri" w:hAnsi="Calibri"/>
                <w:sz w:val="20"/>
                <w:szCs w:val="20"/>
              </w:rPr>
            </w:r>
          </w:p>
          <w:p>
            <w:pPr>
              <w:pStyle w:val="para11"/>
              <w:spacing/>
              <w:jc w:val="both"/>
              <w:rPr>
                <w:rFonts w:ascii="Calibri" w:hAnsi="Calibri"/>
                <w:sz w:val="20"/>
                <w:szCs w:val="20"/>
              </w:rPr>
            </w:pPr>
            <w:r>
              <w:rPr>
                <w:rFonts w:ascii="Calibri" w:hAnsi="Calibri"/>
                <w:sz w:val="20"/>
                <w:szCs w:val="20"/>
              </w:rPr>
              <w:t xml:space="preserve">a) terenul aferent clădirilor restituite potrivit art. 16 din Legea nr. 10/2001, republicată, cu modificările şi completările ulterioare, pe durata pentru care proprietarul menţine afectaţiunea de interes public; </w:t>
            </w:r>
          </w:p>
          <w:p>
            <w:pPr>
              <w:pStyle w:val="para11"/>
              <w:spacing/>
              <w:jc w:val="both"/>
              <w:rPr>
                <w:rFonts w:ascii="Calibri" w:hAnsi="Calibri"/>
                <w:sz w:val="20"/>
                <w:szCs w:val="20"/>
              </w:rPr>
            </w:pPr>
            <w:r>
              <w:rPr>
                <w:rFonts w:ascii="Calibri" w:hAnsi="Calibri"/>
                <w:sz w:val="20"/>
                <w:szCs w:val="20"/>
              </w:rPr>
              <w:t xml:space="preserve">b) terenul aferent clădirilor retrocedate potrivit art. 1 alin. (10) din Ordonanţa de urgenţă a Guvernului nr. 94/2000, republicată, cu modificările şi completările ulterioare, pe durata pentru care proprietarul menţine afectaţiunea de interes public; </w:t>
            </w:r>
          </w:p>
          <w:p>
            <w:pPr>
              <w:pStyle w:val="para11"/>
              <w:spacing/>
              <w:jc w:val="both"/>
              <w:rPr>
                <w:rFonts w:ascii="Calibri" w:hAnsi="Calibri"/>
                <w:sz w:val="20"/>
                <w:szCs w:val="20"/>
              </w:rPr>
            </w:pPr>
            <w:r>
              <w:rPr>
                <w:rFonts w:ascii="Calibri" w:hAnsi="Calibri"/>
                <w:sz w:val="20"/>
                <w:szCs w:val="20"/>
              </w:rPr>
              <w:t xml:space="preserve">c) terenul aferent clădirilor restituite potrivit art. 1 alin. (5) din Ordonanţa de urgenţă a Guvernului nr. 83/1999, republicată, pe durata pentru care proprietarul menţine afectaţiunea de interes public; </w:t>
            </w:r>
          </w:p>
          <w:p>
            <w:pPr>
              <w:pStyle w:val="para11"/>
              <w:spacing/>
              <w:jc w:val="both"/>
              <w:rPr>
                <w:rFonts w:ascii="Calibri" w:hAnsi="Calibri"/>
                <w:sz w:val="20"/>
                <w:szCs w:val="20"/>
              </w:rPr>
            </w:pPr>
            <w:r>
              <w:rPr>
                <w:rFonts w:ascii="Calibri" w:hAnsi="Calibri"/>
                <w:sz w:val="20"/>
                <w:szCs w:val="20"/>
              </w:rPr>
              <w:t xml:space="preserve">d) terenurile utilizate pentru furnizarea de servicii sociale de către organizaţii neguvernamentale şi întreprinderi sociale ca furnizori de servicii sociale; </w:t>
            </w:r>
          </w:p>
          <w:p>
            <w:pPr>
              <w:pStyle w:val="para11"/>
              <w:spacing/>
              <w:jc w:val="both"/>
              <w:rPr>
                <w:rFonts w:ascii="Calibri" w:hAnsi="Calibri"/>
                <w:sz w:val="20"/>
                <w:szCs w:val="20"/>
              </w:rPr>
            </w:pPr>
            <w:r>
              <w:rPr>
                <w:rFonts w:ascii="Calibri" w:hAnsi="Calibri"/>
                <w:sz w:val="20"/>
                <w:szCs w:val="20"/>
              </w:rPr>
              <w:t xml:space="preserve">e) terenurile aparţinând asociaţiilor şi fundaţiilor folosite exclusiv pentru activităţile fără scop lucrativ; </w:t>
            </w:r>
          </w:p>
          <w:p>
            <w:pPr>
              <w:pStyle w:val="para11"/>
              <w:spacing/>
              <w:jc w:val="both"/>
              <w:rPr>
                <w:rFonts w:ascii="Calibri" w:hAnsi="Calibri"/>
                <w:sz w:val="20"/>
                <w:szCs w:val="20"/>
              </w:rPr>
            </w:pPr>
            <w:r>
              <w:rPr>
                <w:rFonts w:ascii="Calibri" w:hAnsi="Calibri"/>
                <w:sz w:val="20"/>
                <w:szCs w:val="20"/>
              </w:rPr>
              <w:t xml:space="preserve">f) terenurile afectate de calamităţi naturale, pentru o perioadă de 5 ani, începând cu 1 ianuarie a anului în care s-a produs evenimentul; </w:t>
            </w:r>
          </w:p>
          <w:p>
            <w:pPr>
              <w:pStyle w:val="para11"/>
              <w:spacing/>
              <w:jc w:val="both"/>
              <w:rPr>
                <w:rFonts w:ascii="Calibri" w:hAnsi="Calibri"/>
                <w:sz w:val="20"/>
                <w:szCs w:val="20"/>
              </w:rPr>
            </w:pPr>
            <w:r>
              <w:rPr>
                <w:rFonts w:ascii="Calibri" w:hAnsi="Calibri"/>
                <w:sz w:val="20"/>
                <w:szCs w:val="20"/>
              </w:rPr>
              <w:t xml:space="preserve">g) terenurile aferente clădirii de domiciliu aflate în proprietatea sau coproprietatea persoanelor prevăzute la art. 3 alin. (1) lit. b) şi art. 4 alin. (1) din Legea nr. 341/2004, cu modificările şi completările ulterioare; </w:t>
            </w:r>
          </w:p>
          <w:p>
            <w:pPr>
              <w:pStyle w:val="para11"/>
              <w:spacing/>
              <w:jc w:val="both"/>
              <w:rPr>
                <w:rFonts w:ascii="Calibri" w:hAnsi="Calibri"/>
                <w:sz w:val="20"/>
                <w:szCs w:val="20"/>
              </w:rPr>
            </w:pPr>
            <w:r>
              <w:rPr>
                <w:rFonts w:ascii="Calibri" w:hAnsi="Calibri"/>
                <w:sz w:val="20"/>
                <w:szCs w:val="20"/>
              </w:rPr>
              <w:t xml:space="preserve">h) terenurile aferente clădirii de domiciliu aflate în aflată în proprietatea sau coproprietatea persoanelor fizice în vârstă de peste 60 de ani, care au un venit lunar mai mic decât salariul minim brut pe </w:t>
            </w:r>
            <w:r>
              <w:rPr>
                <w:rFonts w:ascii="Calibri" w:hAnsi="Calibri" w:cs="Tahoma"/>
                <w:sz w:val="20"/>
                <w:szCs w:val="20"/>
              </w:rPr>
              <w:t>ț</w:t>
            </w:r>
            <w:r>
              <w:rPr>
                <w:rFonts w:ascii="Calibri" w:hAnsi="Calibri"/>
                <w:sz w:val="20"/>
                <w:szCs w:val="20"/>
              </w:rPr>
              <w:t xml:space="preserve">ară şi primesc ajutor social potrivit prevederilor Legii nr.416/2001; </w:t>
            </w:r>
            <w:r>
              <w:rPr>
                <w:rFonts w:ascii="Calibri" w:hAnsi="Calibri"/>
                <w:sz w:val="20"/>
                <w:szCs w:val="20"/>
              </w:rPr>
            </w:r>
          </w:p>
          <w:p>
            <w:pPr>
              <w:pStyle w:val="para11"/>
              <w:spacing/>
              <w:jc w:val="both"/>
              <w:rPr>
                <w:rFonts w:ascii="Calibri" w:hAnsi="Calibri"/>
                <w:sz w:val="20"/>
                <w:szCs w:val="20"/>
              </w:rPr>
            </w:pPr>
            <w:r>
              <w:rPr>
                <w:rFonts w:ascii="Calibri" w:hAnsi="Calibri"/>
                <w:sz w:val="20"/>
                <w:szCs w:val="20"/>
              </w:rPr>
              <w:t xml:space="preserve">i) terenurile aflate în proprietatea operatorilor economici, în condiţiile elaborării unor scheme de ajutor de stat/de minimis având un obiectiv prevăzut de legislaţia în domeniul ajutorului de stat; </w:t>
            </w:r>
          </w:p>
          <w:p>
            <w:pPr>
              <w:pStyle w:val="para11"/>
              <w:spacing/>
              <w:jc w:val="both"/>
              <w:rPr>
                <w:rFonts w:ascii="Calibri" w:hAnsi="Calibri"/>
                <w:sz w:val="20"/>
                <w:szCs w:val="20"/>
              </w:rPr>
            </w:pPr>
            <w:r>
              <w:rPr>
                <w:rFonts w:ascii="Calibri" w:hAnsi="Calibri"/>
                <w:sz w:val="20"/>
                <w:szCs w:val="20"/>
              </w:rPr>
              <w:t xml:space="preserve">j) terenurile din extravilan situate în situri arheologice înscrise în Repertoriul Arheologic Naţional folosite pentru păşunat; </w:t>
            </w:r>
          </w:p>
          <w:p>
            <w:pPr>
              <w:pStyle w:val="para11"/>
              <w:spacing/>
              <w:jc w:val="both"/>
              <w:rPr>
                <w:rFonts w:ascii="Calibri" w:hAnsi="Calibri"/>
                <w:sz w:val="20"/>
                <w:szCs w:val="20"/>
              </w:rPr>
            </w:pPr>
            <w:r>
              <w:rPr>
                <w:rFonts w:ascii="Calibri" w:hAnsi="Calibri"/>
                <w:sz w:val="20"/>
                <w:szCs w:val="20"/>
              </w:rPr>
              <w:t xml:space="preserve">k) terenurile extravilane situate în arii naturale protejate supuse unor restricţii de utilizare; 3 </w:t>
            </w:r>
          </w:p>
          <w:p>
            <w:pPr>
              <w:pStyle w:val="para11"/>
              <w:spacing/>
              <w:jc w:val="both"/>
              <w:rPr>
                <w:rFonts w:ascii="Calibri" w:hAnsi="Calibri"/>
                <w:color w:val="ff0000"/>
                <w:sz w:val="20"/>
                <w:szCs w:val="20"/>
              </w:rPr>
            </w:pPr>
            <w:r>
              <w:rPr>
                <w:rFonts w:ascii="Calibri" w:hAnsi="Calibri"/>
                <w:sz w:val="20"/>
                <w:szCs w:val="20"/>
              </w:rPr>
              <w:t>l) suprafeţele terenurilor afectate de cercetările arheologice, pe întreaga durată a efectuării cercetărilor.</w:t>
            </w:r>
            <w:r>
              <w:rPr>
                <w:rFonts w:ascii="Calibri" w:hAnsi="Calibri"/>
                <w:color w:val="ff0000"/>
                <w:sz w:val="20"/>
                <w:szCs w:val="20"/>
              </w:rPr>
            </w:r>
          </w:p>
        </w:tc>
      </w:tr>
      <w:tr>
        <w:trPr>
          <w:trHeight w:val="0" w:hRule="auto"/>
        </w:trPr>
        <w:tc>
          <w:tcPr>
            <w:tcW w:w="488"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numPr>
                <w:ilvl w:val="0"/>
                <w:numId w:val="7"/>
              </w:numPr>
              <w:ind w:left="0" w:firstLine="0"/>
              <w:spacing/>
              <w:jc w:val="center"/>
              <w:widowControl/>
              <w:rPr>
                <w:rFonts w:ascii="Calibri" w:hAnsi="Calibri" w:eastAsia="Times New Roman"/>
                <w:color w:val="ff0000"/>
                <w:lang w:val="ro-ro" w:bidi="ar-sa"/>
              </w:rPr>
            </w:pPr>
            <w:r>
              <w:rPr>
                <w:rFonts w:ascii="Calibri" w:hAnsi="Calibri" w:eastAsia="Times New Roman"/>
                <w:color w:val="ff0000"/>
                <w:lang w:val="ro-ro" w:bidi="ar-sa"/>
              </w:rPr>
            </w:r>
          </w:p>
        </w:tc>
        <w:tc>
          <w:tcPr>
            <w:tcW w:w="15328" w:type="dxa"/>
            <w:gridSpan w:val="2"/>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olor w:val="000000"/>
                <w:lang w:val="ro-ro" w:bidi="ar-sa"/>
              </w:rPr>
            </w:pPr>
            <w:r>
              <w:rPr>
                <w:rFonts w:ascii="Calibri" w:hAnsi="Calibri" w:eastAsia="Times New Roman" w:cs="Arial"/>
                <w:b/>
                <w:bCs/>
                <w:color w:val="000000"/>
                <w:lang w:val="ro-ro" w:bidi="ar-sa"/>
              </w:rPr>
              <w:t xml:space="preserve">Art. 464 alin. (4) </w:t>
            </w:r>
            <w:r>
              <w:rPr>
                <w:rFonts w:ascii="Calibri" w:hAnsi="Calibri" w:eastAsia="Times New Roman"/>
                <w:b/>
                <w:color w:val="000000"/>
                <w:lang w:val="ro-ro" w:bidi="ar-sa"/>
              </w:rPr>
              <w:t>din Legea nr. 227/2015</w:t>
            </w:r>
            <w:r>
              <w:rPr>
                <w:rFonts w:ascii="Calibri" w:hAnsi="Calibri" w:eastAsia="Times New Roman"/>
                <w:color w:val="000000"/>
                <w:lang w:val="ro-ro" w:bidi="ar-sa"/>
              </w:rPr>
              <w:t xml:space="preserve"> </w:t>
            </w:r>
            <w:r>
              <w:rPr>
                <w:rFonts w:ascii="Calibri" w:hAnsi="Calibri" w:eastAsia="Times New Roman"/>
                <w:b/>
                <w:color w:val="000000"/>
                <w:lang w:val="ro-ro" w:bidi="ar-sa"/>
              </w:rPr>
              <w:t>privind Codul fiscal</w:t>
            </w:r>
            <w:r>
              <w:rPr>
                <w:rFonts w:ascii="Calibri" w:hAnsi="Calibri" w:eastAsia="Times New Roman"/>
                <w:color w:val="000000"/>
                <w:lang w:val="ro-ro" w:bidi="ar-sa"/>
              </w:rPr>
              <w:t xml:space="preserve">: </w:t>
            </w:r>
            <w:r>
              <w:rPr>
                <w:rStyle w:val="char2"/>
                <w:rFonts w:ascii="Calibri" w:hAnsi="Calibri" w:eastAsia="Times New Roman"/>
                <w:color w:val="000000"/>
                <w:lang w:val="ro-ro" w:bidi="ar-sa"/>
              </w:rPr>
              <w:t xml:space="preserve">Impozitul pe terenurile aflate în proprietatea persoanelor fizice şi juridice care sunt utilizate pentru prestarea de servicii turistice cu caracter sezonier, pe o durată de cel mult 6 luni în cursul unui an calendaristic, se reduce cu </w:t>
            </w:r>
            <w:r>
              <w:rPr>
                <w:rStyle w:val="char2"/>
                <w:rFonts w:ascii="Calibri" w:hAnsi="Calibri" w:eastAsia="Times New Roman"/>
                <w:b/>
                <w:color w:val="000000"/>
                <w:lang w:val="ro-ro" w:bidi="ar-sa"/>
              </w:rPr>
              <w:t>50%.</w:t>
            </w:r>
            <w:r>
              <w:rPr>
                <w:rStyle w:val="char2"/>
                <w:rFonts w:ascii="Calibri" w:hAnsi="Calibri" w:eastAsia="Times New Roman"/>
                <w:color w:val="000000"/>
                <w:lang w:val="ro-ro" w:bidi="ar-sa"/>
              </w:rPr>
              <w:t xml:space="preserve"> Reducerea se aplică în anul fiscal următor celui în care este îndeplinită această condiţie.</w:t>
            </w:r>
            <w:r>
              <w:rPr>
                <w:rFonts w:ascii="Calibri" w:hAnsi="Calibri" w:eastAsia="Times New Roman"/>
                <w:color w:val="000000"/>
                <w:lang w:val="ro-ro" w:bidi="ar-sa"/>
              </w:rPr>
            </w:r>
          </w:p>
        </w:tc>
      </w:tr>
      <w:tr>
        <w:trPr>
          <w:trHeight w:val="0" w:hRule="auto"/>
        </w:trPr>
        <w:tc>
          <w:tcPr>
            <w:tcW w:w="488" w:type="dxa"/>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numPr>
                <w:ilvl w:val="0"/>
                <w:numId w:val="7"/>
              </w:numPr>
              <w:ind w:left="0" w:firstLine="0"/>
              <w:spacing/>
              <w:jc w:val="center"/>
              <w:widowControl/>
              <w:rPr>
                <w:rFonts w:ascii="Calibri" w:hAnsi="Calibri" w:eastAsia="Times New Roman"/>
                <w:color w:val="ff0000"/>
                <w:lang w:val="ro-ro" w:bidi="ar-sa"/>
              </w:rPr>
            </w:pPr>
            <w:r>
              <w:rPr>
                <w:rFonts w:ascii="Calibri" w:hAnsi="Calibri" w:eastAsia="Times New Roman"/>
                <w:color w:val="ff0000"/>
                <w:lang w:val="ro-ro" w:bidi="ar-sa"/>
              </w:rPr>
            </w:r>
          </w:p>
        </w:tc>
        <w:tc>
          <w:tcPr>
            <w:tcW w:w="15328" w:type="dxa"/>
            <w:gridSpan w:val="2"/>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ind w:left="-57" w:right="-57"/>
              <w:spacing/>
              <w:jc w:val="both"/>
              <w:widowControl/>
              <w:tabs>
                <w:tab w:val="left" w:pos="492" w:leader="none"/>
              </w:tabs>
              <w:rPr>
                <w:rFonts w:ascii="Calibri" w:hAnsi="Calibri" w:eastAsia="Times New Roman" w:cs="Arial"/>
                <w:bCs/>
                <w:color w:val="000000"/>
                <w:lang w:val="ro-ro" w:bidi="ar-sa"/>
              </w:rPr>
            </w:pPr>
            <w:r>
              <w:rPr>
                <w:rFonts w:ascii="Calibri" w:hAnsi="Calibri" w:eastAsia="Times New Roman" w:cs="Arial"/>
                <w:b/>
                <w:bCs/>
                <w:color w:val="000000"/>
                <w:lang w:val="ro-ro" w:bidi="ar-sa"/>
              </w:rPr>
              <w:t>Art. 469 alin. 2)</w:t>
            </w:r>
            <w:r>
              <w:rPr>
                <w:rFonts w:ascii="Calibri" w:hAnsi="Calibri" w:eastAsia="Times New Roman"/>
                <w:b/>
                <w:color w:val="000000"/>
                <w:lang w:val="ro-ro" w:bidi="ar-sa"/>
              </w:rPr>
              <w:t xml:space="preserve"> din Legea nr. 227/2015 privind Codul fiscal</w:t>
            </w:r>
            <w:r>
              <w:rPr>
                <w:rFonts w:ascii="Calibri" w:hAnsi="Calibri" w:eastAsia="Times New Roman" w:cs="Arial"/>
                <w:bCs/>
                <w:color w:val="000000"/>
                <w:lang w:val="ro-ro" w:bidi="ar-sa"/>
              </w:rPr>
              <w:t xml:space="preserve"> Impozitul </w:t>
            </w:r>
            <w:r>
              <w:rPr>
                <w:rStyle w:val="char2"/>
                <w:rFonts w:ascii="Calibri" w:hAnsi="Calibri" w:eastAsia="Times New Roman"/>
                <w:color w:val="000000"/>
                <w:lang w:val="ro-ro" w:bidi="ar-sa"/>
              </w:rPr>
              <w:t xml:space="preserve">pe mijloacele de transport agricole utilizate efectiv în domeniul agricol se reduce cu </w:t>
            </w:r>
            <w:r>
              <w:rPr>
                <w:rStyle w:val="char2"/>
                <w:rFonts w:ascii="Calibri" w:hAnsi="Calibri" w:eastAsia="Times New Roman"/>
                <w:b/>
                <w:color w:val="000000"/>
                <w:lang w:val="ro-ro" w:bidi="ar-sa"/>
              </w:rPr>
              <w:t>50%.</w:t>
            </w:r>
            <w:r>
              <w:rPr>
                <w:rFonts w:ascii="Calibri" w:hAnsi="Calibri" w:eastAsia="Times New Roman" w:cs="Arial"/>
                <w:bCs/>
                <w:color w:val="000000"/>
                <w:lang w:val="ro-ro" w:bidi="ar-sa"/>
              </w:rPr>
            </w:r>
          </w:p>
        </w:tc>
      </w:tr>
      <w:tr>
        <w:trPr>
          <w:trHeight w:val="0" w:hRule="auto"/>
        </w:trPr>
        <w:tc>
          <w:tcPr>
            <w:tcW w:w="488" w:type="dxa"/>
            <w:vAlign w:val="center"/>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numPr>
                <w:ilvl w:val="0"/>
                <w:numId w:val="7"/>
              </w:numPr>
              <w:ind w:left="0" w:firstLine="0"/>
              <w:spacing/>
              <w:jc w:val="center"/>
              <w:widowControl/>
              <w:rPr>
                <w:rFonts w:ascii="Calibri" w:hAnsi="Calibri" w:eastAsia="Times New Roman"/>
                <w:color w:val="ff0000"/>
                <w:lang w:val="ro-ro" w:bidi="ar-sa"/>
              </w:rPr>
            </w:pPr>
            <w:r>
              <w:rPr>
                <w:rFonts w:ascii="Calibri" w:hAnsi="Calibri" w:eastAsia="Times New Roman"/>
                <w:color w:val="ff0000"/>
                <w:lang w:val="ro-ro" w:bidi="ar-sa"/>
              </w:rPr>
            </w:r>
          </w:p>
        </w:tc>
        <w:tc>
          <w:tcPr>
            <w:tcW w:w="15328" w:type="dxa"/>
            <w:gridSpan w:val="2"/>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11"/>
              <w:spacing/>
              <w:jc w:val="both"/>
              <w:rPr>
                <w:rFonts w:ascii="Calibri" w:hAnsi="Calibri"/>
                <w:sz w:val="20"/>
                <w:szCs w:val="20"/>
              </w:rPr>
            </w:pPr>
            <w:r>
              <w:rPr>
                <w:rFonts w:ascii="Calibri" w:hAnsi="Calibri"/>
                <w:sz w:val="20"/>
                <w:szCs w:val="20"/>
              </w:rPr>
              <w:t xml:space="preserve">Potrivit </w:t>
            </w:r>
            <w:r>
              <w:rPr>
                <w:rFonts w:ascii="Calibri" w:hAnsi="Calibri"/>
                <w:b/>
                <w:sz w:val="20"/>
                <w:szCs w:val="20"/>
              </w:rPr>
              <w:t>art. 476 alin. (2) din Legea nr. 227/2015 privind Codul fiscal</w:t>
            </w:r>
            <w:r>
              <w:rPr>
                <w:rFonts w:ascii="Calibri" w:hAnsi="Calibri"/>
                <w:sz w:val="20"/>
                <w:szCs w:val="20"/>
              </w:rPr>
              <w:t xml:space="preserve"> se acordă scutiri la plata </w:t>
            </w:r>
            <w:r>
              <w:rPr>
                <w:rFonts w:ascii="Calibri" w:hAnsi="Calibri"/>
                <w:b/>
                <w:sz w:val="20"/>
                <w:szCs w:val="20"/>
              </w:rPr>
              <w:t xml:space="preserve">taxei pentru eliberarea certificatelor, avizelor </w:t>
            </w:r>
            <w:r>
              <w:rPr>
                <w:rFonts w:ascii="Calibri" w:hAnsi="Calibri" w:cs="Tahoma"/>
                <w:b/>
                <w:sz w:val="20"/>
                <w:szCs w:val="20"/>
              </w:rPr>
              <w:t>ș</w:t>
            </w:r>
            <w:r>
              <w:rPr>
                <w:rFonts w:ascii="Calibri" w:hAnsi="Calibri"/>
                <w:b/>
                <w:sz w:val="20"/>
                <w:szCs w:val="20"/>
              </w:rPr>
              <w:t>i autoriza</w:t>
            </w:r>
            <w:r>
              <w:rPr>
                <w:rFonts w:ascii="Calibri" w:hAnsi="Calibri" w:cs="Tahoma"/>
                <w:b/>
                <w:sz w:val="20"/>
                <w:szCs w:val="20"/>
              </w:rPr>
              <w:t>ț</w:t>
            </w:r>
            <w:r>
              <w:rPr>
                <w:rFonts w:ascii="Calibri" w:hAnsi="Calibri"/>
                <w:b/>
                <w:sz w:val="20"/>
                <w:szCs w:val="20"/>
              </w:rPr>
              <w:t>iilor</w:t>
            </w:r>
            <w:r>
              <w:rPr>
                <w:rFonts w:ascii="Calibri" w:hAnsi="Calibri"/>
                <w:sz w:val="20"/>
                <w:szCs w:val="20"/>
              </w:rPr>
              <w:t xml:space="preserve"> pentru: </w:t>
            </w:r>
            <w:r>
              <w:rPr>
                <w:rFonts w:ascii="Calibri" w:hAnsi="Calibri"/>
                <w:sz w:val="20"/>
                <w:szCs w:val="20"/>
              </w:rPr>
            </w:r>
          </w:p>
          <w:p>
            <w:pPr>
              <w:pStyle w:val="para11"/>
              <w:spacing/>
              <w:jc w:val="both"/>
              <w:rPr>
                <w:rFonts w:ascii="Calibri" w:hAnsi="Calibri"/>
                <w:sz w:val="20"/>
                <w:szCs w:val="20"/>
              </w:rPr>
            </w:pPr>
            <w:r>
              <w:rPr>
                <w:rFonts w:ascii="Calibri" w:hAnsi="Calibri"/>
                <w:sz w:val="20"/>
                <w:szCs w:val="20"/>
              </w:rPr>
              <w:t xml:space="preserve">a) lucrări de întreţinere,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parţial, aceste lucrări pe cheltuială proprie; </w:t>
            </w:r>
          </w:p>
          <w:p>
            <w:pPr>
              <w:pStyle w:val="para11"/>
              <w:spacing/>
              <w:jc w:val="both"/>
              <w:rPr>
                <w:rFonts w:ascii="Calibri" w:hAnsi="Calibri"/>
                <w:sz w:val="20"/>
                <w:szCs w:val="20"/>
              </w:rPr>
            </w:pPr>
            <w:r>
              <w:rPr>
                <w:rFonts w:ascii="Calibri" w:hAnsi="Calibri"/>
                <w:sz w:val="20"/>
                <w:szCs w:val="20"/>
              </w:rPr>
              <w:t xml:space="preserve">b) lucrări destinate păstrării integrităţii fizice şi a cadrului construit sau natural al monumentelor istorice definite în Legea nr. 422/2001, republicată, cu modificările ulterioare, finanţate de proprietarii imobilelor din zona de protecţie a monumentelor istorice, în concordanţă cu reglementările cuprinse în documentaţiile de urbanism întocmite potrivit legii; </w:t>
            </w:r>
          </w:p>
          <w:p>
            <w:pPr>
              <w:pStyle w:val="para11"/>
              <w:spacing/>
              <w:jc w:val="both"/>
              <w:rPr>
                <w:rFonts w:ascii="Calibri" w:hAnsi="Calibri"/>
                <w:sz w:val="20"/>
                <w:szCs w:val="20"/>
              </w:rPr>
            </w:pPr>
            <w:r>
              <w:rPr>
                <w:rFonts w:ascii="Calibri" w:hAnsi="Calibri"/>
                <w:sz w:val="20"/>
                <w:szCs w:val="20"/>
              </w:rPr>
              <w:t xml:space="preserve">c) lucrări executate în condiţiile Ordonanţei Guvernului nr. 20/1994 privind măsuri pentru reducerea riscului seismic al construcţiilor existente, republicată, cu modificările şi completările ulterioare; </w:t>
            </w:r>
          </w:p>
          <w:p>
            <w:pPr>
              <w:ind w:left="-57" w:right="-57"/>
              <w:spacing/>
              <w:jc w:val="both"/>
              <w:widowControl/>
              <w:tabs>
                <w:tab w:val="left" w:pos="492" w:leader="none"/>
              </w:tabs>
              <w:rPr>
                <w:rFonts w:ascii="Calibri" w:hAnsi="Calibri" w:eastAsia="Times New Roman" w:cs="Arial"/>
                <w:bCs/>
                <w:color w:val="ff0000"/>
                <w:lang w:val="ro-ro" w:bidi="ar-sa"/>
              </w:rPr>
            </w:pPr>
            <w:r>
              <w:rPr>
                <w:rFonts w:ascii="Calibri" w:hAnsi="Calibri" w:eastAsia="Times New Roman"/>
                <w:color w:val="000000"/>
                <w:lang w:val="ro-ro" w:bidi="ar-sa"/>
              </w:rPr>
              <w:t>d) lucrări executate în zone de regenerare urbană, delimitate în condiţiile Legii nr. 350/2001 privind amenajarea teritoriului şi urbanismul, cu modificările şi completările ulterioare, lucrări în care se desfăşoară operaţiuni de regenerare urbană coordonate de administraţia locală, în perioada derulării operaţiunilor respective.</w:t>
            </w:r>
            <w:r>
              <w:rPr>
                <w:rFonts w:ascii="Calibri" w:hAnsi="Calibri" w:eastAsia="Times New Roman" w:cs="Arial"/>
                <w:bCs/>
                <w:color w:val="ff0000"/>
                <w:lang w:val="ro-ro" w:bidi="ar-sa"/>
              </w:rPr>
            </w:r>
          </w:p>
        </w:tc>
      </w:tr>
      <w:tr>
        <w:trPr>
          <w:trHeight w:val="0" w:hRule="auto"/>
        </w:trPr>
        <w:tc>
          <w:tcPr>
            <w:tcW w:w="488" w:type="dxa"/>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numPr>
                <w:ilvl w:val="0"/>
                <w:numId w:val="7"/>
              </w:numPr>
              <w:ind w:left="0" w:firstLine="0"/>
              <w:spacing/>
              <w:jc w:val="center"/>
              <w:widowControl/>
              <w:rPr>
                <w:rFonts w:ascii="Calibri" w:hAnsi="Calibri" w:eastAsia="Times New Roman"/>
                <w:color w:val="ff0000"/>
                <w:lang w:val="ro-ro" w:bidi="ar-sa"/>
              </w:rPr>
            </w:pPr>
            <w:r>
              <w:rPr>
                <w:rFonts w:ascii="Calibri" w:hAnsi="Calibri" w:eastAsia="Times New Roman"/>
                <w:color w:val="ff0000"/>
                <w:lang w:val="ro-ro" w:bidi="ar-sa"/>
              </w:rPr>
            </w:r>
          </w:p>
        </w:tc>
        <w:tc>
          <w:tcPr>
            <w:tcW w:w="15328" w:type="dxa"/>
            <w:gridSpan w:val="2"/>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11"/>
              <w:spacing/>
              <w:jc w:val="both"/>
              <w:rPr>
                <w:rFonts w:ascii="Calibri" w:hAnsi="Calibri"/>
                <w:sz w:val="20"/>
                <w:szCs w:val="20"/>
              </w:rPr>
            </w:pPr>
            <w:r>
              <w:rPr>
                <w:rFonts w:ascii="Calibri" w:hAnsi="Calibri"/>
                <w:sz w:val="20"/>
                <w:szCs w:val="20"/>
              </w:rPr>
              <w:t xml:space="preserve">Potrivit </w:t>
            </w:r>
            <w:r>
              <w:rPr>
                <w:rFonts w:ascii="Calibri" w:hAnsi="Calibri"/>
                <w:b/>
                <w:sz w:val="20"/>
                <w:szCs w:val="20"/>
              </w:rPr>
              <w:t>art. 485 alin. (1) din Legea nr. 227/2015 privind Codul fiscal</w:t>
            </w:r>
            <w:r>
              <w:rPr>
                <w:rFonts w:ascii="Calibri" w:hAnsi="Calibri"/>
                <w:sz w:val="20"/>
                <w:szCs w:val="20"/>
              </w:rPr>
              <w:t xml:space="preserve"> se acordă scutiri la </w:t>
            </w:r>
            <w:r>
              <w:rPr>
                <w:rFonts w:ascii="Calibri" w:hAnsi="Calibri"/>
                <w:b/>
                <w:sz w:val="20"/>
                <w:szCs w:val="20"/>
              </w:rPr>
              <w:t>plata taxei speciale de salubrizare, taxei speciale pentru funcţionarea serviciului de alimentare cu apă</w:t>
            </w:r>
            <w:r>
              <w:rPr>
                <w:rFonts w:ascii="Calibri" w:hAnsi="Calibri"/>
                <w:sz w:val="20"/>
                <w:szCs w:val="20"/>
              </w:rPr>
              <w:t xml:space="preserve"> pentru: </w:t>
            </w:r>
            <w:r>
              <w:rPr>
                <w:rFonts w:ascii="Calibri" w:hAnsi="Calibri"/>
                <w:sz w:val="20"/>
                <w:szCs w:val="20"/>
              </w:rPr>
            </w:r>
          </w:p>
          <w:p>
            <w:pPr>
              <w:pStyle w:val="para11"/>
              <w:spacing/>
              <w:jc w:val="both"/>
              <w:rPr>
                <w:rFonts w:ascii="Calibri" w:hAnsi="Calibri"/>
                <w:sz w:val="20"/>
                <w:szCs w:val="20"/>
              </w:rPr>
            </w:pPr>
            <w:r>
              <w:rPr>
                <w:rFonts w:ascii="Calibri" w:hAnsi="Calibri"/>
                <w:sz w:val="20"/>
                <w:szCs w:val="20"/>
              </w:rPr>
              <w:t xml:space="preserve">a) veteranii de război, văduvele de război şi văduvele nerecăsătorite ale veteranilor de război; </w:t>
            </w:r>
          </w:p>
          <w:p>
            <w:pPr>
              <w:pStyle w:val="para11"/>
              <w:spacing/>
              <w:jc w:val="both"/>
              <w:rPr>
                <w:rFonts w:ascii="Calibri" w:hAnsi="Calibri"/>
                <w:sz w:val="20"/>
                <w:szCs w:val="20"/>
              </w:rPr>
            </w:pPr>
            <w:r>
              <w:rPr>
                <w:rFonts w:ascii="Calibri" w:hAnsi="Calibri"/>
                <w:sz w:val="20"/>
                <w:szCs w:val="20"/>
              </w:rPr>
              <w:t xml:space="preserve">b) persoanele fizice prevăzute la art. 1 din Decretul-lege nr. 118/1990, republicat, cu modificările şi completările ulterioare și persoanele prevăzute la art. 1 din Ordonanșța Guvernului nr. 105/1999, aprobată cu modificări și completări prin Legea nr. 189/2000, cu modificările și completările ulterioare; </w:t>
            </w:r>
          </w:p>
          <w:p>
            <w:pPr>
              <w:pStyle w:val="para11"/>
              <w:spacing/>
              <w:jc w:val="both"/>
              <w:rPr>
                <w:rFonts w:ascii="Calibri" w:hAnsi="Calibri"/>
                <w:color w:val="ff0000"/>
                <w:sz w:val="20"/>
                <w:szCs w:val="20"/>
              </w:rPr>
            </w:pPr>
            <w:r>
              <w:rPr>
                <w:rFonts w:ascii="Calibri" w:hAnsi="Calibri"/>
                <w:sz w:val="20"/>
                <w:szCs w:val="20"/>
              </w:rPr>
              <w:t>c) persoanele cu handicap grav sau accentuat, persoanele încadrate în gradul I de invaliditate și reprezentanţii legali ai minorilor cu handicap grav sau accentuat şi ai minorilor încadraţi în gradul I de invaliditate.</w:t>
            </w:r>
            <w:r>
              <w:rPr>
                <w:rFonts w:ascii="Calibri" w:hAnsi="Calibri"/>
                <w:color w:val="ff0000"/>
                <w:sz w:val="20"/>
                <w:szCs w:val="20"/>
              </w:rPr>
              <w:t xml:space="preserve"> </w:t>
            </w:r>
            <w:r>
              <w:rPr>
                <w:rFonts w:ascii="Calibri" w:hAnsi="Calibri"/>
                <w:color w:val="ff0000"/>
                <w:sz w:val="20"/>
                <w:szCs w:val="20"/>
              </w:rPr>
            </w:r>
          </w:p>
        </w:tc>
      </w:tr>
      <w:tr>
        <w:trPr>
          <w:trHeight w:val="0" w:hRule="auto"/>
        </w:trPr>
        <w:tc>
          <w:tcPr>
            <w:tcW w:w="488" w:type="dxa"/>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single" w:sz="4" w:space="0" w:color="000000" tmln="10, 20, 20, 0, 0"/>
              <w:tl2br w:val="nil" w:sz="0" w:space="0" w:color="000000" tmln="20, 20, 20, 0, 0"/>
              <w:tr2bl w:val="nil" w:sz="0" w:space="0" w:color="000000" tmln="20, 20, 20, 0, 0"/>
            </w:tcBorders>
            <w:tmTcPr id="1542971426" protected="0"/>
          </w:tcPr>
          <w:p>
            <w:pPr>
              <w:numPr>
                <w:ilvl w:val="0"/>
                <w:numId w:val="7"/>
              </w:numPr>
              <w:ind w:left="0" w:firstLine="0"/>
              <w:spacing/>
              <w:jc w:val="center"/>
              <w:widowControl/>
              <w:rPr>
                <w:rFonts w:ascii="Calibri" w:hAnsi="Calibri" w:eastAsia="Times New Roman"/>
                <w:color w:val="ff0000"/>
                <w:lang w:val="ro-ro" w:bidi="ar-sa"/>
              </w:rPr>
            </w:pPr>
            <w:r>
              <w:rPr>
                <w:rFonts w:ascii="Calibri" w:hAnsi="Calibri" w:eastAsia="Times New Roman"/>
                <w:color w:val="ff0000"/>
                <w:lang w:val="ro-ro" w:bidi="ar-sa"/>
              </w:rPr>
            </w:r>
          </w:p>
        </w:tc>
        <w:tc>
          <w:tcPr>
            <w:tcW w:w="15328" w:type="dxa"/>
            <w:gridSpan w:val="2"/>
            <w:tcMar>
              <w:top w:w="0" w:type="dxa"/>
              <w:left w:w="108" w:type="dxa"/>
              <w:bottom w:w="0" w:type="dxa"/>
              <w:right w:w="108" w:type="dxa"/>
            </w:tcMar>
            <w:tcBorders>
              <w:top w:val="double" w:sz="12" w:space="0" w:color="000000" tmln="10, 10, 10, 0, 0"/>
              <w:left w:val="single" w:sz="4" w:space="0" w:color="000000" tmln="10, 20, 2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11"/>
              <w:spacing/>
              <w:jc w:val="both"/>
              <w:rPr>
                <w:rFonts w:ascii="Calibri" w:hAnsi="Calibri" w:cs="Calibri"/>
                <w:sz w:val="20"/>
                <w:szCs w:val="20"/>
              </w:rPr>
            </w:pPr>
            <w:r>
              <w:rPr>
                <w:rFonts w:ascii="Calibri" w:hAnsi="Calibri" w:cs="Calibri"/>
                <w:sz w:val="20"/>
                <w:szCs w:val="20"/>
              </w:rPr>
              <w:t xml:space="preserve">Potrivit </w:t>
            </w:r>
            <w:r>
              <w:rPr>
                <w:rFonts w:ascii="Calibri" w:hAnsi="Calibri" w:cs="Calibri"/>
                <w:b/>
                <w:sz w:val="20"/>
                <w:szCs w:val="20"/>
              </w:rPr>
              <w:t>art. 487 alin. 1) din Legea nr. 227/2015 privind Codul fiscal</w:t>
            </w:r>
            <w:r>
              <w:rPr>
                <w:rFonts w:ascii="Calibri" w:hAnsi="Calibri" w:cs="Calibri"/>
                <w:sz w:val="20"/>
                <w:szCs w:val="20"/>
              </w:rPr>
              <w:t xml:space="preserve"> se acordă scutiri la plata </w:t>
            </w:r>
            <w:r>
              <w:rPr>
                <w:rFonts w:ascii="Calibri" w:hAnsi="Calibri" w:cs="Calibri"/>
                <w:b/>
                <w:sz w:val="20"/>
                <w:szCs w:val="20"/>
              </w:rPr>
              <w:t>altor taxe locale</w:t>
            </w:r>
            <w:r>
              <w:rPr>
                <w:rFonts w:ascii="Calibri" w:hAnsi="Calibri" w:cs="Calibri"/>
                <w:sz w:val="20"/>
                <w:szCs w:val="20"/>
              </w:rPr>
              <w:t xml:space="preserve"> pentru: </w:t>
            </w:r>
            <w:r>
              <w:rPr>
                <w:rFonts w:ascii="Calibri" w:hAnsi="Calibri" w:cs="Calibri"/>
                <w:sz w:val="20"/>
                <w:szCs w:val="20"/>
              </w:rPr>
            </w:r>
          </w:p>
          <w:p>
            <w:pPr>
              <w:pStyle w:val="para11"/>
              <w:spacing/>
              <w:jc w:val="both"/>
              <w:rPr>
                <w:rFonts w:ascii="Calibri" w:hAnsi="Calibri" w:cs="Calibri"/>
                <w:sz w:val="20"/>
                <w:szCs w:val="20"/>
              </w:rPr>
            </w:pPr>
            <w:r>
              <w:rPr>
                <w:rFonts w:ascii="Calibri" w:hAnsi="Calibri" w:cs="Calibri"/>
                <w:sz w:val="20"/>
                <w:szCs w:val="20"/>
              </w:rPr>
              <w:t xml:space="preserve">a) veteranii de război, văduvele de război şi văduvele nerecăsătorite ale veteranilor de război; </w:t>
            </w:r>
          </w:p>
          <w:p>
            <w:pPr>
              <w:pStyle w:val="para11"/>
              <w:spacing/>
              <w:jc w:val="both"/>
              <w:rPr>
                <w:rFonts w:ascii="Calibri" w:hAnsi="Calibri" w:cs="Calibri"/>
                <w:sz w:val="20"/>
                <w:szCs w:val="20"/>
              </w:rPr>
            </w:pPr>
            <w:r>
              <w:rPr>
                <w:rFonts w:ascii="Calibri" w:hAnsi="Calibri" w:cs="Calibri"/>
                <w:sz w:val="20"/>
                <w:szCs w:val="20"/>
              </w:rPr>
              <w:t xml:space="preserve">b) persoanele fizice prevăzute la art. 1 din Decretul-lege nr. 118/1990, republicat, cu modificările şi completările ulterioare și persoanele prevăzute la art. 1 din Ordonanșța Guvernului nr. 105/1999, aprobată cu modificări și completări prin Legea nr. 189/2000, cu modificările și completările ulterioare; </w:t>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s="Calibri"/>
                <w:color w:val="000000"/>
                <w:lang w:val="en-us" w:bidi="ar-sa"/>
              </w:rPr>
            </w:pPr>
            <w:r/>
            <w:bookmarkStart w:id="10" w:name="do|ttIX|caIX|ar487|lic"/>
            <w:bookmarkEnd w:id="10"/>
            <w:r/>
            <w:bookmarkStart w:id="11" w:name="do|ttIX|caIX|ar487|lid"/>
            <w:bookmarkEnd w:id="11"/>
            <w:r/>
            <w:r>
              <w:rPr>
                <w:rFonts w:ascii="Calibri" w:hAnsi="Calibri" w:eastAsia="Times New Roman" w:cs="Calibri"/>
                <w:bCs/>
                <w:color w:val="000000"/>
                <w:lang w:val="en-us" w:bidi="ar-sa"/>
              </w:rPr>
              <w:t>c)</w:t>
            </w:r>
            <w:r>
              <w:rPr>
                <w:rFonts w:ascii="Calibri" w:hAnsi="Calibri" w:eastAsia="Times New Roman" w:cs="Calibri"/>
                <w:color w:val="000000"/>
                <w:lang w:val="en-us" w:bidi="ar-sa"/>
              </w:rPr>
              <w:t>fundaţiile înfiinţate prin testament, constituite conform legii, cu scopul de a întreţine, dezvolta şi ajuta instituţii de cultură naţională, precum şi de a susţine acţiuni cu caracter umanitar, social şi cultural;</w:t>
            </w:r>
            <w:r>
              <w:rPr>
                <w:rFonts w:ascii="Calibri" w:hAnsi="Calibri" w:eastAsia="Times New Roman" w:cs="Calibri"/>
                <w:color w:val="000000"/>
                <w:lang w:val="en-us"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s="Calibri"/>
                <w:color w:val="000000"/>
                <w:lang w:val="en-us" w:bidi="ar-sa"/>
              </w:rPr>
            </w:pPr>
            <w:r/>
            <w:bookmarkStart w:id="12" w:name="do|ttIX|caIX|ar487|lie"/>
            <w:bookmarkEnd w:id="12"/>
            <w:r/>
            <w:r>
              <w:rPr>
                <w:rFonts w:ascii="Calibri" w:hAnsi="Calibri" w:eastAsia="Times New Roman" w:cs="Calibri"/>
                <w:bCs/>
                <w:color w:val="000000"/>
                <w:lang w:val="en-us" w:bidi="ar-sa"/>
              </w:rPr>
              <w:t>d)</w:t>
            </w:r>
            <w:r>
              <w:rPr>
                <w:rFonts w:ascii="Calibri" w:hAnsi="Calibri" w:eastAsia="Times New Roman" w:cs="Calibri"/>
                <w:color w:val="000000"/>
                <w:lang w:val="en-us" w:bidi="ar-sa"/>
              </w:rPr>
              <w:t>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Pr>
                <w:rFonts w:ascii="Calibri" w:hAnsi="Calibri" w:eastAsia="Times New Roman" w:cs="Calibri"/>
                <w:color w:val="000000"/>
                <w:lang w:val="en-us" w:bidi="ar-sa"/>
              </w:rPr>
            </w:r>
          </w:p>
          <w:p>
            <w:pPr>
              <w: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eastAsia="Times New Roman" w:cs="Arial"/>
                <w:bCs/>
                <w:color w:val="ff0000"/>
                <w:lang w:val="ro-ro" w:bidi="ar-sa"/>
              </w:rPr>
            </w:pPr>
            <w:r>
              <w:rPr>
                <w:rFonts w:ascii="Calibri" w:hAnsi="Calibri" w:eastAsia="Times New Roman" w:cs="Calibri"/>
                <w:color w:val="000000"/>
                <w:lang w:val="ro-ro" w:bidi="ar-sa"/>
              </w:rPr>
              <w:t>e) persoanele cu handicap grav sau accentuat, persoanele încadrate în gradul I de invaliditate și reprezentanţii legali ai minorilor cu handicap grav sau accentuat şi ai minorilor încadraţi în gradul I de invaliditate</w:t>
            </w:r>
            <w:r>
              <w:rPr>
                <w:rFonts w:ascii="Calibri" w:hAnsi="Calibri" w:eastAsia="Times New Roman" w:cs="Arial"/>
                <w:bCs/>
                <w:color w:val="ff0000"/>
                <w:lang w:val="ro-ro" w:bidi="ar-sa"/>
              </w:rPr>
            </w:r>
          </w:p>
        </w:tc>
      </w:tr>
      <w:tr>
        <w:trPr>
          <w:trHeight w:val="0" w:hRule="auto"/>
        </w:trPr>
        <w:tc>
          <w:tcPr>
            <w:tcW w:w="15816" w:type="dxa"/>
            <w:gridSpan w:val="3"/>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pStyle w:val="para11"/>
              <w:spacing/>
              <w:jc w:val="both"/>
              <w:rPr>
                <w:rFonts w:ascii="Calibri" w:hAnsi="Calibri"/>
                <w:color w:val="ff0000"/>
                <w:sz w:val="20"/>
                <w:szCs w:val="20"/>
              </w:rPr>
            </w:pPr>
            <w:r>
              <w:rPr>
                <w:rFonts w:ascii="Calibri" w:hAnsi="Calibri"/>
                <w:b/>
                <w:sz w:val="20"/>
                <w:szCs w:val="20"/>
              </w:rPr>
              <w:t>8.</w:t>
            </w:r>
            <w:r>
              <w:rPr>
                <w:rFonts w:ascii="Calibri" w:hAnsi="Calibri"/>
                <w:sz w:val="20"/>
                <w:szCs w:val="20"/>
              </w:rPr>
              <w:t xml:space="preserve"> Cererile pentru acordarea scutirilor sau reducerilor de la plata impozitului/taxei pe clădiri </w:t>
            </w:r>
            <w:r>
              <w:rPr>
                <w:rFonts w:ascii="Calibri" w:hAnsi="Calibri" w:cs="Tahoma"/>
                <w:sz w:val="20"/>
                <w:szCs w:val="20"/>
              </w:rPr>
              <w:t>ș</w:t>
            </w:r>
            <w:r>
              <w:rPr>
                <w:rFonts w:ascii="Calibri" w:hAnsi="Calibri"/>
                <w:sz w:val="20"/>
                <w:szCs w:val="20"/>
              </w:rPr>
              <w:t>i a impozitului/taxei pe teren se depun la Compartimentul financiar-contabil, salarizare, impozite şi taxe din cadrul aparatului de specialitate al primarului comunei Merești</w:t>
            </w:r>
            <w:r>
              <w:rPr>
                <w:rFonts w:ascii="Calibri" w:hAnsi="Calibri"/>
                <w:color w:val="ff0000"/>
                <w:sz w:val="20"/>
                <w:szCs w:val="20"/>
              </w:rPr>
              <w:t xml:space="preserve">. </w:t>
            </w:r>
            <w:r>
              <w:rPr>
                <w:rFonts w:ascii="Calibri" w:hAnsi="Calibri"/>
                <w:color w:val="ff0000"/>
                <w:sz w:val="20"/>
                <w:szCs w:val="20"/>
              </w:rPr>
            </w:r>
          </w:p>
          <w:p>
            <w:pPr>
              <w:pStyle w:val="para11"/>
              <w:spacing/>
              <w:jc w:val="both"/>
              <w:rPr>
                <w:rFonts w:ascii="Calibri" w:hAnsi="Calibri"/>
                <w:sz w:val="20"/>
                <w:szCs w:val="20"/>
              </w:rPr>
            </w:pPr>
            <w:r>
              <w:rPr>
                <w:rFonts w:ascii="Calibri" w:hAnsi="Calibri"/>
                <w:b/>
                <w:sz w:val="20"/>
                <w:szCs w:val="20"/>
              </w:rPr>
              <w:t>9.</w:t>
            </w:r>
            <w:r>
              <w:rPr>
                <w:rFonts w:ascii="Calibri" w:hAnsi="Calibri"/>
                <w:sz w:val="20"/>
                <w:szCs w:val="20"/>
              </w:rPr>
              <w:t xml:space="preserve"> Cererea de scutire sau reducere va fi însoţită de următoarele documente: </w:t>
            </w:r>
            <w:r>
              <w:rPr>
                <w:rFonts w:ascii="Calibri" w:hAnsi="Calibri"/>
                <w:sz w:val="20"/>
                <w:szCs w:val="20"/>
              </w:rPr>
            </w:r>
          </w:p>
          <w:p>
            <w:pPr>
              <w:pStyle w:val="para11"/>
              <w:spacing w:after="27"/>
              <w:jc w:val="both"/>
              <w:rPr>
                <w:rFonts w:ascii="Calibri" w:hAnsi="Calibri"/>
                <w:sz w:val="20"/>
                <w:szCs w:val="20"/>
              </w:rPr>
            </w:pPr>
            <w:r>
              <w:rPr>
                <w:rFonts w:ascii="Calibri" w:hAnsi="Calibri"/>
                <w:sz w:val="20"/>
                <w:szCs w:val="20"/>
              </w:rPr>
              <w:t xml:space="preserve">a) actul de identitate al solicitantului </w:t>
            </w:r>
            <w:r>
              <w:rPr>
                <w:rFonts w:ascii="Calibri" w:hAnsi="Calibri" w:cs="Tahoma"/>
                <w:sz w:val="20"/>
                <w:szCs w:val="20"/>
              </w:rPr>
              <w:t>ș</w:t>
            </w:r>
            <w:r>
              <w:rPr>
                <w:rFonts w:ascii="Calibri" w:hAnsi="Calibri"/>
                <w:sz w:val="20"/>
                <w:szCs w:val="20"/>
              </w:rPr>
              <w:t xml:space="preserve">i coproprietarilor, când este cazul; </w:t>
            </w:r>
            <w:r>
              <w:rPr>
                <w:rFonts w:ascii="Calibri" w:hAnsi="Calibri"/>
                <w:sz w:val="20"/>
                <w:szCs w:val="20"/>
              </w:rPr>
            </w:r>
          </w:p>
          <w:p>
            <w:pPr>
              <w:pStyle w:val="para11"/>
              <w:spacing w:after="27"/>
              <w:jc w:val="both"/>
              <w:rPr>
                <w:rFonts w:ascii="Calibri" w:hAnsi="Calibri"/>
                <w:sz w:val="20"/>
                <w:szCs w:val="20"/>
              </w:rPr>
            </w:pPr>
            <w:r>
              <w:rPr>
                <w:rFonts w:ascii="Calibri" w:hAnsi="Calibri"/>
                <w:sz w:val="20"/>
                <w:szCs w:val="20"/>
              </w:rPr>
              <w:t xml:space="preserve">b) actele de proprietate (în original şi copie); </w:t>
            </w:r>
          </w:p>
          <w:p>
            <w:pPr>
              <w:pStyle w:val="para11"/>
              <w:spacing w:after="27"/>
              <w:jc w:val="both"/>
              <w:rPr>
                <w:rFonts w:ascii="Calibri" w:hAnsi="Calibri"/>
                <w:sz w:val="20"/>
                <w:szCs w:val="20"/>
              </w:rPr>
            </w:pPr>
            <w:r>
              <w:rPr>
                <w:rFonts w:ascii="Calibri" w:hAnsi="Calibri"/>
                <w:sz w:val="20"/>
                <w:szCs w:val="20"/>
              </w:rPr>
              <w:t xml:space="preserve">c) actele care dovedesc calitatea de beneficiar al scutirii/reducerii solicitate; </w:t>
            </w:r>
          </w:p>
          <w:p>
            <w:pPr>
              <w:pStyle w:val="para11"/>
              <w:spacing/>
              <w:jc w:val="both"/>
              <w:rPr>
                <w:rFonts w:ascii="Calibri" w:hAnsi="Calibri"/>
                <w:sz w:val="20"/>
                <w:szCs w:val="20"/>
              </w:rPr>
            </w:pPr>
            <w:r>
              <w:rPr>
                <w:rFonts w:ascii="Calibri" w:hAnsi="Calibri"/>
                <w:sz w:val="20"/>
                <w:szCs w:val="20"/>
              </w:rPr>
              <w:t>d) actul care dovede</w:t>
            </w:r>
            <w:r>
              <w:rPr>
                <w:rFonts w:ascii="Calibri" w:hAnsi="Calibri" w:cs="Tahoma"/>
                <w:sz w:val="20"/>
                <w:szCs w:val="20"/>
              </w:rPr>
              <w:t>ș</w:t>
            </w:r>
            <w:r>
              <w:rPr>
                <w:rFonts w:ascii="Calibri" w:hAnsi="Calibri"/>
                <w:sz w:val="20"/>
                <w:szCs w:val="20"/>
              </w:rPr>
              <w:t>te calitatea de între</w:t>
            </w:r>
            <w:r>
              <w:rPr>
                <w:rFonts w:ascii="Calibri" w:hAnsi="Calibri" w:cs="Tahoma"/>
                <w:sz w:val="20"/>
                <w:szCs w:val="20"/>
              </w:rPr>
              <w:t>ț</w:t>
            </w:r>
            <w:r>
              <w:rPr>
                <w:rFonts w:ascii="Calibri" w:hAnsi="Calibri"/>
                <w:sz w:val="20"/>
                <w:szCs w:val="20"/>
              </w:rPr>
              <w:t xml:space="preserve">inător legal al copilului cu handicap, pentru persoanele prevăzute la pct.4, lit.c); </w:t>
            </w:r>
            <w:r>
              <w:rPr>
                <w:rFonts w:ascii="Calibri" w:hAnsi="Calibri"/>
                <w:sz w:val="20"/>
                <w:szCs w:val="20"/>
              </w:rPr>
            </w:r>
          </w:p>
          <w:p>
            <w:pPr>
              <w:pStyle w:val="para11"/>
              <w:spacing w:after="27"/>
              <w:jc w:val="both"/>
              <w:rPr>
                <w:rFonts w:ascii="Calibri" w:hAnsi="Calibri"/>
                <w:sz w:val="20"/>
                <w:szCs w:val="20"/>
              </w:rPr>
            </w:pPr>
            <w:r>
              <w:rPr>
                <w:rFonts w:ascii="Calibri" w:hAnsi="Calibri"/>
                <w:sz w:val="20"/>
                <w:szCs w:val="20"/>
              </w:rPr>
              <w:t>e) certificatul de încadrare în grad de handicap al copilului aflat în între</w:t>
            </w:r>
            <w:r>
              <w:rPr>
                <w:rFonts w:ascii="Calibri" w:hAnsi="Calibri" w:cs="Tahoma"/>
                <w:sz w:val="20"/>
                <w:szCs w:val="20"/>
              </w:rPr>
              <w:t>ț</w:t>
            </w:r>
            <w:r>
              <w:rPr>
                <w:rFonts w:ascii="Calibri" w:hAnsi="Calibri"/>
                <w:sz w:val="20"/>
                <w:szCs w:val="20"/>
              </w:rPr>
              <w:t xml:space="preserve">inere legală, pentru persoanele prevăzute la art.4 lit.c); </w:t>
            </w:r>
            <w:r>
              <w:rPr>
                <w:rFonts w:ascii="Calibri" w:hAnsi="Calibri"/>
                <w:sz w:val="20"/>
                <w:szCs w:val="20"/>
              </w:rPr>
            </w:r>
          </w:p>
          <w:p>
            <w:pPr>
              <w:pStyle w:val="para11"/>
              <w:spacing w:after="27"/>
              <w:jc w:val="both"/>
              <w:rPr>
                <w:rFonts w:ascii="Calibri" w:hAnsi="Calibri"/>
                <w:sz w:val="20"/>
                <w:szCs w:val="20"/>
              </w:rPr>
            </w:pPr>
            <w:r>
              <w:rPr>
                <w:rFonts w:ascii="Calibri" w:hAnsi="Calibri"/>
                <w:sz w:val="20"/>
                <w:szCs w:val="20"/>
              </w:rPr>
              <w:t xml:space="preserve">f) adeverinţe de venit pentru toţi membrii familiei, pentru persoanele prevăzute la pct.1, lit.k) </w:t>
            </w:r>
            <w:r>
              <w:rPr>
                <w:rFonts w:ascii="Calibri" w:hAnsi="Calibri" w:cs="Tahoma"/>
                <w:sz w:val="20"/>
                <w:szCs w:val="20"/>
              </w:rPr>
              <w:t>ș</w:t>
            </w:r>
            <w:r>
              <w:rPr>
                <w:rFonts w:ascii="Calibri" w:hAnsi="Calibri"/>
                <w:sz w:val="20"/>
                <w:szCs w:val="20"/>
              </w:rPr>
              <w:t xml:space="preserve">i pct.2, lit.i); </w:t>
            </w:r>
            <w:r>
              <w:rPr>
                <w:rFonts w:ascii="Calibri" w:hAnsi="Calibri"/>
                <w:sz w:val="20"/>
                <w:szCs w:val="20"/>
              </w:rPr>
            </w:r>
          </w:p>
          <w:p>
            <w:pPr>
              <w:pStyle w:val="para11"/>
              <w:spacing w:after="27"/>
              <w:jc w:val="both"/>
              <w:rPr>
                <w:rFonts w:ascii="Calibri" w:hAnsi="Calibri"/>
                <w:sz w:val="20"/>
                <w:szCs w:val="20"/>
              </w:rPr>
            </w:pPr>
            <w:r>
              <w:rPr>
                <w:rFonts w:ascii="Calibri" w:hAnsi="Calibri"/>
                <w:sz w:val="20"/>
                <w:szCs w:val="20"/>
              </w:rPr>
              <w:t xml:space="preserve">g) ancheta socială, pentru persoanele beneficiare prevăzute la pct.1, lit.k) </w:t>
            </w:r>
            <w:r>
              <w:rPr>
                <w:rFonts w:ascii="Calibri" w:hAnsi="Calibri" w:cs="Tahoma"/>
                <w:sz w:val="20"/>
                <w:szCs w:val="20"/>
              </w:rPr>
              <w:t>ș</w:t>
            </w:r>
            <w:r>
              <w:rPr>
                <w:rFonts w:ascii="Calibri" w:hAnsi="Calibri"/>
                <w:sz w:val="20"/>
                <w:szCs w:val="20"/>
              </w:rPr>
              <w:t xml:space="preserve">i pct.2, lit.i); </w:t>
            </w:r>
            <w:r>
              <w:rPr>
                <w:rFonts w:ascii="Calibri" w:hAnsi="Calibri"/>
                <w:sz w:val="20"/>
                <w:szCs w:val="20"/>
              </w:rPr>
            </w:r>
          </w:p>
          <w:p>
            <w:pPr>
              <w:pStyle w:val="para11"/>
              <w:spacing w:after="27"/>
              <w:jc w:val="both"/>
              <w:rPr>
                <w:rFonts w:ascii="Calibri" w:hAnsi="Calibri"/>
                <w:sz w:val="20"/>
                <w:szCs w:val="20"/>
              </w:rPr>
            </w:pPr>
            <w:r>
              <w:rPr>
                <w:rFonts w:ascii="Calibri" w:hAnsi="Calibri"/>
                <w:sz w:val="20"/>
                <w:szCs w:val="20"/>
              </w:rPr>
              <w:t xml:space="preserve">h) procesul-verbal de recepţie la terminarea lucrărilor, întocmit în condiţiile legii, prin care să se constate realizarea măsurilor de intervenţie recomandate de către auditorul energetic în certificatul de performanţă energetică sau, după caz, în raportul de audit energetic, pentru clădirile persoanelor prevăzute la pct.1, lit.m; </w:t>
            </w:r>
          </w:p>
          <w:p>
            <w:pPr>
              <w:pStyle w:val="para11"/>
              <w:spacing w:after="27"/>
              <w:jc w:val="both"/>
              <w:rPr>
                <w:rFonts w:ascii="Calibri" w:hAnsi="Calibri"/>
                <w:sz w:val="20"/>
                <w:szCs w:val="20"/>
              </w:rPr>
            </w:pPr>
            <w:r>
              <w:rPr>
                <w:rFonts w:ascii="Calibri" w:hAnsi="Calibri"/>
                <w:sz w:val="20"/>
                <w:szCs w:val="20"/>
              </w:rPr>
              <w:t xml:space="preserve">i) documentele de plată, din care să rezulte suportarea de către contribuabil a cheltuielilor aferente lucrărilor de intervenţie, pentru clădirile persoanelor prevăzute la pct.1, lit.m; </w:t>
            </w:r>
          </w:p>
          <w:p>
            <w:pPr>
              <w:pStyle w:val="para11"/>
              <w:spacing w:after="27"/>
              <w:jc w:val="both"/>
              <w:rPr>
                <w:rFonts w:ascii="Calibri" w:hAnsi="Calibri"/>
                <w:sz w:val="20"/>
                <w:szCs w:val="20"/>
              </w:rPr>
            </w:pPr>
            <w:r>
              <w:rPr>
                <w:rFonts w:ascii="Calibri" w:hAnsi="Calibri"/>
                <w:sz w:val="20"/>
                <w:szCs w:val="20"/>
              </w:rPr>
              <w:t xml:space="preserve">j) documentele din care să rezulte că lucrările de intervenţie s-au efectuat cu respectarea prevederilor OUG nr.18/2009, pentru clădirile persoanelor prevăzute la pct.1, lit.m;  </w:t>
            </w:r>
          </w:p>
          <w:p>
            <w:pPr>
              <w:pStyle w:val="para11"/>
              <w:spacing w:after="27"/>
              <w:jc w:val="both"/>
              <w:rPr>
                <w:rFonts w:ascii="Calibri" w:hAnsi="Calibri"/>
                <w:sz w:val="20"/>
                <w:szCs w:val="20"/>
              </w:rPr>
            </w:pPr>
            <w:r>
              <w:rPr>
                <w:rFonts w:ascii="Calibri" w:hAnsi="Calibri"/>
                <w:sz w:val="20"/>
                <w:szCs w:val="20"/>
              </w:rPr>
              <w:t xml:space="preserve">k) procesul-verbal de recepţie la terminarea lucrărilor, întocmit în condiţiile legii, pentru clădirile persoanelor prevăzute la pct.1, lit.n; ; </w:t>
            </w:r>
          </w:p>
          <w:p>
            <w:pPr>
              <w:pStyle w:val="para11"/>
              <w:spacing/>
              <w:jc w:val="both"/>
              <w:rPr>
                <w:rFonts w:ascii="Calibri" w:hAnsi="Calibri"/>
                <w:sz w:val="20"/>
                <w:szCs w:val="20"/>
              </w:rPr>
            </w:pPr>
            <w:r>
              <w:rPr>
                <w:rFonts w:ascii="Calibri" w:hAnsi="Calibri"/>
                <w:sz w:val="20"/>
                <w:szCs w:val="20"/>
              </w:rPr>
              <w:t xml:space="preserve">l) documentele din care să rezulte că lucrările de intervenţie s-au efectuat cu respectarea prevederilor Legii nr.153/2011, pentru clădirile persoanelor prevăzute la pct.1, lit.n. </w:t>
            </w:r>
          </w:p>
          <w:p>
            <w:pPr>
              <w:spacing/>
              <w:jc w:val="both"/>
              <w:widowControl/>
              <w:rPr>
                <w:rFonts w:ascii="Calibri" w:hAnsi="Calibri" w:eastAsia="Times New Roman" w:cs="Arial"/>
                <w:color w:val="000000"/>
                <w:lang w:val="en-us" w:bidi="ar-sa"/>
              </w:rPr>
            </w:pPr>
            <w:r>
              <w:rPr>
                <w:rFonts w:ascii="Calibri" w:hAnsi="Calibri" w:eastAsia="Times New Roman" w:cs="Arial"/>
                <w:b/>
                <w:color w:val="000000"/>
                <w:lang w:val="en-us" w:bidi="ar-sa"/>
              </w:rPr>
              <w:t>10.</w:t>
            </w:r>
            <w:r>
              <w:rPr>
                <w:rFonts w:ascii="Calibri" w:hAnsi="Calibri" w:eastAsia="Times New Roman" w:cs="Arial"/>
                <w:color w:val="000000"/>
                <w:lang w:val="en-us" w:bidi="ar-sa"/>
              </w:rPr>
              <w:t xml:space="preserve"> Dosarul solicitantului va cuprinde în mod obligatoriu, pe lângă actele şi documentele enumerate mai sus, şi următoarele:</w:t>
            </w:r>
            <w:r>
              <w:rPr>
                <w:rFonts w:ascii="Calibri" w:hAnsi="Calibri" w:eastAsia="Times New Roman" w:cs="Arial"/>
                <w:color w:val="000000"/>
                <w:lang w:val="en-us" w:bidi="ar-sa"/>
              </w:rPr>
            </w:r>
          </w:p>
          <w:p>
            <w:pPr>
              <w:spacing/>
              <w:jc w:val="both"/>
              <w:widowControl/>
              <w:rPr>
                <w:rFonts w:ascii="Calibri" w:hAnsi="Calibri" w:eastAsia="Times New Roman" w:cs="Arial"/>
                <w:color w:val="000000"/>
                <w:lang w:val="en-us" w:bidi="ar-sa"/>
              </w:rPr>
            </w:pPr>
            <w:r>
              <w:rPr>
                <w:rFonts w:ascii="Calibri" w:hAnsi="Calibri" w:eastAsia="Times New Roman" w:cs="Arial"/>
                <w:color w:val="000000"/>
                <w:lang w:val="en-us" w:bidi="ar-sa"/>
              </w:rPr>
              <w:t>- rezultatele anchetei sociale efectuate de Compartimentul asistenţă socială, autoritate tutelară şi protecţia copilului din cadrul Primăriei comunei Merești privind situaţia socială a solicitantului;</w:t>
            </w:r>
          </w:p>
          <w:p>
            <w:pPr>
              <w:spacing/>
              <w:jc w:val="both"/>
              <w:widowControl/>
              <w:rPr>
                <w:rFonts w:ascii="Calibri" w:hAnsi="Calibri" w:eastAsia="Times New Roman" w:cs="Arial"/>
                <w:color w:val="000000"/>
                <w:lang w:val="en-us" w:bidi="ar-sa"/>
              </w:rPr>
            </w:pPr>
            <w:r>
              <w:rPr>
                <w:rFonts w:ascii="Calibri" w:hAnsi="Calibri" w:eastAsia="Times New Roman" w:cs="Arial"/>
                <w:color w:val="000000"/>
                <w:lang w:val="en-us" w:bidi="ar-sa"/>
              </w:rPr>
              <w:t>- referatul de specialitate întocmită de referentul fiscal cu ocazia depunerii cererii şi a verificării dosarului prin care se solicită facilitatea fiscală;</w:t>
            </w:r>
          </w:p>
          <w:p>
            <w:pPr>
              <w:spacing/>
              <w:jc w:val="both"/>
              <w:widowControl/>
              <w:rPr>
                <w:rFonts w:ascii="Calibri" w:hAnsi="Calibri" w:eastAsia="Times New Roman" w:cs="Arial"/>
                <w:color w:val="000000"/>
                <w:lang w:val="it-it" w:bidi="ar-sa"/>
              </w:rPr>
            </w:pPr>
            <w:r>
              <w:rPr>
                <w:rFonts w:ascii="Calibri" w:hAnsi="Calibri" w:eastAsia="Times New Roman" w:cs="Arial"/>
                <w:color w:val="000000"/>
                <w:lang w:val="it-it" w:bidi="ar-sa"/>
              </w:rPr>
              <w:t>- orice elemente care pot contribui la formularea propunerii de aprobare, de respingere sau de modificare si completare a cererii;</w:t>
            </w:r>
          </w:p>
          <w:p>
            <w:pPr>
              <w:spacing/>
              <w:jc w:val="both"/>
              <w:widowControl/>
              <w:rPr>
                <w:rFonts w:ascii="Calibri" w:hAnsi="Calibri" w:eastAsia="Times New Roman" w:cs="Arial"/>
                <w:color w:val="000000"/>
                <w:lang w:val="en-us" w:bidi="ar-sa"/>
              </w:rPr>
            </w:pPr>
            <w:r>
              <w:rPr>
                <w:rFonts w:ascii="Calibri" w:hAnsi="Calibri" w:eastAsia="Times New Roman" w:cs="Arial"/>
                <w:color w:val="000000"/>
                <w:lang w:val="en-us" w:bidi="ar-sa"/>
              </w:rPr>
              <w:t>- propunerea de soluţionare a cererii de acordare a facilităţii fiscale, elaborate de Compartimentul financiar-contabil, salarizare, impozite şi taxe, din cadrul Primăriei comunei Merești.</w:t>
            </w:r>
          </w:p>
          <w:p>
            <w:pPr>
              <w:spacing/>
              <w:jc w:val="both"/>
              <w:widowControl/>
              <w:rPr>
                <w:rFonts w:ascii="Calibri" w:hAnsi="Calibri" w:eastAsia="Times New Roman" w:cs="Arial"/>
                <w:color w:val="000000"/>
                <w:lang w:val="en-us" w:bidi="ar-sa"/>
              </w:rPr>
            </w:pPr>
            <w:r>
              <w:rPr>
                <w:rFonts w:ascii="Calibri" w:hAnsi="Calibri" w:eastAsia="Times New Roman" w:cs="Arial"/>
                <w:b/>
                <w:color w:val="000000"/>
                <w:lang w:val="en-us" w:bidi="ar-sa"/>
              </w:rPr>
              <w:t>11.</w:t>
            </w:r>
            <w:r>
              <w:rPr>
                <w:rFonts w:ascii="Calibri" w:hAnsi="Calibri" w:eastAsia="Times New Roman" w:cs="Arial"/>
                <w:color w:val="000000"/>
                <w:lang w:val="en-us" w:bidi="ar-sa"/>
              </w:rPr>
              <w:t xml:space="preserve"> Dosarul complet se înaintează primarului comunei, care va întocmi propuneri de aprobare sau de respingere a cererii de scutire sau de reducere la plata impozitului pe clădiri sau a impozitului pe teren. </w:t>
            </w:r>
            <w:r>
              <w:rPr>
                <w:rFonts w:ascii="Calibri" w:hAnsi="Calibri" w:eastAsia="Times New Roman" w:cs="Arial"/>
                <w:color w:val="000000"/>
                <w:lang w:val="en-us" w:bidi="ar-sa"/>
              </w:rPr>
            </w:r>
          </w:p>
          <w:p>
            <w:pPr>
              <w:spacing/>
              <w:jc w:val="both"/>
              <w:widowControl/>
              <w:rPr>
                <w:rFonts w:ascii="Calibri" w:hAnsi="Calibri" w:eastAsia="Times New Roman" w:cs="Arial"/>
                <w:color w:val="000000"/>
                <w:lang w:val="en-us" w:bidi="ar-sa"/>
              </w:rPr>
            </w:pPr>
            <w:r>
              <w:rPr>
                <w:rFonts w:ascii="Calibri" w:hAnsi="Calibri" w:eastAsia="Times New Roman" w:cs="Arial"/>
                <w:b/>
                <w:color w:val="000000"/>
                <w:lang w:val="en-us" w:bidi="ar-sa"/>
              </w:rPr>
              <w:t>12</w:t>
            </w:r>
            <w:r>
              <w:rPr>
                <w:rFonts w:ascii="Calibri" w:hAnsi="Calibri" w:eastAsia="Times New Roman" w:cs="Arial"/>
                <w:color w:val="000000"/>
                <w:lang w:val="en-us" w:bidi="ar-sa"/>
              </w:rPr>
              <w:t>. Propunerile vor fi înaintate consiliului local la prima şedinţă ordinară a acestuia pentru dezbatere, aprobare sau respingere, potrivit reglementărilor legale.</w:t>
            </w:r>
          </w:p>
          <w:p>
            <w:pPr>
              <w:spacing/>
              <w:jc w:val="both"/>
              <w:widowControl/>
              <w:rPr>
                <w:rFonts w:ascii="Calibri" w:hAnsi="Calibri" w:eastAsia="Times New Roman" w:cs="Arial"/>
                <w:color w:val="000000"/>
                <w:lang w:val="en-us" w:bidi="ar-sa"/>
              </w:rPr>
            </w:pPr>
            <w:r>
              <w:rPr>
                <w:rFonts w:ascii="Calibri" w:hAnsi="Calibri" w:eastAsia="Times New Roman" w:cs="Arial"/>
                <w:b/>
                <w:color w:val="000000"/>
                <w:lang w:val="en-us" w:bidi="ar-sa"/>
              </w:rPr>
              <w:t>13.</w:t>
            </w:r>
            <w:r>
              <w:rPr>
                <w:rFonts w:ascii="Calibri" w:hAnsi="Calibri" w:eastAsia="Times New Roman" w:cs="Arial"/>
                <w:color w:val="000000"/>
                <w:lang w:val="en-us" w:bidi="ar-sa"/>
              </w:rPr>
              <w:t xml:space="preserve"> Termenul de soluţionare a dosarului privind cererea de acordare a facilităţii fiscale de scutire sau reducere la plata impozitului pe clădiri sau a impozitului pe teren, este de 30 de zile de la data înregistrării cererii la Compartimentul financiar-contabil, salarizare, impozite şi taxe, din cadrul Primăriei comunei Merești.</w:t>
            </w:r>
          </w:p>
          <w:p>
            <w:pPr>
              <w:spacing/>
              <w:jc w:val="both"/>
              <w:widowControl/>
              <w:rPr>
                <w:rFonts w:ascii="Calibri" w:hAnsi="Calibri" w:eastAsia="Times New Roman" w:cs="Arial"/>
                <w:color w:val="000000"/>
                <w:lang w:val="en-us" w:bidi="ar-sa"/>
              </w:rPr>
            </w:pPr>
            <w:r>
              <w:rPr>
                <w:rFonts w:ascii="Calibri" w:hAnsi="Calibri" w:eastAsia="Times New Roman" w:cs="Arial"/>
                <w:b/>
                <w:color w:val="000000"/>
                <w:lang w:val="en-us" w:bidi="ar-sa"/>
              </w:rPr>
              <w:t>14</w:t>
            </w:r>
            <w:r>
              <w:rPr>
                <w:rFonts w:ascii="Calibri" w:hAnsi="Calibri" w:eastAsia="Times New Roman" w:cs="Arial"/>
                <w:color w:val="000000"/>
                <w:lang w:val="en-us" w:bidi="ar-sa"/>
              </w:rPr>
              <w:t>. Executarea silită nu va fi pornită sau va fi suspendată, după caz, pentru creanţele bugetelor locale de natura impozitului pe clădiri şi a impozitului pe teren pentru care au fost stabilite reduceri sau scutiri la plata prin hotărâri ale consiliului local, de la data comunicării acestor hotărâri.</w:t>
            </w:r>
          </w:p>
          <w:p>
            <w:pPr>
              <w:spacing/>
              <w:jc w:val="both"/>
              <w:widowControl/>
              <w:rPr>
                <w:rFonts w:ascii="Calibri" w:hAnsi="Calibri" w:eastAsia="Times New Roman" w:cs="Arial"/>
                <w:color w:val="000000"/>
                <w:lang w:val="en-us" w:bidi="ar-sa"/>
              </w:rPr>
            </w:pPr>
            <w:r>
              <w:rPr>
                <w:rFonts w:ascii="Calibri" w:hAnsi="Calibri" w:eastAsia="Times New Roman" w:cs="Arial"/>
                <w:b/>
                <w:color w:val="000000"/>
                <w:lang w:val="en-us" w:bidi="ar-sa"/>
              </w:rPr>
              <w:t>15</w:t>
            </w:r>
            <w:r>
              <w:rPr>
                <w:rFonts w:ascii="Calibri" w:hAnsi="Calibri" w:eastAsia="Times New Roman" w:cs="Arial"/>
                <w:color w:val="000000"/>
                <w:lang w:val="en-us" w:bidi="ar-sa"/>
              </w:rPr>
              <w:t>. Dosarul privind cererea de acordare a facilităţii fiscale de scutire sau de reducere la plata impozitelor pe clădire şi teren, se clasează dacă acesta nu poate fi întocmit în mod complet, respectiv dacă nu cuprinde toate elementele prevăzute din motive imputabile solicitantului, cum ar fi: refuzul de a pune la dispoziţie organelor de control informatiile solicitate, neprezentarea tuturor documentelor solicitate de compartimentul de specialitate în vederea definitivării dosarului, etc. Clasarea si motivele acesteia vor fi comunicate în scris solicitantului în termen de 10 zile de la clasarea dosarului.</w:t>
            </w:r>
          </w:p>
          <w:p>
            <w:pPr>
              <w:spacing/>
              <w:jc w:val="both"/>
              <w:widowControl/>
              <w:rPr>
                <w:rFonts w:ascii="Calibri" w:hAnsi="Calibri" w:eastAsia="Times New Roman" w:cs="Arial"/>
                <w:color w:val="000000"/>
                <w:lang w:val="en-us" w:bidi="ar-sa"/>
              </w:rPr>
            </w:pPr>
            <w:r>
              <w:rPr>
                <w:rFonts w:ascii="Calibri" w:hAnsi="Calibri" w:eastAsia="Times New Roman" w:cs="Arial"/>
                <w:b/>
                <w:color w:val="000000"/>
                <w:lang w:val="en-us" w:bidi="ar-sa"/>
              </w:rPr>
              <w:t>16.</w:t>
            </w:r>
            <w:r>
              <w:rPr>
                <w:rFonts w:ascii="Calibri" w:hAnsi="Calibri" w:eastAsia="Times New Roman" w:cs="Arial"/>
                <w:color w:val="000000"/>
                <w:lang w:val="en-us" w:bidi="ar-sa"/>
              </w:rPr>
              <w:t xml:space="preserve"> Facilităţile fiscale prevăzute de prezentul regulament se pot acorda persoanelor solicitante, îndreptăţite, numai pentru proprietatea (clădire si teren aferent, sau cote părţi din acestea) situată la adresa de domiciliu a contribuabilului.</w:t>
            </w:r>
          </w:p>
          <w:p>
            <w:pPr>
              <w:pStyle w:val="para11"/>
              <w:spacing/>
              <w:jc w:val="both"/>
              <w:rPr>
                <w:rFonts w:ascii="Calibri" w:hAnsi="Calibri"/>
                <w:sz w:val="20"/>
                <w:szCs w:val="20"/>
              </w:rPr>
            </w:pPr>
            <w:r>
              <w:rPr>
                <w:rFonts w:ascii="Calibri" w:hAnsi="Calibri"/>
                <w:b/>
                <w:sz w:val="20"/>
                <w:szCs w:val="20"/>
              </w:rPr>
              <w:t>17</w:t>
            </w:r>
            <w:r>
              <w:rPr>
                <w:rFonts w:ascii="Calibri" w:hAnsi="Calibri"/>
                <w:sz w:val="20"/>
                <w:szCs w:val="20"/>
              </w:rPr>
              <w:t>. Persoanele beneficiare au obligaţia de a anunţa, la Compartimentul financiar-contabil, salarizare, impozite şi taxe, situaţia în care nu mai îndeplinesc condiţiile de acordare a scutirii din prezenta situa</w:t>
            </w:r>
            <w:r>
              <w:rPr>
                <w:rFonts w:ascii="Calibri" w:hAnsi="Calibri" w:cs="Tahoma"/>
                <w:sz w:val="20"/>
                <w:szCs w:val="20"/>
              </w:rPr>
              <w:t>ț</w:t>
            </w:r>
            <w:r>
              <w:rPr>
                <w:rFonts w:ascii="Calibri" w:hAnsi="Calibri"/>
                <w:sz w:val="20"/>
                <w:szCs w:val="20"/>
              </w:rPr>
              <w:t xml:space="preserve">ie, în termen de 30 zile de la data producerii schimbărilor. </w:t>
            </w:r>
            <w:r>
              <w:rPr>
                <w:rFonts w:ascii="Calibri" w:hAnsi="Calibri"/>
                <w:sz w:val="20"/>
                <w:szCs w:val="20"/>
              </w:rPr>
            </w:r>
          </w:p>
          <w:p>
            <w:pPr>
              <w:ind w:left="-57" w:right="-57"/>
              <w:spacing/>
              <w:jc w:val="both"/>
              <w:widowControl/>
              <w:tabs>
                <w:tab w:val="left" w:pos="492" w:leader="none"/>
              </w:tabs>
              <w:rPr>
                <w:rFonts w:ascii="Calibri" w:hAnsi="Calibri" w:eastAsia="Times New Roman" w:cs="Arial"/>
                <w:bCs/>
                <w:color w:val="000000"/>
                <w:lang w:val="ro-ro" w:bidi="ar-sa"/>
              </w:rPr>
            </w:pPr>
            <w:r>
              <w:rPr>
                <w:rFonts w:ascii="Calibri" w:hAnsi="Calibri" w:eastAsia="Times New Roman"/>
                <w:color w:val="000000"/>
                <w:lang w:val="ro-ro" w:bidi="ar-sa"/>
              </w:rPr>
              <w:t xml:space="preserve"> </w:t>
            </w:r>
            <w:r>
              <w:rPr>
                <w:rFonts w:ascii="Calibri" w:hAnsi="Calibri" w:eastAsia="Times New Roman"/>
                <w:b/>
                <w:color w:val="000000"/>
                <w:lang w:val="ro-ro" w:bidi="ar-sa"/>
              </w:rPr>
              <w:t>18.</w:t>
            </w:r>
            <w:r>
              <w:rPr>
                <w:rFonts w:ascii="Calibri" w:hAnsi="Calibri" w:eastAsia="Times New Roman"/>
                <w:color w:val="000000"/>
                <w:lang w:val="ro-ro" w:bidi="ar-sa"/>
              </w:rPr>
              <w:t xml:space="preserve"> Nu se acordă scutiri la plata impozitului pentru clădirile ce vor fi încadrate de Consiliul Local în categoria clădirilor neîngrijite situate în intravilan.</w:t>
            </w:r>
            <w:r>
              <w:rPr>
                <w:rFonts w:ascii="Calibri" w:hAnsi="Calibri" w:eastAsia="Times New Roman" w:cs="Arial"/>
                <w:bCs/>
                <w:color w:val="000000"/>
                <w:lang w:val="ro-ro" w:bidi="ar-sa"/>
              </w:rPr>
            </w:r>
          </w:p>
        </w:tc>
      </w:tr>
      <w:tr>
        <w:trPr>
          <w:trHeight w:val="0" w:hRule="auto"/>
        </w:trPr>
        <w:tc>
          <w:tcPr>
            <w:tcW w:w="15816"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Calibri" w:hAnsi="Calibri" w:eastAsia="Times New Roman" w:cs="Arial"/>
                <w:b/>
                <w:i/>
                <w:color w:val="000000"/>
                <w:sz w:val="24"/>
                <w:szCs w:val="24"/>
                <w:lang w:val="ro-ro" w:bidi="ar-sa"/>
              </w:rPr>
            </w:pPr>
            <w:r>
              <w:rPr>
                <w:rFonts w:ascii="Calibri" w:hAnsi="Calibri" w:eastAsia="Times New Roman" w:cs="Arial"/>
                <w:b/>
                <w:i/>
                <w:color w:val="000000"/>
                <w:sz w:val="24"/>
                <w:szCs w:val="24"/>
                <w:lang w:val="ro-ro" w:bidi="ar-sa"/>
              </w:rPr>
              <w:t>Anexa A fac parte integrantă din prezenta anexă.</w:t>
            </w:r>
          </w:p>
        </w:tc>
      </w:tr>
    </w:tbl>
    <w:p>
      <w:pPr>
        <w:pStyle w:val="para4"/>
        <w:spacing/>
        <w:jc w:val="left"/>
        <w:rPr>
          <w:rFonts w:ascii="Calibri" w:hAnsi="Calibri" w:cs="Arial"/>
          <w:color w:val="ff0000"/>
          <w:sz w:val="28"/>
          <w:lang w:val="ro-ro"/>
        </w:rPr>
      </w:pPr>
      <w:r>
        <w:rPr>
          <w:rFonts w:ascii="Calibri" w:hAnsi="Calibri" w:cs="Arial"/>
          <w:color w:val="ff0000"/>
          <w:sz w:val="28"/>
          <w:lang w:val="ro-ro"/>
        </w:rPr>
      </w:r>
    </w:p>
    <w:tbl>
      <w:tblPr>
        <w:name w:val="Táblázat10"/>
        <w:tabOrder w:val="0"/>
        <w:jc w:val="left"/>
        <w:tblInd w:w="-601" w:type="dxa"/>
        <w:tblW w:w="15985" w:type="dxa"/>
      </w:tblPr>
      <w:tblGrid>
        <w:gridCol w:w="7797"/>
        <w:gridCol w:w="2431"/>
        <w:gridCol w:w="57"/>
        <w:gridCol w:w="1197"/>
        <w:gridCol w:w="1311"/>
        <w:gridCol w:w="57"/>
        <w:gridCol w:w="3135"/>
      </w:tblGrid>
      <w:tr>
        <w:trPr>
          <w:cantSplit/>
          <w:trHeight w:val="535" w:hRule="atLeast"/>
        </w:trPr>
        <w:tc>
          <w:tcPr>
            <w:tcW w:w="15985" w:type="dxa"/>
            <w:gridSpan w:val="7"/>
            <w:shd w:val="solid" w:color="FFFFFF" tmshd="1677721856, 0, 16777215"/>
            <w:tcMar>
              <w:top w:w="0" w:type="dxa"/>
              <w:left w:w="108" w:type="dxa"/>
              <w:bottom w:w="0" w:type="dxa"/>
              <w:right w:w="108" w:type="dxa"/>
            </w:tcMar>
            <w:tcBorders>
              <w:top w:val="single" w:sz="4" w:space="0" w:color="FFFFFF" tmln="10, 20, 20, 0, 0"/>
              <w:left w:val="single" w:sz="4" w:space="0" w:color="FFFFFF"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2971426" protected="0"/>
          </w:tcPr>
          <w:p>
            <w:pPr>
              <w:widowControl/>
              <w:rPr>
                <w:rFonts w:ascii="Arial" w:hAnsi="Arial" w:eastAsia="Times New Roman"/>
                <w:sz w:val="24"/>
                <w:szCs w:val="24"/>
                <w:lang w:val="ro-ro" w:bidi="ar-sa"/>
              </w:rPr>
            </w:pPr>
            <w:r>
              <w:rPr>
                <w:rFonts w:ascii="Arial" w:hAnsi="Arial" w:eastAsia="Times New Roman"/>
                <w:sz w:val="24"/>
                <w:szCs w:val="24"/>
                <w:lang w:val="ro-ro" w:bidi="ar-sa"/>
              </w:rPr>
            </w:r>
          </w:p>
          <w:p>
            <w:pPr>
              <w:spacing/>
              <w:jc w:val="right"/>
              <w:widowControl/>
              <w:rPr>
                <w:rFonts w:ascii="Arial" w:hAnsi="Arial" w:eastAsia="Times New Roman" w:cs="Arial"/>
                <w:i/>
                <w:iCs/>
                <w:sz w:val="24"/>
                <w:szCs w:val="24"/>
                <w:u w:color="auto" w:val="single"/>
                <w:lang w:val="ro-ro" w:bidi="ar-sa"/>
              </w:rPr>
            </w:pPr>
            <w:r>
              <w:rPr>
                <w:rFonts w:ascii="Arial" w:hAnsi="Arial" w:eastAsia="Times New Roman" w:cs="Arial"/>
                <w:i/>
                <w:iCs/>
                <w:sz w:val="22"/>
                <w:szCs w:val="24"/>
                <w:u w:color="auto" w:val="single"/>
                <w:lang w:val="ro-ro" w:bidi="ar-sa"/>
              </w:rPr>
              <w:t>ANEXA Nr. 12</w:t>
            </w:r>
            <w:r>
              <w:rPr>
                <w:rFonts w:ascii="Arial" w:hAnsi="Arial" w:eastAsia="Times New Roman" w:cs="Arial"/>
                <w:i/>
                <w:iCs/>
                <w:sz w:val="24"/>
                <w:szCs w:val="24"/>
                <w:u w:color="auto" w:val="single"/>
                <w:lang w:val="ro-ro" w:bidi="ar-sa"/>
              </w:rPr>
            </w:r>
          </w:p>
          <w:p>
            <w:pPr>
              <w:spacing/>
              <w:jc w:val="right"/>
              <w:widowControl/>
              <w:rPr>
                <w:rFonts w:ascii="Arial" w:hAnsi="Arial" w:eastAsia="Times New Roman" w:cs="Arial"/>
                <w:i/>
                <w:iCs/>
                <w:color w:val="007f00"/>
                <w:sz w:val="24"/>
                <w:szCs w:val="24"/>
                <w:u w:color="auto" w:val="single"/>
                <w:lang w:val="ro-ro" w:bidi="ar-sa"/>
              </w:rPr>
            </w:pPr>
            <w:r>
              <w:rPr>
                <w:rFonts w:ascii="Arial" w:hAnsi="Arial" w:eastAsia="Times New Roman" w:cs="Arial"/>
                <w:i/>
                <w:iCs/>
                <w:color w:val="007f00"/>
                <w:sz w:val="22"/>
                <w:szCs w:val="24"/>
                <w:u w:color="auto" w:val="single"/>
                <w:lang w:val="ro-ro" w:bidi="ar-sa"/>
              </w:rPr>
              <w:t>la Hotărârea Consiliului Local Nr. 60/2017</w:t>
            </w:r>
            <w:r>
              <w:rPr>
                <w:rFonts w:ascii="Arial" w:hAnsi="Arial" w:eastAsia="Times New Roman" w:cs="Arial"/>
                <w:i/>
                <w:iCs/>
                <w:color w:val="007f00"/>
                <w:sz w:val="24"/>
                <w:szCs w:val="24"/>
                <w:u w:color="auto" w:val="single"/>
                <w:lang w:val="ro-ro" w:bidi="ar-sa"/>
              </w:rPr>
            </w:r>
          </w:p>
          <w:p>
            <w:pPr>
              <w:pStyle w:val="para12"/>
              <w:ind w:left="1080"/>
              <w:spacing/>
              <w:jc w:val="right"/>
              <w:rPr>
                <w:rFonts w:ascii="Calibri" w:hAnsi="Calibri"/>
                <w:b w:val="0"/>
                <w:i/>
                <w:iCs/>
                <w:color w:val="007f00"/>
                <w:lang w:val="ro-ro"/>
              </w:rPr>
            </w:pPr>
            <w:r>
              <w:rPr>
                <w:b w:val="0"/>
                <w:i/>
                <w:iCs/>
                <w:color w:val="007f00"/>
                <w:sz w:val="22"/>
                <w:u w:color="auto" w:val="single"/>
              </w:rPr>
              <w:t>privind stabilirea impozitelor și taxelor locale, precum și a taxelor speciale, pe anul 2018</w:t>
            </w:r>
            <w:r>
              <w:rPr>
                <w:rFonts w:ascii="Calibri" w:hAnsi="Calibri"/>
                <w:b w:val="0"/>
                <w:i/>
                <w:iCs/>
                <w:color w:val="007f00"/>
                <w:lang w:val="ro-ro"/>
              </w:rPr>
            </w:r>
          </w:p>
          <w:p>
            <w:pPr>
              <w:widowControl/>
              <w:rPr>
                <w:rFonts w:ascii="Arial" w:hAnsi="Arial" w:eastAsia="Times New Roman"/>
                <w:sz w:val="24"/>
                <w:szCs w:val="24"/>
                <w:lang w:val="ro-ro" w:bidi="ar-sa"/>
              </w:rPr>
            </w:pPr>
            <w:r>
              <w:rPr>
                <w:rFonts w:ascii="Arial" w:hAnsi="Arial" w:eastAsia="Times New Roman"/>
                <w:sz w:val="24"/>
                <w:szCs w:val="24"/>
                <w:lang w:val="ro-ro" w:bidi="ar-sa"/>
              </w:rPr>
            </w:r>
          </w:p>
          <w:p>
            <w:pPr>
              <w:pStyle w:val="para12"/>
              <w:numPr>
                <w:ilvl w:val="0"/>
                <w:numId w:val="8"/>
              </w:numPr>
              <w:ind w:left="1080" w:hanging="720"/>
              <w:spacing/>
              <w:jc w:val="center"/>
              <w:rPr>
                <w:rFonts w:ascii="Calibri" w:hAnsi="Calibri"/>
                <w:i/>
                <w:iCs/>
                <w:color w:val="000000"/>
                <w:lang w:val="ro-ro"/>
              </w:rPr>
            </w:pPr>
            <w:r>
              <w:rPr>
                <w:rFonts w:ascii="Calibri" w:hAnsi="Calibri"/>
                <w:i/>
                <w:iCs/>
                <w:color w:val="000000"/>
                <w:shd w:val="clear" w:fill="ccc0d9"/>
                <w:lang w:val="ro-ro"/>
              </w:rPr>
              <w:t>Ordonanţa de urgenţă a Guvernului nr. 80/2013 privind taxele judiciare de timbru</w:t>
            </w:r>
            <w:r>
              <w:rPr>
                <w:rFonts w:ascii="Calibri" w:hAnsi="Calibri"/>
                <w:i/>
                <w:iCs/>
                <w:color w:val="000000"/>
                <w:lang w:val="ro-ro"/>
              </w:rPr>
            </w:r>
          </w:p>
        </w:tc>
      </w:tr>
      <w:tr>
        <w:trPr>
          <w:cantSplit/>
          <w:trHeight w:val="0" w:hRule="auto"/>
        </w:trPr>
        <w:tc>
          <w:tcPr>
            <w:tcW w:w="15985" w:type="dxa"/>
            <w:gridSpan w:val="7"/>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vertAlign w:val="superscript"/>
                <w:lang w:val="ro-ro" w:bidi="ar-sa"/>
              </w:rPr>
            </w:pPr>
            <w:r>
              <w:rPr>
                <w:rFonts w:ascii="Calibri" w:hAnsi="Calibri" w:eastAsia="Times New Roman" w:cs="Arial"/>
                <w:bCs/>
                <w:color w:val="000000"/>
                <w:sz w:val="22"/>
                <w:szCs w:val="24"/>
                <w:lang w:val="ro-ro" w:bidi="ar-sa"/>
              </w:rPr>
              <w:t>NIVELURILE TAXELOR JUDICIARE DE TIMBRU CARE SE ACTUALIZEAZĂ</w:t>
            </w:r>
            <w:r>
              <w:rPr>
                <w:rFonts w:ascii="Calibri" w:hAnsi="Calibri" w:eastAsia="Times New Roman" w:cs="Arial"/>
                <w:bCs/>
                <w:color w:val="000000"/>
                <w:sz w:val="22"/>
                <w:szCs w:val="24"/>
                <w:vertAlign w:val="superscript"/>
                <w:lang w:val="ro-ro" w:bidi="ar-sa"/>
              </w:rPr>
              <w:t>1</w:t>
            </w:r>
            <w:r>
              <w:rPr>
                <w:rFonts w:ascii="Calibri" w:hAnsi="Calibri" w:eastAsia="Times New Roman" w:cs="Arial"/>
                <w:bCs/>
                <w:color w:val="000000"/>
                <w:sz w:val="22"/>
                <w:szCs w:val="24"/>
                <w:lang w:val="ro-ro" w:bidi="ar-sa"/>
              </w:rPr>
              <w:t>/AJUSTEAZĂ</w:t>
            </w:r>
            <w:r>
              <w:rPr>
                <w:rFonts w:ascii="Calibri" w:hAnsi="Calibri" w:eastAsia="Times New Roman" w:cs="Arial"/>
                <w:bCs/>
                <w:color w:val="000000"/>
                <w:sz w:val="22"/>
                <w:szCs w:val="24"/>
                <w:vertAlign w:val="superscript"/>
                <w:lang w:val="ro-ro" w:bidi="ar-sa"/>
              </w:rPr>
              <w:t>2</w:t>
            </w:r>
            <w:r>
              <w:rPr>
                <w:rFonts w:ascii="Calibri" w:hAnsi="Calibri" w:eastAsia="Times New Roman" w:cs="Arial"/>
                <w:bCs/>
                <w:color w:val="000000"/>
                <w:sz w:val="24"/>
                <w:szCs w:val="24"/>
                <w:vertAlign w:val="superscript"/>
                <w:lang w:val="ro-ro" w:bidi="ar-sa"/>
              </w:rPr>
            </w:r>
          </w:p>
        </w:tc>
      </w:tr>
      <w:tr>
        <w:trPr>
          <w:cantSplit/>
          <w:trHeight w:val="0" w:hRule="auto"/>
        </w:trPr>
        <w:tc>
          <w:tcPr>
            <w:tcW w:w="15985" w:type="dxa"/>
            <w:gridSpan w:val="7"/>
            <w:shd w:val="solid" w:color="E7E6E6" tmshd="1677721856, 0, 15132391"/>
            <w:tcMar>
              <w:top w:w="0" w:type="dxa"/>
              <w:left w:w="108" w:type="dxa"/>
              <w:bottom w:w="0" w:type="dxa"/>
              <w:right w:w="108" w:type="dxa"/>
            </w:tcMar>
            <w:tcBorders>
              <w:top w:val="double" w:sz="12" w:space="0" w:color="000000" tmln="10, 10, 1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sz w:val="16"/>
                <w:szCs w:val="16"/>
                <w:lang w:val="ro-ro" w:bidi="ar-sa"/>
              </w:rPr>
            </w:pPr>
            <w:r>
              <w:rPr>
                <w:rFonts w:ascii="Calibri" w:hAnsi="Calibri" w:eastAsia="Times New Roman" w:cs="Arial"/>
                <w:bCs/>
                <w:color w:val="000000"/>
                <w:sz w:val="16"/>
                <w:szCs w:val="24"/>
                <w:vertAlign w:val="superscript"/>
                <w:lang w:val="ro-ro" w:bidi="ar-sa"/>
              </w:rPr>
              <w:t>1</w:t>
            </w:r>
            <w:r>
              <w:rPr>
                <w:rFonts w:ascii="Calibri" w:hAnsi="Calibri" w:eastAsia="Times New Roman" w:cs="Arial"/>
                <w:bCs/>
                <w:color w:val="000000"/>
                <w:sz w:val="16"/>
                <w:szCs w:val="24"/>
                <w:lang w:val="ro-ro" w:bidi="ar-sa"/>
              </w:rPr>
              <w:t>)</w:t>
            </w:r>
            <w:r>
              <w:rPr>
                <w:rFonts w:ascii="Calibri" w:hAnsi="Calibri" w:eastAsia="Times New Roman" w:cs="Arial"/>
                <w:bCs/>
                <w:color w:val="000000"/>
                <w:sz w:val="22"/>
                <w:szCs w:val="24"/>
                <w:lang w:val="ro-ro" w:bidi="ar-sa"/>
              </w:rPr>
              <w:t xml:space="preserve"> </w:t>
            </w:r>
            <w:r>
              <w:rPr>
                <w:rFonts w:ascii="Calibri" w:hAnsi="Calibri" w:eastAsia="Times New Roman" w:cs="Arial"/>
                <w:b/>
                <w:bCs/>
                <w:color w:val="000000"/>
                <w:sz w:val="16"/>
                <w:szCs w:val="16"/>
                <w:lang w:val="ro-ro" w:bidi="ar-sa"/>
              </w:rPr>
              <w:t>Extras din Ordonanţa de urgenţă a Guvernului nr. 80/2013 privind taxele judiciare de timbru</w:t>
            </w:r>
            <w:r>
              <w:rPr>
                <w:rFonts w:ascii="Calibri" w:hAnsi="Calibri" w:eastAsia="Times New Roman" w:cs="Arial"/>
                <w:bCs/>
                <w:color w:val="000000"/>
                <w:sz w:val="16"/>
                <w:szCs w:val="16"/>
                <w:lang w:val="ro-ro" w:bidi="ar-sa"/>
              </w:rPr>
              <w:t>: „</w:t>
            </w:r>
            <w:r>
              <w:rPr>
                <w:rFonts w:ascii="Calibri" w:hAnsi="Calibri" w:eastAsia="Times New Roman" w:cs="Arial"/>
                <w:i/>
                <w:color w:val="000000"/>
                <w:sz w:val="16"/>
                <w:szCs w:val="16"/>
                <w:lang w:val="ro-ro" w:bidi="ar-sa"/>
              </w:rPr>
              <w:t>Art. 50. – (1) Nivelul taxelor judiciare de timbru prevăzute de prezenta ordonanţă de urgenţă se actualizează anual cu indicele ratei inflaţiei, prin hotărâre a Guvernului, la propunerea Ministerului Finanţelor Publice şi a Ministerului Justiţiei.;</w:t>
            </w:r>
            <w:r>
              <w:rPr>
                <w:rFonts w:ascii="Calibri" w:hAnsi="Calibri" w:eastAsia="Times New Roman" w:cs="Arial"/>
                <w:color w:val="000000"/>
                <w:sz w:val="16"/>
                <w:szCs w:val="16"/>
                <w:lang w:val="ro-ro" w:bidi="ar-sa"/>
              </w:rPr>
              <w:t>”</w:t>
            </w:r>
            <w:r>
              <w:rPr>
                <w:rFonts w:ascii="Calibri" w:hAnsi="Calibri" w:eastAsia="Times New Roman" w:cs="Arial"/>
                <w:color w:val="000000"/>
                <w:sz w:val="16"/>
                <w:szCs w:val="16"/>
                <w:lang w:val="ro-ro" w:bidi="ar-sa"/>
              </w:rPr>
            </w:r>
          </w:p>
          <w:p>
            <w:pPr>
              <w:pStyle w:val="para4"/>
              <w:spacing/>
              <w:jc w:val="both"/>
              <w:rPr>
                <w:rFonts w:ascii="Calibri" w:hAnsi="Calibri" w:cs="Arial"/>
                <w:b w:val="0"/>
                <w:bCs w:val="0"/>
                <w:i/>
                <w:color w:val="000000"/>
                <w:sz w:val="16"/>
                <w:lang w:val="ro-ro"/>
              </w:rPr>
            </w:pPr>
            <w:r>
              <w:rPr>
                <w:rFonts w:ascii="Calibri" w:hAnsi="Calibri" w:cs="Arial"/>
                <w:b w:val="0"/>
                <w:bCs w:val="0"/>
                <w:color w:val="000000"/>
                <w:sz w:val="16"/>
                <w:vertAlign w:val="superscript"/>
              </w:rPr>
              <w:t>2</w:t>
            </w:r>
            <w:r>
              <w:rPr>
                <w:rFonts w:ascii="Calibri" w:hAnsi="Calibri" w:cs="Arial"/>
                <w:b w:val="0"/>
                <w:bCs w:val="0"/>
                <w:color w:val="000000"/>
                <w:sz w:val="16"/>
              </w:rPr>
              <w:t>)</w:t>
            </w:r>
            <w:r>
              <w:rPr>
                <w:rFonts w:ascii="Calibri" w:hAnsi="Calibri" w:cs="Arial"/>
                <w:b w:val="0"/>
                <w:color w:val="000000"/>
                <w:sz w:val="18"/>
              </w:rPr>
              <w:t xml:space="preserve"> </w:t>
            </w:r>
            <w:r>
              <w:rPr>
                <w:rFonts w:ascii="Calibri" w:hAnsi="Calibri" w:cs="Arial"/>
                <w:bCs w:val="0"/>
                <w:color w:val="000000"/>
                <w:sz w:val="16"/>
              </w:rPr>
              <w:t xml:space="preserve">Extras din </w:t>
            </w:r>
            <w:r>
              <w:rPr>
                <w:rFonts w:ascii="Calibri" w:hAnsi="Calibri" w:cs="Arial"/>
                <w:bCs w:val="0"/>
                <w:color w:val="000000"/>
                <w:sz w:val="16"/>
                <w:lang w:val="ro-ro"/>
              </w:rPr>
              <w:t>Legea nr.</w:t>
            </w:r>
            <w:r>
              <w:rPr>
                <w:rFonts w:ascii="Calibri" w:hAnsi="Calibri" w:cs="Arial"/>
                <w:bCs w:val="0"/>
                <w:color w:val="000000"/>
                <w:sz w:val="16"/>
              </w:rPr>
              <w:t xml:space="preserve"> 227/</w:t>
            </w:r>
            <w:r>
              <w:rPr>
                <w:rFonts w:ascii="Calibri" w:hAnsi="Calibri" w:cs="Arial"/>
                <w:bCs w:val="0"/>
                <w:color w:val="000000"/>
                <w:sz w:val="16"/>
                <w:lang w:val="ro-ro"/>
              </w:rPr>
              <w:t>2015 privind Codul fiscal</w:t>
            </w:r>
            <w:r>
              <w:rPr>
                <w:rFonts w:ascii="Calibri" w:hAnsi="Calibri" w:cs="Arial"/>
                <w:b w:val="0"/>
                <w:bCs w:val="0"/>
                <w:color w:val="000000"/>
                <w:sz w:val="16"/>
              </w:rPr>
              <w:t>: „</w:t>
            </w:r>
            <w:r>
              <w:rPr>
                <w:rFonts w:ascii="Calibri" w:hAnsi="Calibri" w:cs="Arial"/>
                <w:b w:val="0"/>
                <w:bCs w:val="0"/>
                <w:i/>
                <w:color w:val="000000"/>
                <w:sz w:val="16"/>
              </w:rPr>
              <w:t>Art. 494. - … (10</w:t>
            </w:r>
            <w:r>
              <w:rPr>
                <w:rFonts w:ascii="Calibri" w:hAnsi="Calibri" w:cs="Arial"/>
                <w:b w:val="0"/>
                <w:bCs w:val="0"/>
                <w:i/>
                <w:color w:val="000000"/>
                <w:sz w:val="16"/>
                <w:lang w:val="ro-ro"/>
              </w:rPr>
              <w:t>) Constituie venit la bugetul local sumele provenite din: ………………………………………………………………………………</w:t>
            </w:r>
            <w:r>
              <w:rPr>
                <w:rFonts w:ascii="Calibri" w:hAnsi="Calibri" w:cs="Arial"/>
                <w:b w:val="0"/>
                <w:bCs w:val="0"/>
                <w:i/>
                <w:color w:val="000000"/>
                <w:sz w:val="16"/>
                <w:lang w:val="ro-ro"/>
              </w:rPr>
            </w:r>
          </w:p>
          <w:p>
            <w:pPr>
              <w:pStyle w:val="para4"/>
              <w:spacing/>
              <w:jc w:val="both"/>
              <w:rPr>
                <w:rFonts w:ascii="Calibri" w:hAnsi="Calibri" w:cs="Arial"/>
                <w:b w:val="0"/>
                <w:bCs w:val="0"/>
                <w:i/>
                <w:color w:val="000000"/>
                <w:sz w:val="16"/>
                <w:lang w:val="ro-ro"/>
              </w:rPr>
            </w:pPr>
            <w:r>
              <w:rPr>
                <w:rFonts w:ascii="Calibri" w:hAnsi="Calibri" w:cs="Arial"/>
                <w:b w:val="0"/>
                <w:bCs w:val="0"/>
                <w:i/>
                <w:color w:val="000000"/>
                <w:sz w:val="16"/>
                <w:lang w:val="ro-ro"/>
              </w:rPr>
              <w:t xml:space="preserve">   b) taxele judiciare de timbru şi alte taxe de timbru prevăzute de lege;………………………………………………………………………………</w:t>
            </w:r>
          </w:p>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i/>
                <w:color w:val="000000"/>
                <w:sz w:val="16"/>
                <w:szCs w:val="24"/>
                <w:lang w:val="ro-ro" w:bidi="ar-sa"/>
              </w:rPr>
              <w:t xml:space="preserve">   (11) Sumele prevăzute la alin. (10) lit. b) … se ajustează pentru a reflecta rata inflaţiei în conformitate cu normele elaborate în comun de Ministerul Finanţelor Publice şi Ministerul Dezvoltării Regionale şi Administraţiei Publice.</w:t>
            </w:r>
            <w:r>
              <w:rPr>
                <w:rFonts w:ascii="Calibri" w:hAnsi="Calibri" w:eastAsia="Times New Roman" w:cs="Arial"/>
                <w:b/>
                <w:bCs/>
                <w:color w:val="000000"/>
                <w:sz w:val="16"/>
                <w:szCs w:val="24"/>
                <w:lang w:val="ro-ro" w:bidi="ar-sa"/>
              </w:rPr>
              <w:t>”</w:t>
            </w:r>
            <w:r>
              <w:rPr>
                <w:rFonts w:ascii="Calibri" w:hAnsi="Calibri" w:eastAsia="Times New Roman" w:cs="Arial"/>
                <w:bCs/>
                <w:color w:val="000000"/>
                <w:sz w:val="24"/>
                <w:szCs w:val="24"/>
                <w:lang w:val="ro-ro" w:bidi="ar-sa"/>
              </w:rPr>
            </w:r>
          </w:p>
        </w:tc>
      </w:tr>
      <w:tr>
        <w:trPr>
          <w:cantSplit/>
          <w:trHeight w:val="0" w:hRule="auto"/>
        </w:trPr>
        <w:tc>
          <w:tcPr>
            <w:tcW w:w="7797" w:type="dxa"/>
            <w:vAlign w:val="center"/>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z w:val="24"/>
                <w:szCs w:val="24"/>
                <w:lang w:val="ro-ro" w:bidi="ar-sa"/>
              </w:rPr>
            </w:pPr>
            <w:r>
              <w:rPr>
                <w:rFonts w:ascii="Calibri" w:hAnsi="Calibri" w:eastAsia="Times New Roman" w:cs="Arial"/>
                <w:bCs/>
                <w:color w:val="000000"/>
                <w:sz w:val="22"/>
                <w:szCs w:val="24"/>
                <w:lang w:val="ro-ro" w:bidi="ar-sa"/>
              </w:rPr>
              <w:t>Extras din norma juridică</w:t>
            </w:r>
            <w:r>
              <w:rPr>
                <w:rFonts w:ascii="Calibri" w:hAnsi="Calibri" w:eastAsia="Times New Roman" w:cs="Arial"/>
                <w:bCs/>
                <w:color w:val="000000"/>
                <w:sz w:val="24"/>
                <w:szCs w:val="24"/>
                <w:lang w:val="ro-ro" w:bidi="ar-sa"/>
              </w:rPr>
            </w:r>
          </w:p>
        </w:tc>
        <w:tc>
          <w:tcPr>
            <w:tcW w:w="3685" w:type="dxa"/>
            <w:gridSpan w:val="3"/>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Cs w:val="24"/>
                <w:lang w:val="ro-ro" w:bidi="ar-sa"/>
              </w:rPr>
            </w:pPr>
            <w:r>
              <w:rPr>
                <w:rFonts w:ascii="Calibri" w:hAnsi="Calibri" w:eastAsia="Times New Roman" w:cs="Arial"/>
                <w:b/>
                <w:bCs/>
                <w:color w:val="000000"/>
                <w:szCs w:val="24"/>
                <w:lang w:val="ro-ro" w:bidi="ar-sa"/>
              </w:rPr>
              <w:t>NIVELURILE ACTUALIZATE</w:t>
            </w:r>
            <w:r>
              <w:rPr>
                <w:rFonts w:ascii="Calibri" w:hAnsi="Calibri" w:eastAsia="Times New Roman" w:cs="Arial"/>
                <w:b/>
                <w:bCs/>
                <w:color w:val="000000"/>
                <w:szCs w:val="24"/>
                <w:vertAlign w:val="superscript"/>
                <w:lang w:val="ro-ro" w:bidi="ar-sa"/>
              </w:rPr>
              <w:t>1</w:t>
            </w:r>
            <w:r>
              <w:rPr>
                <w:rFonts w:ascii="Calibri" w:hAnsi="Calibri" w:eastAsia="Times New Roman" w:cs="Arial"/>
                <w:b/>
                <w:bCs/>
                <w:color w:val="000000"/>
                <w:szCs w:val="24"/>
                <w:lang w:val="ro-ro" w:bidi="ar-sa"/>
              </w:rPr>
              <w:t>/AJUSTATE</w:t>
            </w:r>
            <w:r>
              <w:rPr>
                <w:rFonts w:ascii="Calibri" w:hAnsi="Calibri" w:eastAsia="Times New Roman" w:cs="Arial"/>
                <w:b/>
                <w:bCs/>
                <w:color w:val="000000"/>
                <w:szCs w:val="24"/>
                <w:vertAlign w:val="superscript"/>
                <w:lang w:val="ro-ro" w:bidi="ar-sa"/>
              </w:rPr>
              <w:t>2</w:t>
            </w:r>
            <w:r>
              <w:rPr>
                <w:rFonts w:ascii="Calibri" w:hAnsi="Calibri" w:eastAsia="Times New Roman" w:cs="Arial"/>
                <w:b/>
                <w:bCs/>
                <w:color w:val="000000"/>
                <w:szCs w:val="24"/>
                <w:lang w:val="ro-ro" w:bidi="ar-sa"/>
              </w:rPr>
              <w:t xml:space="preserve"> </w:t>
            </w:r>
            <w:r>
              <w:rPr>
                <w:rFonts w:ascii="Calibri" w:hAnsi="Calibri" w:eastAsia="Times New Roman" w:cs="Arial"/>
                <w:b/>
                <w:bCs/>
                <w:color w:val="000000"/>
                <w:szCs w:val="24"/>
                <w:lang w:val="ro-ro" w:bidi="ar-sa"/>
              </w:rPr>
            </w:r>
          </w:p>
          <w:p>
            <w:pPr>
              <w:spacing/>
              <w:jc w:val="center"/>
              <w:widowControl/>
              <w:rPr>
                <w:rFonts w:ascii="Calibri" w:hAnsi="Calibri" w:eastAsia="Times New Roman" w:cs="Arial"/>
                <w:b/>
                <w:bCs/>
                <w:color w:val="000000"/>
                <w:szCs w:val="24"/>
                <w:lang w:val="ro-ro" w:bidi="ar-sa"/>
              </w:rPr>
            </w:pPr>
            <w:r>
              <w:rPr>
                <w:rFonts w:ascii="Calibri" w:hAnsi="Calibri" w:eastAsia="Times New Roman" w:cs="Arial"/>
                <w:b/>
                <w:bCs/>
                <w:color w:val="000000"/>
                <w:szCs w:val="24"/>
                <w:lang w:val="ro-ro" w:bidi="ar-sa"/>
              </w:rPr>
              <w:t>PENTRU ANUL 2018  - lei -</w:t>
            </w:r>
          </w:p>
        </w:tc>
        <w:tc>
          <w:tcPr>
            <w:tcW w:w="4503" w:type="dxa"/>
            <w:gridSpan w:val="3"/>
            <w:tcMar>
              <w:top w:w="0" w:type="dxa"/>
              <w:left w:w="108" w:type="dxa"/>
              <w:bottom w:w="0" w:type="dxa"/>
              <w:right w:w="108" w:type="dxa"/>
            </w:tcMar>
            <w:tcBorders>
              <w:top w:val="double" w:sz="12" w:space="0" w:color="000000" tmln="10, 10, 1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Cs w:val="24"/>
                <w:lang w:val="ro-ro" w:bidi="ar-sa"/>
              </w:rPr>
            </w:pPr>
            <w:r>
              <w:rPr>
                <w:rFonts w:ascii="Calibri" w:hAnsi="Calibri" w:eastAsia="Times New Roman" w:cs="Arial"/>
                <w:b/>
                <w:bCs/>
                <w:color w:val="000000"/>
                <w:szCs w:val="24"/>
                <w:lang w:val="ro-ro" w:bidi="ar-sa"/>
              </w:rPr>
              <w:t>NIVELURILE ACTUALIZATE</w:t>
            </w:r>
            <w:r>
              <w:rPr>
                <w:rFonts w:ascii="Calibri" w:hAnsi="Calibri" w:eastAsia="Times New Roman" w:cs="Arial"/>
                <w:b/>
                <w:bCs/>
                <w:color w:val="000000"/>
                <w:szCs w:val="24"/>
                <w:vertAlign w:val="superscript"/>
                <w:lang w:val="ro-ro" w:bidi="ar-sa"/>
              </w:rPr>
              <w:t>1</w:t>
            </w:r>
            <w:r>
              <w:rPr>
                <w:rFonts w:ascii="Calibri" w:hAnsi="Calibri" w:eastAsia="Times New Roman" w:cs="Arial"/>
                <w:b/>
                <w:bCs/>
                <w:color w:val="000000"/>
                <w:szCs w:val="24"/>
                <w:lang w:val="ro-ro" w:bidi="ar-sa"/>
              </w:rPr>
              <w:t>/AJUSTATE</w:t>
            </w:r>
            <w:r>
              <w:rPr>
                <w:rFonts w:ascii="Calibri" w:hAnsi="Calibri" w:eastAsia="Times New Roman" w:cs="Arial"/>
                <w:b/>
                <w:bCs/>
                <w:color w:val="000000"/>
                <w:szCs w:val="24"/>
                <w:vertAlign w:val="superscript"/>
                <w:lang w:val="ro-ro" w:bidi="ar-sa"/>
              </w:rPr>
              <w:t>2</w:t>
            </w:r>
            <w:r>
              <w:rPr>
                <w:rFonts w:ascii="Calibri" w:hAnsi="Calibri" w:eastAsia="Times New Roman" w:cs="Arial"/>
                <w:b/>
                <w:bCs/>
                <w:color w:val="000000"/>
                <w:szCs w:val="24"/>
                <w:lang w:val="ro-ro" w:bidi="ar-sa"/>
              </w:rPr>
              <w:t xml:space="preserve">  PENTRU ANUL 2019 -  lei -</w:t>
            </w:r>
            <w:r>
              <w:rPr>
                <w:rFonts w:ascii="Calibri" w:hAnsi="Calibri" w:eastAsia="Times New Roman" w:cs="Arial"/>
                <w:b/>
                <w:bCs/>
                <w:color w:val="000000"/>
                <w:szCs w:val="24"/>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lang w:val="ro-ro" w:bidi="ar-sa"/>
              </w:rPr>
            </w:pPr>
            <w:r>
              <w:rPr>
                <w:rFonts w:ascii="Calibri" w:hAnsi="Calibri" w:eastAsia="Times New Roman" w:cs="Arial"/>
                <w:bCs/>
                <w:color w:val="000000"/>
                <w:lang w:val="ro-ro" w:bidi="ar-sa"/>
              </w:rPr>
              <w:t xml:space="preserve">Art. 3. – (1) </w:t>
            </w:r>
            <w:r>
              <w:rPr>
                <w:rFonts w:ascii="Calibri" w:hAnsi="Calibri" w:eastAsia="Times New Roman" w:cs="Arial"/>
                <w:b/>
                <w:bCs/>
                <w:color w:val="000000"/>
                <w:lang w:val="ro-ro" w:bidi="ar-sa"/>
              </w:rPr>
              <w:t>Acţiunile şi cererile evaluabile în bani</w:t>
            </w:r>
            <w:r>
              <w:rPr>
                <w:rFonts w:ascii="Calibri" w:hAnsi="Calibri" w:eastAsia="Times New Roman" w:cs="Arial"/>
                <w:bCs/>
                <w:color w:val="000000"/>
                <w:lang w:val="ro-ro" w:bidi="ar-sa"/>
              </w:rPr>
              <w:t>, introduse la instanţele judecătoreşti, se taxează astfel:</w:t>
            </w:r>
            <w:r>
              <w:rPr>
                <w:rFonts w:ascii="Calibri" w:hAnsi="Calibri" w:eastAsia="Times New Roman" w:cs="Arial"/>
                <w:color w:val="000000"/>
                <w:lang w:val="ro-ro" w:bidi="ar-sa"/>
              </w:rPr>
            </w:r>
          </w:p>
        </w:tc>
      </w:tr>
      <w:tr>
        <w:trPr>
          <w:cantSplit/>
          <w:trHeight w:val="0" w:hRule="auto"/>
        </w:trPr>
        <w:tc>
          <w:tcPr>
            <w:tcW w:w="7797"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Cs w:val="24"/>
                <w:lang w:val="ro-ro" w:bidi="ar-sa"/>
              </w:rPr>
            </w:pPr>
            <w:r>
              <w:rPr>
                <w:rFonts w:ascii="Calibri" w:hAnsi="Calibri" w:eastAsia="Times New Roman" w:cs="Arial"/>
                <w:bCs/>
                <w:color w:val="000000"/>
                <w:szCs w:val="22"/>
                <w:lang w:val="ro-ro" w:bidi="ar-sa"/>
              </w:rPr>
              <w:t>a) până la valoarea de ……</w:t>
            </w:r>
            <w:r>
              <w:rPr>
                <w:rFonts w:ascii="Calibri" w:hAnsi="Calibri" w:eastAsia="Times New Roman" w:cs="Arial"/>
                <w:bCs/>
                <w:color w:val="000000"/>
                <w:szCs w:val="22"/>
                <w:vertAlign w:val="superscript"/>
                <w:lang w:val="ro-ro" w:bidi="ar-sa"/>
              </w:rPr>
              <w:t>1</w:t>
            </w:r>
            <w:r>
              <w:rPr>
                <w:rFonts w:ascii="Calibri" w:hAnsi="Calibri" w:eastAsia="Times New Roman" w:cs="Arial"/>
                <w:bCs/>
                <w:color w:val="000000"/>
                <w:szCs w:val="22"/>
                <w:lang w:val="ro-ro" w:bidi="ar-sa"/>
              </w:rPr>
              <w:t>) lei – 8%, dar nu mai puţin de …..</w:t>
            </w:r>
            <w:r>
              <w:rPr>
                <w:rFonts w:ascii="Calibri" w:hAnsi="Calibri" w:eastAsia="Times New Roman" w:cs="Arial"/>
                <w:bCs/>
                <w:color w:val="000000"/>
                <w:szCs w:val="22"/>
                <w:vertAlign w:val="superscript"/>
                <w:lang w:val="ro-ro" w:bidi="ar-sa"/>
              </w:rPr>
              <w:t>2)</w:t>
            </w:r>
            <w:r>
              <w:rPr>
                <w:rFonts w:ascii="Calibri" w:hAnsi="Calibri" w:eastAsia="Times New Roman" w:cs="Arial"/>
                <w:bCs/>
                <w:color w:val="000000"/>
                <w:szCs w:val="22"/>
                <w:lang w:val="ro-ro" w:bidi="ar-sa"/>
              </w:rPr>
              <w:t xml:space="preserve"> lei;</w:t>
            </w:r>
            <w:r>
              <w:rPr>
                <w:rFonts w:ascii="Calibri" w:hAnsi="Calibri" w:eastAsia="Times New Roman" w:cs="Arial"/>
                <w:bCs/>
                <w:color w:val="000000"/>
                <w:szCs w:val="24"/>
                <w:lang w:val="ro-ro" w:bidi="ar-sa"/>
              </w:rPr>
            </w:r>
          </w:p>
        </w:tc>
        <w:tc>
          <w:tcPr>
            <w:tcW w:w="368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8% dar nu mai puţin de 20 lei</w:t>
            </w:r>
            <w:r>
              <w:rPr>
                <w:rFonts w:eastAsia="Times New Roman"/>
                <w:b/>
                <w:sz w:val="24"/>
                <w:szCs w:val="24"/>
                <w:lang w:val="ro-ro" w:bidi="ar-sa"/>
              </w:rPr>
            </w:r>
          </w:p>
        </w:tc>
        <w:tc>
          <w:tcPr>
            <w:tcW w:w="4503"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8% dar nu mai puţin de 20 lei</w:t>
            </w:r>
            <w:r>
              <w:rPr>
                <w:rFonts w:eastAsia="Times New Roman"/>
                <w:b/>
                <w:sz w:val="24"/>
                <w:szCs w:val="24"/>
                <w:lang w:val="ro-ro" w:bidi="ar-sa"/>
              </w:rPr>
            </w:r>
          </w:p>
        </w:tc>
      </w:tr>
      <w:tr>
        <w:trPr>
          <w:cantSplit/>
          <w:trHeight w:val="137" w:hRule="atLeast"/>
        </w:trPr>
        <w:tc>
          <w:tcPr>
            <w:tcW w:w="7797"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color w:val="000000"/>
                <w:szCs w:val="24"/>
                <w:lang w:val="ro-ro" w:bidi="ar-sa"/>
              </w:rPr>
            </w:pPr>
            <w:r>
              <w:rPr>
                <w:rFonts w:ascii="Calibri" w:hAnsi="Calibri" w:eastAsia="Times New Roman" w:cs="Arial"/>
                <w:bCs/>
                <w:color w:val="000000"/>
                <w:szCs w:val="22"/>
                <w:lang w:val="ro-ro" w:bidi="ar-sa"/>
              </w:rPr>
              <w:t>b)</w:t>
            </w:r>
            <w:r>
              <w:rPr>
                <w:rFonts w:ascii="Calibri" w:hAnsi="Calibri" w:eastAsia="Times New Roman" w:cs="Arial"/>
                <w:color w:val="000000"/>
                <w:szCs w:val="22"/>
                <w:lang w:val="ro-ro" w:bidi="ar-sa"/>
              </w:rPr>
              <w:t xml:space="preserve"> între </w:t>
            </w:r>
            <w:r>
              <w:rPr>
                <w:rFonts w:ascii="Calibri" w:hAnsi="Calibri" w:eastAsia="Times New Roman" w:cs="Arial"/>
                <w:bCs/>
                <w:color w:val="000000"/>
                <w:szCs w:val="22"/>
                <w:lang w:val="ro-ro" w:bidi="ar-sa"/>
              </w:rPr>
              <w:t>……</w:t>
            </w:r>
            <w:r>
              <w:rPr>
                <w:rFonts w:ascii="Calibri" w:hAnsi="Calibri" w:eastAsia="Times New Roman" w:cs="Arial"/>
                <w:bCs/>
                <w:color w:val="000000"/>
                <w:szCs w:val="22"/>
                <w:vertAlign w:val="superscript"/>
                <w:lang w:val="ro-ro" w:bidi="ar-sa"/>
              </w:rPr>
              <w:t>1</w:t>
            </w:r>
            <w:r>
              <w:rPr>
                <w:rFonts w:ascii="Calibri" w:hAnsi="Calibri" w:eastAsia="Times New Roman" w:cs="Arial"/>
                <w:bCs/>
                <w:color w:val="000000"/>
                <w:szCs w:val="22"/>
                <w:lang w:val="ro-ro" w:bidi="ar-sa"/>
              </w:rPr>
              <w:t>)</w:t>
            </w:r>
            <w:r>
              <w:rPr>
                <w:rFonts w:ascii="Calibri" w:hAnsi="Calibri" w:eastAsia="Times New Roman" w:cs="Arial"/>
                <w:color w:val="000000"/>
                <w:szCs w:val="22"/>
                <w:lang w:val="ro-ro" w:bidi="ar-sa"/>
              </w:rPr>
              <w:t xml:space="preserve"> lei şi ……</w:t>
            </w:r>
            <w:r>
              <w:rPr>
                <w:rFonts w:ascii="Calibri" w:hAnsi="Calibri" w:eastAsia="Times New Roman" w:cs="Arial"/>
                <w:bCs/>
                <w:color w:val="000000"/>
                <w:szCs w:val="22"/>
                <w:vertAlign w:val="superscript"/>
                <w:lang w:val="ro-ro" w:bidi="ar-sa"/>
              </w:rPr>
              <w:t>2</w:t>
            </w:r>
            <w:r>
              <w:rPr>
                <w:rFonts w:ascii="Calibri" w:hAnsi="Calibri" w:eastAsia="Times New Roman" w:cs="Arial"/>
                <w:bCs/>
                <w:color w:val="000000"/>
                <w:szCs w:val="22"/>
                <w:lang w:val="ro-ro" w:bidi="ar-sa"/>
              </w:rPr>
              <w:t>)</w:t>
            </w:r>
            <w:r>
              <w:rPr>
                <w:rFonts w:ascii="Calibri" w:hAnsi="Calibri" w:eastAsia="Times New Roman" w:cs="Arial"/>
                <w:color w:val="000000"/>
                <w:szCs w:val="22"/>
                <w:lang w:val="ro-ro" w:bidi="ar-sa"/>
              </w:rPr>
              <w:t xml:space="preserve"> lei - ……</w:t>
            </w:r>
            <w:r>
              <w:rPr>
                <w:rFonts w:ascii="Calibri" w:hAnsi="Calibri" w:eastAsia="Times New Roman" w:cs="Arial"/>
                <w:bCs/>
                <w:color w:val="000000"/>
                <w:szCs w:val="22"/>
                <w:vertAlign w:val="superscript"/>
                <w:lang w:val="ro-ro" w:bidi="ar-sa"/>
              </w:rPr>
              <w:t>3</w:t>
            </w:r>
            <w:r>
              <w:rPr>
                <w:rFonts w:ascii="Calibri" w:hAnsi="Calibri" w:eastAsia="Times New Roman" w:cs="Arial"/>
                <w:bCs/>
                <w:color w:val="000000"/>
                <w:szCs w:val="22"/>
                <w:lang w:val="ro-ro" w:bidi="ar-sa"/>
              </w:rPr>
              <w:t>)</w:t>
            </w:r>
            <w:r>
              <w:rPr>
                <w:rFonts w:ascii="Calibri" w:hAnsi="Calibri" w:eastAsia="Times New Roman" w:cs="Arial"/>
                <w:color w:val="000000"/>
                <w:szCs w:val="22"/>
                <w:lang w:val="ro-ro" w:bidi="ar-sa"/>
              </w:rPr>
              <w:t xml:space="preserve"> lei + 7% pentru ce depăşeşte </w:t>
            </w:r>
            <w:r>
              <w:rPr>
                <w:rFonts w:ascii="Calibri" w:hAnsi="Calibri" w:eastAsia="Times New Roman" w:cs="Arial"/>
                <w:bCs/>
                <w:color w:val="000000"/>
                <w:szCs w:val="22"/>
                <w:lang w:val="ro-ro" w:bidi="ar-sa"/>
              </w:rPr>
              <w:t>……</w:t>
            </w:r>
            <w:r>
              <w:rPr>
                <w:rFonts w:ascii="Calibri" w:hAnsi="Calibri" w:eastAsia="Times New Roman" w:cs="Arial"/>
                <w:bCs/>
                <w:color w:val="000000"/>
                <w:szCs w:val="22"/>
                <w:vertAlign w:val="superscript"/>
                <w:lang w:val="ro-ro" w:bidi="ar-sa"/>
              </w:rPr>
              <w:t>4</w:t>
            </w:r>
            <w:r>
              <w:rPr>
                <w:rFonts w:ascii="Calibri" w:hAnsi="Calibri" w:eastAsia="Times New Roman" w:cs="Arial"/>
                <w:bCs/>
                <w:color w:val="000000"/>
                <w:szCs w:val="22"/>
                <w:lang w:val="ro-ro" w:bidi="ar-sa"/>
              </w:rPr>
              <w:t>)</w:t>
            </w:r>
            <w:r>
              <w:rPr>
                <w:rFonts w:ascii="Calibri" w:hAnsi="Calibri" w:eastAsia="Times New Roman" w:cs="Arial"/>
                <w:color w:val="000000"/>
                <w:szCs w:val="22"/>
                <w:lang w:val="ro-ro" w:bidi="ar-sa"/>
              </w:rPr>
              <w:t xml:space="preserve"> lei; </w:t>
            </w:r>
            <w:r>
              <w:rPr>
                <w:rFonts w:ascii="Calibri" w:hAnsi="Calibri" w:eastAsia="Times New Roman" w:cs="Arial"/>
                <w:color w:val="000000"/>
                <w:szCs w:val="24"/>
                <w:lang w:val="ro-ro" w:bidi="ar-sa"/>
              </w:rPr>
            </w:r>
          </w:p>
        </w:tc>
        <w:tc>
          <w:tcPr>
            <w:tcW w:w="3685"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40 + 7% pentru ce depăşeşte 500 lei</w:t>
            </w:r>
            <w:r>
              <w:rPr>
                <w:rFonts w:eastAsia="Times New Roman"/>
                <w:b/>
                <w:sz w:val="24"/>
                <w:szCs w:val="24"/>
                <w:lang w:val="ro-ro" w:bidi="ar-sa"/>
              </w:rPr>
            </w:r>
          </w:p>
        </w:tc>
        <w:tc>
          <w:tcPr>
            <w:tcW w:w="4503"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40 + 7% pentru ce depăşeşte 500 lei</w:t>
            </w:r>
            <w:r>
              <w:rPr>
                <w:rFonts w:eastAsia="Times New Roman"/>
                <w:b/>
                <w:sz w:val="24"/>
                <w:szCs w:val="24"/>
                <w:lang w:val="ro-ro" w:bidi="ar-sa"/>
              </w:rPr>
            </w:r>
          </w:p>
        </w:tc>
      </w:tr>
      <w:tr>
        <w:trPr>
          <w:cantSplit/>
          <w:trHeight w:val="0" w:hRule="auto"/>
        </w:trPr>
        <w:tc>
          <w:tcPr>
            <w:tcW w:w="7797"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Style w:val="char6"/>
                <w:rFonts w:ascii="Calibri" w:hAnsi="Calibri" w:eastAsia="Times New Roman" w:cs="Arial"/>
                <w:lang w:val="ro-ro" w:bidi="ar-sa"/>
              </w:rPr>
              <w:t>c)</w:t>
            </w:r>
            <w:r>
              <w:rPr>
                <w:rFonts w:ascii="Calibri" w:hAnsi="Calibri" w:eastAsia="Times New Roman" w:cs="Arial"/>
                <w:color w:val="000000"/>
                <w:lang w:val="ro-ro" w:bidi="ar-sa"/>
              </w:rPr>
              <w:t xml:space="preserve"> între ……</w:t>
            </w:r>
            <w:r>
              <w:rPr>
                <w:rFonts w:ascii="Calibri" w:hAnsi="Calibri" w:eastAsia="Times New Roman" w:cs="Arial"/>
                <w:bCs/>
                <w:color w:val="000000"/>
                <w:szCs w:val="22"/>
                <w:vertAlign w:val="superscript"/>
                <w:lang w:val="ro-ro" w:bidi="ar-sa"/>
              </w:rPr>
              <w:t>1</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 şi ……</w:t>
            </w:r>
            <w:r>
              <w:rPr>
                <w:rFonts w:ascii="Calibri" w:hAnsi="Calibri" w:eastAsia="Times New Roman" w:cs="Arial"/>
                <w:bCs/>
                <w:color w:val="000000"/>
                <w:szCs w:val="22"/>
                <w:vertAlign w:val="superscript"/>
                <w:lang w:val="ro-ro" w:bidi="ar-sa"/>
              </w:rPr>
              <w:t>2</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 - ……</w:t>
            </w:r>
            <w:r>
              <w:rPr>
                <w:rFonts w:ascii="Calibri" w:hAnsi="Calibri" w:eastAsia="Times New Roman" w:cs="Arial"/>
                <w:bCs/>
                <w:color w:val="000000"/>
                <w:szCs w:val="22"/>
                <w:vertAlign w:val="superscript"/>
                <w:lang w:val="ro-ro" w:bidi="ar-sa"/>
              </w:rPr>
              <w:t>3</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 + 5% pentru ce depăşeşte ……</w:t>
            </w:r>
            <w:r>
              <w:rPr>
                <w:rFonts w:ascii="Calibri" w:hAnsi="Calibri" w:eastAsia="Times New Roman" w:cs="Arial"/>
                <w:bCs/>
                <w:color w:val="000000"/>
                <w:szCs w:val="22"/>
                <w:vertAlign w:val="superscript"/>
                <w:lang w:val="ro-ro" w:bidi="ar-sa"/>
              </w:rPr>
              <w:t>4</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w:t>
            </w:r>
            <w:r>
              <w:rPr>
                <w:rFonts w:ascii="Calibri" w:hAnsi="Calibri" w:eastAsia="Times New Roman" w:cs="Arial"/>
                <w:bCs/>
                <w:color w:val="000000"/>
                <w:sz w:val="24"/>
                <w:szCs w:val="24"/>
                <w:lang w:val="ro-ro" w:bidi="ar-sa"/>
              </w:rPr>
            </w:r>
          </w:p>
        </w:tc>
        <w:tc>
          <w:tcPr>
            <w:tcW w:w="3685"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355 + 5% pentru ce depăşeşte 5000 lei</w:t>
            </w:r>
            <w:r>
              <w:rPr>
                <w:rFonts w:eastAsia="Times New Roman"/>
                <w:b/>
                <w:sz w:val="24"/>
                <w:szCs w:val="24"/>
                <w:lang w:val="ro-ro" w:bidi="ar-sa"/>
              </w:rPr>
            </w:r>
          </w:p>
        </w:tc>
        <w:tc>
          <w:tcPr>
            <w:tcW w:w="4503"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355 + 5% pentru ce depăşeşte 5000 lei</w:t>
            </w:r>
            <w:r>
              <w:rPr>
                <w:rFonts w:eastAsia="Times New Roman"/>
                <w:b/>
                <w:sz w:val="24"/>
                <w:szCs w:val="24"/>
                <w:lang w:val="ro-ro" w:bidi="ar-sa"/>
              </w:rPr>
            </w:r>
          </w:p>
        </w:tc>
      </w:tr>
      <w:tr>
        <w:trPr>
          <w:cantSplit/>
          <w:trHeight w:val="0" w:hRule="auto"/>
        </w:trPr>
        <w:tc>
          <w:tcPr>
            <w:tcW w:w="7797"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Style w:val="char6"/>
                <w:rFonts w:ascii="Calibri" w:hAnsi="Calibri" w:eastAsia="Times New Roman" w:cs="Arial"/>
                <w:lang w:val="ro-ro" w:bidi="ar-sa"/>
              </w:rPr>
              <w:t>d)</w:t>
            </w:r>
            <w:r>
              <w:rPr>
                <w:rFonts w:ascii="Calibri" w:hAnsi="Calibri" w:eastAsia="Times New Roman" w:cs="Arial"/>
                <w:color w:val="000000"/>
                <w:lang w:val="ro-ro" w:bidi="ar-sa"/>
              </w:rPr>
              <w:t xml:space="preserve"> între ……</w:t>
            </w:r>
            <w:r>
              <w:rPr>
                <w:rFonts w:ascii="Calibri" w:hAnsi="Calibri" w:eastAsia="Times New Roman" w:cs="Arial"/>
                <w:bCs/>
                <w:color w:val="000000"/>
                <w:szCs w:val="22"/>
                <w:vertAlign w:val="superscript"/>
                <w:lang w:val="ro-ro" w:bidi="ar-sa"/>
              </w:rPr>
              <w:t>1</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 şi ……</w:t>
            </w:r>
            <w:r>
              <w:rPr>
                <w:rFonts w:ascii="Calibri" w:hAnsi="Calibri" w:eastAsia="Times New Roman" w:cs="Arial"/>
                <w:bCs/>
                <w:color w:val="000000"/>
                <w:szCs w:val="22"/>
                <w:vertAlign w:val="superscript"/>
                <w:lang w:val="ro-ro" w:bidi="ar-sa"/>
              </w:rPr>
              <w:t>2</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 - ……</w:t>
            </w:r>
            <w:r>
              <w:rPr>
                <w:rFonts w:ascii="Calibri" w:hAnsi="Calibri" w:eastAsia="Times New Roman" w:cs="Arial"/>
                <w:bCs/>
                <w:color w:val="000000"/>
                <w:szCs w:val="22"/>
                <w:vertAlign w:val="superscript"/>
                <w:lang w:val="ro-ro" w:bidi="ar-sa"/>
              </w:rPr>
              <w:t>3</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 + 3% pentru ce depăşeşte ……</w:t>
            </w:r>
            <w:r>
              <w:rPr>
                <w:rFonts w:ascii="Calibri" w:hAnsi="Calibri" w:eastAsia="Times New Roman" w:cs="Arial"/>
                <w:bCs/>
                <w:color w:val="000000"/>
                <w:szCs w:val="22"/>
                <w:vertAlign w:val="superscript"/>
                <w:lang w:val="ro-ro" w:bidi="ar-sa"/>
              </w:rPr>
              <w:t>4</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t xml:space="preserve"> lei;</w:t>
            </w:r>
            <w:r>
              <w:rPr>
                <w:rFonts w:ascii="Calibri" w:hAnsi="Calibri" w:eastAsia="Times New Roman" w:cs="Arial"/>
                <w:bCs/>
                <w:color w:val="000000"/>
                <w:sz w:val="24"/>
                <w:szCs w:val="24"/>
                <w:lang w:val="ro-ro" w:bidi="ar-sa"/>
              </w:rPr>
            </w:r>
          </w:p>
        </w:tc>
        <w:tc>
          <w:tcPr>
            <w:tcW w:w="3685"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1355 + 3% pentru ce depăşeşte 25000 lei</w:t>
            </w:r>
            <w:r>
              <w:rPr>
                <w:rFonts w:eastAsia="Times New Roman"/>
                <w:b/>
                <w:sz w:val="24"/>
                <w:szCs w:val="24"/>
                <w:lang w:val="ro-ro" w:bidi="ar-sa"/>
              </w:rPr>
            </w:r>
          </w:p>
        </w:tc>
        <w:tc>
          <w:tcPr>
            <w:tcW w:w="4503"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1355 + 3% pentru ce depăşeşte 25000 lei</w:t>
            </w:r>
            <w:r>
              <w:rPr>
                <w:rFonts w:eastAsia="Times New Roman"/>
                <w:b/>
                <w:sz w:val="24"/>
                <w:szCs w:val="24"/>
                <w:lang w:val="ro-ro" w:bidi="ar-sa"/>
              </w:rPr>
            </w:r>
          </w:p>
        </w:tc>
      </w:tr>
      <w:tr>
        <w:trPr>
          <w:cantSplit/>
          <w:trHeight w:val="0" w:hRule="auto"/>
        </w:trPr>
        <w:tc>
          <w:tcPr>
            <w:tcW w:w="7797"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lang w:val="ro-ro" w:bidi="ar-sa"/>
              </w:rPr>
              <w:t>e)</w:t>
            </w:r>
            <w:r>
              <w:rPr>
                <w:rFonts w:eastAsia="Times New Roman" w:cs="Arial"/>
                <w:color w:val="000000"/>
                <w:lang w:val="ro-ro"/>
              </w:rPr>
              <w:t xml:space="preserve"> între ……</w:t>
            </w:r>
            <w:r>
              <w:rPr>
                <w:rFonts w:eastAsia="Times New Roman" w:cs="Arial"/>
                <w:bCs/>
                <w:color w:val="000000"/>
                <w:vertAlign w:val="superscript"/>
                <w:lang w:val="ro-ro"/>
              </w:rPr>
              <w:t>1</w:t>
            </w:r>
            <w:r>
              <w:rPr>
                <w:rFonts w:eastAsia="Times New Roman" w:cs="Arial"/>
                <w:bCs/>
                <w:color w:val="000000"/>
                <w:lang w:val="ro-ro"/>
              </w:rPr>
              <w:t>)</w:t>
            </w:r>
            <w:r>
              <w:rPr>
                <w:rFonts w:eastAsia="Times New Roman" w:cs="Arial"/>
                <w:color w:val="000000"/>
                <w:lang w:val="ro-ro"/>
              </w:rPr>
              <w:t xml:space="preserve"> lei şi ……</w:t>
            </w:r>
            <w:r>
              <w:rPr>
                <w:rFonts w:eastAsia="Times New Roman" w:cs="Arial"/>
                <w:bCs/>
                <w:color w:val="000000"/>
                <w:vertAlign w:val="superscript"/>
                <w:lang w:val="ro-ro"/>
              </w:rPr>
              <w:t>2</w:t>
            </w:r>
            <w:r>
              <w:rPr>
                <w:rFonts w:eastAsia="Times New Roman" w:cs="Arial"/>
                <w:bCs/>
                <w:color w:val="000000"/>
                <w:lang w:val="ro-ro"/>
              </w:rPr>
              <w:t>)</w:t>
            </w:r>
            <w:r>
              <w:rPr>
                <w:rFonts w:eastAsia="Times New Roman" w:cs="Arial"/>
                <w:color w:val="000000"/>
                <w:lang w:val="ro-ro"/>
              </w:rPr>
              <w:t xml:space="preserve"> lei - ……</w:t>
            </w:r>
            <w:r>
              <w:rPr>
                <w:rFonts w:eastAsia="Times New Roman" w:cs="Arial"/>
                <w:bCs/>
                <w:color w:val="000000"/>
                <w:vertAlign w:val="superscript"/>
                <w:lang w:val="ro-ro"/>
              </w:rPr>
              <w:t>3</w:t>
            </w:r>
            <w:r>
              <w:rPr>
                <w:rFonts w:eastAsia="Times New Roman" w:cs="Arial"/>
                <w:bCs/>
                <w:color w:val="000000"/>
                <w:lang w:val="ro-ro"/>
              </w:rPr>
              <w:t>)</w:t>
            </w:r>
            <w:r>
              <w:rPr>
                <w:rFonts w:eastAsia="Times New Roman" w:cs="Arial"/>
                <w:color w:val="000000"/>
                <w:lang w:val="ro-ro"/>
              </w:rPr>
              <w:t xml:space="preserve"> lei + 2% pentru ce depăşeşte ……</w:t>
            </w:r>
            <w:r>
              <w:rPr>
                <w:rFonts w:eastAsia="Times New Roman" w:cs="Arial"/>
                <w:bCs/>
                <w:color w:val="000000"/>
                <w:vertAlign w:val="superscript"/>
                <w:lang w:val="ro-ro"/>
              </w:rPr>
              <w:t>4</w:t>
            </w:r>
            <w:r>
              <w:rPr>
                <w:rFonts w:eastAsia="Times New Roman" w:cs="Arial"/>
                <w:bCs/>
                <w:color w:val="000000"/>
                <w:lang w:val="ro-ro"/>
              </w:rPr>
              <w:t>)</w:t>
            </w:r>
            <w:r>
              <w:rPr>
                <w:rFonts w:eastAsia="Times New Roman" w:cs="Arial"/>
                <w:color w:val="000000"/>
                <w:lang w:val="ro-ro"/>
              </w:rPr>
              <w:t xml:space="preserve"> lei;</w:t>
            </w:r>
            <w:r>
              <w:rPr>
                <w:rStyle w:val="char6"/>
                <w:rFonts w:ascii="Calibri" w:hAnsi="Calibri" w:eastAsia="Times New Roman" w:cs="Arial"/>
                <w:lang w:val="ro-ro" w:bidi="ar-sa"/>
              </w:rPr>
            </w:r>
          </w:p>
        </w:tc>
        <w:tc>
          <w:tcPr>
            <w:tcW w:w="3685"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2105 + 2% pentru ce depăşeşte 50000 lei</w:t>
            </w:r>
            <w:r>
              <w:rPr>
                <w:rFonts w:eastAsia="Times New Roman"/>
                <w:b/>
                <w:sz w:val="24"/>
                <w:szCs w:val="24"/>
                <w:lang w:val="ro-ro" w:bidi="ar-sa"/>
              </w:rPr>
            </w:r>
          </w:p>
        </w:tc>
        <w:tc>
          <w:tcPr>
            <w:tcW w:w="4503"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2105 + 2% pentru ce depăşeşte 50000 lei</w:t>
            </w:r>
            <w:r>
              <w:rPr>
                <w:rFonts w:eastAsia="Times New Roman"/>
                <w:b/>
                <w:sz w:val="24"/>
                <w:szCs w:val="24"/>
                <w:lang w:val="ro-ro" w:bidi="ar-sa"/>
              </w:rPr>
            </w:r>
          </w:p>
        </w:tc>
      </w:tr>
      <w:tr>
        <w:trPr>
          <w:cantSplit/>
          <w:trHeight w:val="0" w:hRule="auto"/>
        </w:trPr>
        <w:tc>
          <w:tcPr>
            <w:tcW w:w="7797" w:type="dxa"/>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lang w:val="ro-ro" w:bidi="ar-sa"/>
              </w:rPr>
              <w:t>f)</w:t>
            </w:r>
            <w:r>
              <w:rPr>
                <w:rFonts w:eastAsia="Times New Roman" w:cs="Arial"/>
                <w:color w:val="000000"/>
                <w:lang w:val="ro-ro"/>
              </w:rPr>
              <w:t xml:space="preserve"> peste ……</w:t>
            </w:r>
            <w:r>
              <w:rPr>
                <w:rFonts w:eastAsia="Times New Roman" w:cs="Arial"/>
                <w:bCs/>
                <w:color w:val="000000"/>
                <w:vertAlign w:val="superscript"/>
                <w:lang w:val="ro-ro"/>
              </w:rPr>
              <w:t>1</w:t>
            </w:r>
            <w:r>
              <w:rPr>
                <w:rFonts w:eastAsia="Times New Roman" w:cs="Arial"/>
                <w:bCs/>
                <w:color w:val="000000"/>
                <w:lang w:val="ro-ro"/>
              </w:rPr>
              <w:t>)</w:t>
            </w:r>
            <w:r>
              <w:rPr>
                <w:rFonts w:eastAsia="Times New Roman" w:cs="Arial"/>
                <w:color w:val="000000"/>
                <w:lang w:val="ro-ro"/>
              </w:rPr>
              <w:t xml:space="preserve"> lei - ……</w:t>
            </w:r>
            <w:r>
              <w:rPr>
                <w:rFonts w:eastAsia="Times New Roman" w:cs="Arial"/>
                <w:bCs/>
                <w:color w:val="000000"/>
                <w:vertAlign w:val="superscript"/>
                <w:lang w:val="ro-ro"/>
              </w:rPr>
              <w:t>2</w:t>
            </w:r>
            <w:r>
              <w:rPr>
                <w:rFonts w:eastAsia="Times New Roman" w:cs="Arial"/>
                <w:bCs/>
                <w:color w:val="000000"/>
                <w:lang w:val="ro-ro"/>
              </w:rPr>
              <w:t>)</w:t>
            </w:r>
            <w:r>
              <w:rPr>
                <w:rFonts w:eastAsia="Times New Roman" w:cs="Arial"/>
                <w:color w:val="000000"/>
                <w:lang w:val="ro-ro"/>
              </w:rPr>
              <w:t xml:space="preserve"> lei + 1% pentru ce depăşeşte ……</w:t>
            </w:r>
            <w:r>
              <w:rPr>
                <w:rFonts w:eastAsia="Times New Roman" w:cs="Arial"/>
                <w:bCs/>
                <w:color w:val="000000"/>
                <w:vertAlign w:val="superscript"/>
                <w:lang w:val="ro-ro"/>
              </w:rPr>
              <w:t>3</w:t>
            </w:r>
            <w:r>
              <w:rPr>
                <w:rFonts w:eastAsia="Times New Roman" w:cs="Arial"/>
                <w:bCs/>
                <w:color w:val="000000"/>
                <w:lang w:val="ro-ro"/>
              </w:rPr>
              <w:t>)</w:t>
            </w:r>
            <w:r>
              <w:rPr>
                <w:rFonts w:eastAsia="Times New Roman" w:cs="Arial"/>
                <w:color w:val="000000"/>
                <w:lang w:val="ro-ro"/>
              </w:rPr>
              <w:t xml:space="preserve"> lei.</w:t>
            </w:r>
            <w:r>
              <w:rPr>
                <w:rStyle w:val="char6"/>
                <w:rFonts w:ascii="Calibri" w:hAnsi="Calibri" w:eastAsia="Times New Roman" w:cs="Arial"/>
                <w:lang w:val="ro-ro" w:bidi="ar-sa"/>
              </w:rPr>
            </w:r>
          </w:p>
        </w:tc>
        <w:tc>
          <w:tcPr>
            <w:tcW w:w="368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6105 + 1% pentru ce depăşeşte 250000 lei</w:t>
            </w:r>
            <w:r>
              <w:rPr>
                <w:rFonts w:eastAsia="Times New Roman"/>
                <w:b/>
                <w:sz w:val="24"/>
                <w:szCs w:val="24"/>
                <w:lang w:val="ro-ro" w:bidi="ar-sa"/>
              </w:rPr>
            </w:r>
          </w:p>
        </w:tc>
        <w:tc>
          <w:tcPr>
            <w:tcW w:w="4503" w:type="dxa"/>
            <w:gridSpan w:val="3"/>
            <w:vAlign w:val="bottom"/>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before="100" w:after="100" w:beforeAutospacing="1" w:afterAutospacing="1"/>
              <w:jc w:val="center"/>
              <w:widowControl/>
              <w:rPr>
                <w:rFonts w:eastAsia="Times New Roman"/>
                <w:b/>
                <w:sz w:val="24"/>
                <w:szCs w:val="24"/>
                <w:lang w:val="ro-ro" w:bidi="ar-sa"/>
              </w:rPr>
            </w:pPr>
            <w:r>
              <w:rPr>
                <w:rFonts w:ascii="Verdana" w:hAnsi="Verdana" w:eastAsia="Times New Roman" w:cs="Arial"/>
                <w:b/>
                <w:sz w:val="16"/>
                <w:szCs w:val="16"/>
                <w:lang w:val="ro-ro" w:bidi="ar-sa"/>
              </w:rPr>
              <w:t>6105 + 1% pentru ce depăşeşte 250000 lei</w:t>
            </w:r>
            <w:r>
              <w:rPr>
                <w:rFonts w:eastAsia="Times New Roman"/>
                <w:b/>
                <w:sz w:val="24"/>
                <w:szCs w:val="24"/>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lang w:val="ro-ro" w:bidi="ar-sa"/>
              </w:rPr>
            </w:pPr>
            <w:r>
              <w:rPr>
                <w:rFonts w:ascii="Calibri" w:hAnsi="Calibri" w:eastAsia="Times New Roman" w:cs="Arial"/>
                <w:color w:val="000000"/>
                <w:lang w:val="ro-ro" w:bidi="ar-sa"/>
              </w:rPr>
              <w:t>(2)Se taxează potrivit alin. (1) şi următoarele categorii de acţiuni:</w:t>
            </w:r>
          </w:p>
          <w:p>
            <w:pPr>
              <w:spacing/>
              <w:jc w:val="both"/>
              <w:widowControl/>
              <w:rPr>
                <w:rFonts w:ascii="Calibri" w:hAnsi="Calibri" w:eastAsia="Times New Roman" w:cs="Arial"/>
                <w:color w:val="000000"/>
                <w:lang w:val="ro-ro" w:bidi="ar-sa"/>
              </w:rPr>
            </w:pPr>
            <w:r>
              <w:rPr>
                <w:rFonts w:ascii="Calibri" w:hAnsi="Calibri" w:eastAsia="Times New Roman" w:cs="Arial"/>
                <w:color w:val="000000"/>
                <w:lang w:val="ro-ro" w:bidi="ar-sa"/>
              </w:rPr>
              <w:t>a)în constatarea nulităţii, anularea, rezoluţiunea sau rezilierea unui act juridic patrimonial; cererea privind repunerea părţilor în situaţia anterioară este scutită de taxă de timbru dacă este accesorie acestor cereri;</w:t>
            </w:r>
          </w:p>
          <w:p>
            <w:pPr>
              <w:spacing/>
              <w:jc w:val="both"/>
              <w:widowControl/>
              <w:rPr>
                <w:rFonts w:ascii="Calibri" w:hAnsi="Calibri" w:eastAsia="Times New Roman" w:cs="Arial"/>
                <w:color w:val="000000"/>
                <w:lang w:val="ro-ro" w:bidi="ar-sa"/>
              </w:rPr>
            </w:pPr>
            <w:r>
              <w:rPr>
                <w:rFonts w:ascii="Calibri" w:hAnsi="Calibri" w:eastAsia="Times New Roman" w:cs="Arial"/>
                <w:color w:val="000000"/>
                <w:lang w:val="ro-ro" w:bidi="ar-sa"/>
              </w:rPr>
              <w:t>b)privind constatarea existenţei sau inexistenţei unui drept patrimonial;</w:t>
            </w:r>
          </w:p>
          <w:p>
            <w:pPr>
              <w:spacing/>
              <w:jc w:val="both"/>
              <w:widowControl/>
              <w:rPr>
                <w:rFonts w:ascii="Calibri" w:hAnsi="Calibri" w:eastAsia="Times New Roman" w:cs="Arial"/>
                <w:color w:val="000000"/>
                <w:sz w:val="24"/>
                <w:szCs w:val="24"/>
                <w:lang w:val="ro-ro" w:bidi="ar-sa"/>
              </w:rPr>
            </w:pPr>
            <w:r>
              <w:rPr>
                <w:rFonts w:ascii="Calibri" w:hAnsi="Calibri" w:eastAsia="Times New Roman" w:cs="Arial"/>
                <w:color w:val="000000"/>
                <w:lang w:val="ro-ro" w:bidi="ar-sa"/>
              </w:rPr>
              <w:t>c)prin care se solicită pronunţarea unei hotărâri judecătoreşti care ţine loc de act autentic de înstrăinare a unor bunuri imobile sau de constituire a unor drepturi reale asupra acestora.</w:t>
            </w:r>
            <w:r>
              <w:rPr>
                <w:rFonts w:ascii="Calibri" w:hAnsi="Calibri" w:eastAsia="Times New Roman" w:cs="Arial"/>
                <w:color w:val="000000"/>
                <w:sz w:val="24"/>
                <w:szCs w:val="24"/>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lang w:val="ro-ro" w:bidi="ar-sa"/>
              </w:rPr>
            </w:pPr>
            <w:r>
              <w:rPr>
                <w:rFonts w:ascii="Calibri" w:hAnsi="Calibri" w:eastAsia="Times New Roman" w:cs="Arial"/>
                <w:b/>
                <w:color w:val="000000"/>
                <w:lang w:val="ro-ro" w:bidi="ar-sa"/>
              </w:rPr>
              <w:t xml:space="preserve">Art. 4. </w:t>
            </w:r>
            <w:r>
              <w:rPr>
                <w:rFonts w:ascii="Calibri" w:hAnsi="Calibri" w:eastAsia="Times New Roman" w:cs="Arial"/>
                <w:color w:val="000000"/>
                <w:lang w:val="ro-ro" w:bidi="ar-sa"/>
              </w:rPr>
              <w:t>(1)</w:t>
            </w:r>
            <w:r>
              <w:rPr>
                <w:rFonts w:ascii="Calibri" w:hAnsi="Calibri" w:eastAsia="Times New Roman" w:cs="Arial"/>
                <w:b/>
                <w:color w:val="000000"/>
                <w:lang w:val="ro-ro" w:bidi="ar-sa"/>
              </w:rPr>
              <w:t>În cazul acţiunilor posesorii</w:t>
            </w:r>
            <w:r>
              <w:rPr>
                <w:rFonts w:ascii="Calibri" w:hAnsi="Calibri" w:eastAsia="Times New Roman" w:cs="Arial"/>
                <w:color w:val="000000"/>
                <w:lang w:val="ro-ro" w:bidi="ar-sa"/>
              </w:rPr>
              <w:t xml:space="preserve"> taxa judiciară de timbru se calculează la o valoare care se stabileşte la 20% din valoarea bunului a cărui posesie se solicită.</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rPr>
                <w:rFonts w:ascii="Calibri" w:hAnsi="Calibri" w:eastAsia="Times New Roman" w:cs="Arial"/>
                <w:color w:val="000000"/>
                <w:lang w:val="ro-ro" w:bidi="ar-sa"/>
              </w:rPr>
              <w:t xml:space="preserve">(2)Taxa judiciară de timbru pentru </w:t>
            </w:r>
            <w:r>
              <w:rPr>
                <w:rFonts w:ascii="Calibri" w:hAnsi="Calibri" w:eastAsia="Times New Roman" w:cs="Arial"/>
                <w:b/>
                <w:color w:val="000000"/>
                <w:lang w:val="ro-ro" w:bidi="ar-sa"/>
              </w:rPr>
              <w:t>acţiunile care au ca obiect un dezmembrământ al dreptului de proprietate</w:t>
            </w:r>
            <w:r>
              <w:rPr>
                <w:rFonts w:ascii="Calibri" w:hAnsi="Calibri" w:eastAsia="Times New Roman" w:cs="Arial"/>
                <w:color w:val="000000"/>
                <w:lang w:val="ro-ro" w:bidi="ar-sa"/>
              </w:rPr>
              <w:t xml:space="preserve"> se calculează la o valoare stabilită la 20% din valoarea bunului asupra căruia poartă dezmembrământul. În cazul </w:t>
            </w:r>
            <w:r>
              <w:rPr>
                <w:rFonts w:ascii="Calibri" w:hAnsi="Calibri" w:eastAsia="Times New Roman" w:cs="Arial"/>
                <w:b/>
                <w:color w:val="000000"/>
                <w:lang w:val="ro-ro" w:bidi="ar-sa"/>
              </w:rPr>
              <w:t xml:space="preserve">cererilor care au ca obiect servituţi </w:t>
            </w:r>
            <w:r>
              <w:rPr>
                <w:rFonts w:ascii="Calibri" w:hAnsi="Calibri" w:eastAsia="Times New Roman" w:cs="Arial"/>
                <w:color w:val="000000"/>
                <w:lang w:val="ro-ro" w:bidi="ar-sa"/>
              </w:rPr>
              <w:t>taxa judiciară de timbru se calculează prin raportare la 20% din valoarea imobilului asupra căruia se solicită constituirea servituţii.</w:t>
            </w:r>
            <w:r>
              <w:rPr>
                <w:rFonts w:ascii="Calibri" w:hAnsi="Calibri" w:eastAsia="Times New Roman" w:cs="Arial"/>
                <w:color w:val="000000"/>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5.</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w:t>
            </w:r>
            <w:r>
              <w:rPr>
                <w:rFonts w:ascii="Calibri" w:hAnsi="Calibri" w:eastAsia="Times New Roman" w:cs="Arial"/>
                <w:bCs/>
                <w:color w:val="000000"/>
                <w:lang w:val="ro-ro" w:bidi="ar-sa"/>
              </w:rPr>
              <w:t>(1)</w:t>
            </w:r>
            <w:r>
              <w:rPr>
                <w:rFonts w:ascii="Calibri" w:hAnsi="Calibri" w:eastAsia="Times New Roman" w:cs="Arial"/>
                <w:color w:val="000000"/>
                <w:lang w:val="ro-ro" w:bidi="ar-sa"/>
              </w:rPr>
              <w:t xml:space="preserve"> Cererile în materia </w:t>
            </w:r>
            <w:r>
              <w:rPr>
                <w:rFonts w:ascii="Calibri" w:hAnsi="Calibri" w:eastAsia="Times New Roman" w:cs="Arial"/>
                <w:b/>
                <w:color w:val="000000"/>
                <w:lang w:val="ro-ro" w:bidi="ar-sa"/>
              </w:rPr>
              <w:t>partajului judiciar</w:t>
            </w:r>
            <w:r>
              <w:rPr>
                <w:rFonts w:ascii="Calibri" w:hAnsi="Calibri" w:eastAsia="Times New Roman" w:cs="Arial"/>
                <w:color w:val="000000"/>
                <w:lang w:val="ro-ro" w:bidi="ar-sa"/>
              </w:rPr>
              <w:t xml:space="preserve"> se taxează astfel: </w:t>
            </w:r>
            <w:r>
              <w:rPr>
                <w:rFonts w:ascii="Calibri" w:hAnsi="Calibri" w:eastAsia="Times New Roman" w:cs="Arial"/>
                <w:bCs/>
                <w:color w:val="000000"/>
                <w:sz w:val="24"/>
                <w:szCs w:val="24"/>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ff0000"/>
                <w:lang w:val="ro-ro" w:bidi="ar-sa"/>
              </w:rPr>
            </w:pPr>
            <w:r>
              <w:rPr>
                <w:rFonts w:ascii="Calibri" w:hAnsi="Calibri" w:eastAsia="Times New Roman" w:cs="Arial"/>
                <w:bCs/>
                <w:color w:val="ff0000"/>
                <w:lang w:val="ro-ro" w:bidi="ar-sa"/>
              </w:rPr>
              <w:t>a). stabilirea bunurilor supuse impartelii- 3% din valoarea acestora</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Style w:val="char6"/>
                <w:rFonts w:ascii="Calibri" w:hAnsi="Calibri" w:eastAsia="Times New Roman" w:cs="Arial"/>
                <w:b w:val="0"/>
                <w:lang w:val="ro-ro" w:bidi="ar-sa"/>
              </w:rPr>
              <w:t>b)</w:t>
            </w:r>
            <w:r>
              <w:rPr>
                <w:rStyle w:val="char6"/>
                <w:rFonts w:ascii="Calibri" w:hAnsi="Calibri" w:eastAsia="Times New Roman" w:cs="Arial"/>
                <w:b w:val="0"/>
                <w:lang w:val="ro-ro" w:bidi="ar-sa"/>
              </w:rPr>
              <w:t xml:space="preserve">. </w:t>
            </w:r>
            <w:r>
              <w:rPr>
                <w:rFonts w:ascii="Calibri" w:hAnsi="Calibri" w:eastAsia="Times New Roman" w:cs="Arial"/>
                <w:color w:val="000000"/>
                <w:lang w:val="ro-ro" w:bidi="ar-sa"/>
              </w:rPr>
              <w:t>stabilirea calităţii de coproprietar şi stabilirea cotei-părţi ce se cuvine fiecărui coproprietar …… lei pentru fiecare coproprietar;</w:t>
            </w:r>
            <w:r>
              <w:rPr>
                <w:rFonts w:ascii="Calibri" w:hAnsi="Calibri" w:eastAsia="Times New Roman" w:cs="Arial"/>
                <w:bCs/>
                <w:color w:val="00000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50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50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ff0000"/>
                <w:lang w:val="ro-ro" w:bidi="ar-sa"/>
              </w:rPr>
            </w:pPr>
            <w:r>
              <w:rPr>
                <w:rFonts w:ascii="Calibri" w:hAnsi="Calibri" w:eastAsia="Calibri" w:cs="Globlex"/>
                <w:color w:val="ff0000"/>
                <w:lang w:val="en-us" w:bidi="ar-sa"/>
              </w:rPr>
              <w:t>c) creante pe care coproprietarii le au unii fata de altii, nascute din starea de proprietate comuna - 3% din valoarea creantelor a caror recunoastere se solicita;</w:t>
            </w:r>
            <w:r>
              <w:rPr>
                <w:rFonts w:ascii="Calibri" w:hAnsi="Calibri" w:eastAsia="Times New Roman" w:cs="Arial"/>
                <w:b/>
                <w:color w:val="ff0000"/>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Calibri" w:cs="Globlex"/>
                <w:color w:val="ff0000"/>
                <w:lang w:val="en-us" w:bidi="ar-sa"/>
              </w:rPr>
            </w:pPr>
            <w:r>
              <w:rPr>
                <w:rFonts w:ascii="Calibri" w:hAnsi="Calibri" w:eastAsia="Calibri" w:cs="Globlex"/>
                <w:color w:val="ff0000"/>
                <w:lang w:val="en-us" w:bidi="ar-sa"/>
              </w:rPr>
              <w:t>d) cererea de raport - 3% din valoarea bunurilor a caror raportare se solicita;</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Calibri" w:cs="Globlex"/>
                <w:color w:val="ff0000"/>
                <w:lang w:val="en-us" w:bidi="ar-sa"/>
              </w:rPr>
            </w:pPr>
            <w:r>
              <w:rPr>
                <w:rFonts w:ascii="Calibri" w:hAnsi="Calibri" w:eastAsia="Calibri" w:cs="Globlex"/>
                <w:color w:val="ff0000"/>
                <w:lang w:val="en-us" w:bidi="ar-sa"/>
              </w:rPr>
              <w:t>e) cererea de reductiune a liberalitatilor excesive - 3% din valoarea partii de rezerva supusa reintregirii prin reductiunea liberalitatilor;</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Calibri" w:cs="Globlex"/>
                <w:color w:val="ff0000"/>
                <w:lang w:val="en-us" w:bidi="ar-sa"/>
              </w:rPr>
            </w:pPr>
            <w:r>
              <w:rPr>
                <w:rFonts w:ascii="Calibri" w:hAnsi="Calibri" w:eastAsia="Calibri" w:cs="Globlex"/>
                <w:color w:val="ff0000"/>
                <w:lang w:val="en-us" w:bidi="ar-sa"/>
              </w:rPr>
              <w:t>f) cererea de partaj propriu-zis, indiferent de modalitatea de realizare a acestuia - 3% din valoarea masei partajabile.</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Calibri" w:cs="Globlex"/>
                <w:color w:val="ff0000"/>
                <w:lang w:val="en-us" w:bidi="ar-sa"/>
              </w:rPr>
            </w:pPr>
            <w:r>
              <w:rPr>
                <w:rFonts w:ascii="Calibri" w:hAnsi="Calibri" w:eastAsia="Calibri" w:cs="Globlex"/>
                <w:color w:val="ff0000"/>
                <w:lang w:val="en-us" w:bidi="ar-sa"/>
              </w:rPr>
              <w:t xml:space="preserve">  (2) Daca cererile in materia partajului judiciar prevazute de alin. (1) se formuleaza in cadrul aceleiasi actiuni, aceasta se taxeaza cu o singura taxa de 5% din valoarea masei partajabile.</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Fonts w:ascii="Calibri" w:hAnsi="Calibri" w:eastAsia="Times New Roman" w:cs="Arial"/>
                <w:b/>
                <w:bCs/>
                <w:color w:val="000000"/>
                <w:lang w:val="ro-ro" w:bidi="ar-sa"/>
              </w:rPr>
              <w:t>Art. 6.</w:t>
            </w:r>
            <w:r>
              <w:rPr>
                <w:rFonts w:ascii="Calibri" w:hAnsi="Calibri" w:eastAsia="Times New Roman" w:cs="Arial"/>
                <w:bCs/>
                <w:color w:val="000000"/>
                <w:lang w:val="ro-ro" w:bidi="ar-sa"/>
              </w:rPr>
              <w:t xml:space="preserve"> – (1) Cererile de valoare redusă, soluţionate potrivit procedurii speciale prevăzute de titlul X al cărţii a VI-a din Legea nr. 134/2010 privind Codul de procedură civilă, republicată, cu modificările şi completările ulterioare, denumită în continuare Cod de procedură civilă, se taxează cu ……</w:t>
            </w:r>
            <w:r>
              <w:rPr>
                <w:rFonts w:ascii="Calibri" w:hAnsi="Calibri" w:eastAsia="Times New Roman" w:cs="Arial"/>
                <w:bCs/>
                <w:color w:val="000000"/>
                <w:szCs w:val="22"/>
                <w:vertAlign w:val="superscript"/>
                <w:lang w:val="ro-ro" w:bidi="ar-sa"/>
              </w:rPr>
              <w:t>1</w:t>
            </w:r>
            <w:r>
              <w:rPr>
                <w:rFonts w:ascii="Calibri" w:hAnsi="Calibri" w:eastAsia="Times New Roman" w:cs="Arial"/>
                <w:bCs/>
                <w:color w:val="000000"/>
                <w:szCs w:val="22"/>
                <w:lang w:val="ro-ro" w:bidi="ar-sa"/>
              </w:rPr>
              <w:t>)</w:t>
            </w:r>
            <w:r>
              <w:rPr>
                <w:rFonts w:ascii="Calibri" w:hAnsi="Calibri" w:eastAsia="Times New Roman" w:cs="Arial"/>
                <w:bCs/>
                <w:color w:val="000000"/>
                <w:lang w:val="ro-ro" w:bidi="ar-sa"/>
              </w:rPr>
              <w:t xml:space="preserve"> lei, dacă valoarea cererii nu depăşeşte ……</w:t>
            </w:r>
            <w:r>
              <w:rPr>
                <w:rFonts w:ascii="Calibri" w:hAnsi="Calibri" w:eastAsia="Times New Roman" w:cs="Arial"/>
                <w:bCs/>
                <w:color w:val="000000"/>
                <w:szCs w:val="22"/>
                <w:vertAlign w:val="superscript"/>
                <w:lang w:val="ro-ro" w:bidi="ar-sa"/>
              </w:rPr>
              <w:t>2</w:t>
            </w:r>
            <w:r>
              <w:rPr>
                <w:rFonts w:ascii="Calibri" w:hAnsi="Calibri" w:eastAsia="Times New Roman" w:cs="Arial"/>
                <w:bCs/>
                <w:color w:val="000000"/>
                <w:szCs w:val="22"/>
                <w:lang w:val="ro-ro" w:bidi="ar-sa"/>
              </w:rPr>
              <w:t>)</w:t>
            </w:r>
            <w:r>
              <w:rPr>
                <w:rFonts w:ascii="Calibri" w:hAnsi="Calibri" w:eastAsia="Times New Roman" w:cs="Arial"/>
                <w:bCs/>
                <w:color w:val="000000"/>
                <w:lang w:val="ro-ro" w:bidi="ar-sa"/>
              </w:rPr>
              <w:t xml:space="preserve"> lei, şi cu ……</w:t>
            </w:r>
            <w:r>
              <w:rPr>
                <w:rFonts w:ascii="Calibri" w:hAnsi="Calibri" w:eastAsia="Times New Roman" w:cs="Arial"/>
                <w:bCs/>
                <w:color w:val="000000"/>
                <w:szCs w:val="22"/>
                <w:vertAlign w:val="superscript"/>
                <w:lang w:val="ro-ro" w:bidi="ar-sa"/>
              </w:rPr>
              <w:t>3</w:t>
            </w:r>
            <w:r>
              <w:rPr>
                <w:rFonts w:ascii="Calibri" w:hAnsi="Calibri" w:eastAsia="Times New Roman" w:cs="Arial"/>
                <w:bCs/>
                <w:color w:val="000000"/>
                <w:szCs w:val="22"/>
                <w:lang w:val="ro-ro" w:bidi="ar-sa"/>
              </w:rPr>
              <w:t>)</w:t>
            </w:r>
            <w:r>
              <w:rPr>
                <w:rFonts w:ascii="Calibri" w:hAnsi="Calibri" w:eastAsia="Times New Roman" w:cs="Arial"/>
                <w:bCs/>
                <w:color w:val="000000"/>
                <w:lang w:val="ro-ro" w:bidi="ar-sa"/>
              </w:rPr>
              <w:t xml:space="preserve"> lei, pentru cererile a căror valoare depăşeşte ……</w:t>
            </w:r>
            <w:r>
              <w:rPr>
                <w:rFonts w:ascii="Calibri" w:hAnsi="Calibri" w:eastAsia="Times New Roman" w:cs="Arial"/>
                <w:bCs/>
                <w:color w:val="000000"/>
                <w:szCs w:val="22"/>
                <w:vertAlign w:val="superscript"/>
                <w:lang w:val="ro-ro" w:bidi="ar-sa"/>
              </w:rPr>
              <w:t>4</w:t>
            </w:r>
            <w:r>
              <w:rPr>
                <w:rFonts w:ascii="Calibri" w:hAnsi="Calibri" w:eastAsia="Times New Roman" w:cs="Arial"/>
                <w:bCs/>
                <w:color w:val="000000"/>
                <w:szCs w:val="22"/>
                <w:lang w:val="ro-ro" w:bidi="ar-sa"/>
              </w:rPr>
              <w:t>)</w:t>
            </w:r>
            <w:r>
              <w:rPr>
                <w:rFonts w:ascii="Calibri" w:hAnsi="Calibri" w:eastAsia="Times New Roman" w:cs="Arial"/>
                <w:bCs/>
                <w:color w:val="000000"/>
                <w:lang w:val="ro-ro" w:bidi="ar-sa"/>
              </w:rPr>
              <w:t xml:space="preserve"> lei.</w:t>
            </w:r>
            <w:r>
              <w:rPr>
                <w:rFonts w:ascii="Calibri" w:hAnsi="Calibri" w:eastAsia="Times New Roman" w:cs="Arial"/>
                <w:bCs/>
                <w:color w:val="00000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bCs/>
                <w:color w:val="000000"/>
                <w:spacing w:val="-8"/>
                <w:lang w:val="ro-ro" w:bidi="ar-sa"/>
              </w:rPr>
              <w:t>50</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 … 2.000</w:t>
            </w:r>
            <w:r>
              <w:rPr>
                <w:rFonts w:ascii="Calibri" w:hAnsi="Calibri" w:eastAsia="Times New Roman" w:cs="Arial"/>
                <w:bCs/>
                <w:color w:val="000000"/>
                <w:spacing w:val="-8"/>
                <w:vertAlign w:val="superscript"/>
                <w:lang w:val="ro-ro" w:bidi="ar-sa"/>
              </w:rPr>
              <w:t>2</w:t>
            </w:r>
            <w:r>
              <w:rPr>
                <w:rFonts w:ascii="Calibri" w:hAnsi="Calibri" w:eastAsia="Times New Roman" w:cs="Arial"/>
                <w:bCs/>
                <w:color w:val="000000"/>
                <w:spacing w:val="-8"/>
                <w:lang w:val="ro-ro" w:bidi="ar-sa"/>
              </w:rPr>
              <w:t>) … 200</w:t>
            </w:r>
            <w:r>
              <w:rPr>
                <w:rFonts w:ascii="Calibri" w:hAnsi="Calibri" w:eastAsia="Times New Roman" w:cs="Arial"/>
                <w:bCs/>
                <w:color w:val="000000"/>
                <w:spacing w:val="-8"/>
                <w:vertAlign w:val="superscript"/>
                <w:lang w:val="ro-ro" w:bidi="ar-sa"/>
              </w:rPr>
              <w:t>3</w:t>
            </w:r>
            <w:r>
              <w:rPr>
                <w:rFonts w:ascii="Calibri" w:hAnsi="Calibri" w:eastAsia="Times New Roman" w:cs="Arial"/>
                <w:bCs/>
                <w:color w:val="000000"/>
                <w:spacing w:val="-8"/>
                <w:lang w:val="ro-ro" w:bidi="ar-sa"/>
              </w:rPr>
              <w:t>) …</w:t>
            </w:r>
            <w:r>
              <w:rPr>
                <w:rFonts w:ascii="Calibri" w:hAnsi="Calibri" w:eastAsia="Times New Roman" w:cs="Arial"/>
                <w:color w:val="000000"/>
                <w:spacing w:val="-8"/>
                <w:lang w:val="ro-ro" w:bidi="ar-sa"/>
              </w:rPr>
              <w:t xml:space="preserve">  2</w:t>
            </w:r>
            <w:r>
              <w:rPr>
                <w:rFonts w:ascii="Calibri" w:hAnsi="Calibri" w:eastAsia="Times New Roman" w:cs="Arial"/>
                <w:bCs/>
                <w:color w:val="000000"/>
                <w:spacing w:val="-8"/>
                <w:lang w:val="ro-ro" w:bidi="ar-sa"/>
              </w:rPr>
              <w:t>.000</w:t>
            </w:r>
            <w:r>
              <w:rPr>
                <w:rFonts w:ascii="Calibri" w:hAnsi="Calibri" w:eastAsia="Times New Roman" w:cs="Arial"/>
                <w:bCs/>
                <w:color w:val="000000"/>
                <w:spacing w:val="-8"/>
                <w:vertAlign w:val="superscript"/>
                <w:lang w:val="ro-ro" w:bidi="ar-sa"/>
              </w:rPr>
              <w:t>4</w:t>
            </w:r>
            <w:r>
              <w:rPr>
                <w:rFonts w:ascii="Calibri" w:hAnsi="Calibri" w:eastAsia="Times New Roman" w:cs="Arial"/>
                <w:bCs/>
                <w:color w:val="000000"/>
                <w:spacing w:val="-8"/>
                <w:lang w:val="ro-ro" w:bidi="ar-sa"/>
              </w:rPr>
              <w:t>)</w:t>
            </w:r>
            <w:r>
              <w:rPr>
                <w:rFonts w:ascii="Calibri" w:hAnsi="Calibri" w:eastAsia="Times New Roman" w:cs="Arial"/>
                <w:color w:val="000000"/>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ff0000"/>
                <w:spacing w:val="-8"/>
                <w:lang w:val="ro-ro" w:bidi="ar-sa"/>
              </w:rPr>
            </w:pPr>
            <w:r>
              <w:rPr>
                <w:rFonts w:ascii="Calibri" w:hAnsi="Calibri" w:eastAsia="Times New Roman" w:cs="Arial"/>
                <w:bCs/>
                <w:color w:val="ff0000"/>
                <w:spacing w:val="-8"/>
                <w:lang w:val="ro-ro" w:bidi="ar-sa"/>
              </w:rPr>
              <w:t>50</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 … 2.000</w:t>
            </w:r>
            <w:r>
              <w:rPr>
                <w:rFonts w:ascii="Calibri" w:hAnsi="Calibri" w:eastAsia="Times New Roman" w:cs="Arial"/>
                <w:bCs/>
                <w:color w:val="ff0000"/>
                <w:spacing w:val="-8"/>
                <w:vertAlign w:val="superscript"/>
                <w:lang w:val="ro-ro" w:bidi="ar-sa"/>
              </w:rPr>
              <w:t>2</w:t>
            </w:r>
            <w:r>
              <w:rPr>
                <w:rFonts w:ascii="Calibri" w:hAnsi="Calibri" w:eastAsia="Times New Roman" w:cs="Arial"/>
                <w:bCs/>
                <w:color w:val="ff0000"/>
                <w:spacing w:val="-8"/>
                <w:lang w:val="ro-ro" w:bidi="ar-sa"/>
              </w:rPr>
              <w:t>) … 200</w:t>
            </w:r>
            <w:r>
              <w:rPr>
                <w:rFonts w:ascii="Calibri" w:hAnsi="Calibri" w:eastAsia="Times New Roman" w:cs="Arial"/>
                <w:bCs/>
                <w:color w:val="ff0000"/>
                <w:spacing w:val="-8"/>
                <w:vertAlign w:val="superscript"/>
                <w:lang w:val="ro-ro" w:bidi="ar-sa"/>
              </w:rPr>
              <w:t>3</w:t>
            </w:r>
            <w:r>
              <w:rPr>
                <w:rFonts w:ascii="Calibri" w:hAnsi="Calibri" w:eastAsia="Times New Roman" w:cs="Arial"/>
                <w:bCs/>
                <w:color w:val="ff0000"/>
                <w:spacing w:val="-8"/>
                <w:lang w:val="ro-ro" w:bidi="ar-sa"/>
              </w:rPr>
              <w:t>) …</w:t>
            </w:r>
            <w:r>
              <w:rPr>
                <w:rFonts w:ascii="Calibri" w:hAnsi="Calibri" w:eastAsia="Times New Roman" w:cs="Arial"/>
                <w:color w:val="ff0000"/>
                <w:spacing w:val="-8"/>
                <w:lang w:val="ro-ro" w:bidi="ar-sa"/>
              </w:rPr>
              <w:t xml:space="preserve"> </w:t>
            </w:r>
            <w:r>
              <w:rPr>
                <w:rFonts w:ascii="Calibri" w:hAnsi="Calibri" w:eastAsia="Times New Roman" w:cs="Arial"/>
                <w:color w:val="ff0000"/>
                <w:spacing w:val="-8"/>
                <w:lang w:val="ro-ro" w:bidi="ar-sa"/>
              </w:rPr>
            </w:r>
          </w:p>
          <w:p>
            <w:pPr>
              <w:spacing/>
              <w:jc w:val="center"/>
              <w:widowControl/>
              <w:rPr>
                <w:rFonts w:ascii="Calibri" w:hAnsi="Calibri" w:eastAsia="Times New Roman" w:cs="Arial"/>
                <w:b/>
                <w:color w:val="000000"/>
                <w:lang w:val="ro-ro" w:bidi="ar-sa"/>
              </w:rPr>
            </w:pPr>
            <w:r>
              <w:rPr>
                <w:rFonts w:ascii="Calibri" w:hAnsi="Calibri" w:eastAsia="Times New Roman" w:cs="Arial"/>
                <w:color w:val="ff0000"/>
                <w:spacing w:val="-8"/>
                <w:lang w:val="ro-ro" w:bidi="ar-sa"/>
              </w:rPr>
              <w:t xml:space="preserve"> 2</w:t>
            </w:r>
            <w:r>
              <w:rPr>
                <w:rFonts w:ascii="Calibri" w:hAnsi="Calibri" w:eastAsia="Times New Roman" w:cs="Arial"/>
                <w:bCs/>
                <w:color w:val="ff0000"/>
                <w:spacing w:val="-8"/>
                <w:lang w:val="ro-ro" w:bidi="ar-sa"/>
              </w:rPr>
              <w:t>.000</w:t>
            </w:r>
            <w:r>
              <w:rPr>
                <w:rFonts w:ascii="Calibri" w:hAnsi="Calibri" w:eastAsia="Times New Roman" w:cs="Arial"/>
                <w:bCs/>
                <w:color w:val="ff0000"/>
                <w:spacing w:val="-8"/>
                <w:vertAlign w:val="superscript"/>
                <w:lang w:val="ro-ro" w:bidi="ar-sa"/>
              </w:rPr>
              <w:t>4</w:t>
            </w:r>
            <w:r>
              <w:rPr>
                <w:rFonts w:ascii="Calibri" w:hAnsi="Calibri" w:eastAsia="Times New Roman" w:cs="Arial"/>
                <w:bCs/>
                <w:color w:val="ff0000"/>
                <w:spacing w:val="-8"/>
                <w:lang w:val="ro-ro" w:bidi="ar-sa"/>
              </w:rPr>
              <w:t>)</w:t>
            </w:r>
            <w:r>
              <w:rPr>
                <w:rFonts w:ascii="Calibri" w:hAnsi="Calibri" w:eastAsia="Times New Roman" w:cs="Arial"/>
                <w:b/>
                <w:color w:val="000000"/>
                <w:lang w:val="ro-ro" w:bidi="ar-sa"/>
              </w:rPr>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
                <w:color w:val="000000"/>
                <w:lang w:val="ro-ro" w:bidi="ar-sa"/>
              </w:rPr>
            </w:pPr>
            <w:r>
              <w:rPr>
                <w:rStyle w:val="char7"/>
                <w:rFonts w:ascii="Calibri" w:hAnsi="Calibri" w:eastAsia="Times New Roman" w:cs="Arial"/>
                <w:b w:val="0"/>
                <w:lang w:val="ro-ro" w:bidi="ar-sa"/>
              </w:rPr>
              <w:t>(2) Cererile privind ordonanţa de plată, prevăzută de titlul IX al cărţii a VI-a din Codul de procedură civilă, se taxează cu …… lei.</w:t>
            </w:r>
            <w:r>
              <w:rPr>
                <w:rFonts w:ascii="Calibri" w:hAnsi="Calibri" w:eastAsia="Times New Roman" w:cs="Arial"/>
                <w:b/>
                <w:color w:val="00000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200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200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lang w:val="ro-ro" w:bidi="ar-sa"/>
              </w:rPr>
            </w:pPr>
            <w:r>
              <w:rPr>
                <w:rStyle w:val="char7"/>
                <w:rFonts w:ascii="Calibri" w:hAnsi="Calibri" w:eastAsia="Times New Roman" w:cs="Arial"/>
                <w:b w:val="0"/>
                <w:lang w:val="ro-ro" w:bidi="ar-sa"/>
              </w:rPr>
              <w:t>(3)</w:t>
            </w:r>
            <w:r>
              <w:rPr>
                <w:rFonts w:eastAsia="Times New Roman" w:cs="Arial"/>
                <w:color w:val="000000"/>
                <w:lang w:val="ro-ro"/>
              </w:rPr>
              <w:t xml:space="preserve"> Cererile de evacuare din imobilele folosite sau ocupate fără drept, soluţionate potrivit procedurii speciale prevăzute de titlul XI al cărţii a VI-a din Codul de procedură civilă, se taxează cu …… lei.</w:t>
            </w:r>
            <w:r>
              <w:rPr>
                <w:rStyle w:val="char7"/>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color w:val="000000"/>
                <w:lang w:val="ro-ro" w:bidi="ar-sa"/>
              </w:rPr>
              <w:t>100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color w:val="000000"/>
                <w:lang w:val="ro-ro" w:bidi="ar-sa"/>
              </w:rPr>
            </w:pPr>
            <w:r>
              <w:rPr>
                <w:rFonts w:ascii="Calibri" w:hAnsi="Calibri" w:eastAsia="Times New Roman" w:cs="Arial"/>
                <w:b/>
                <w:color w:val="000000"/>
                <w:lang w:val="ro-ro" w:bidi="ar-sa"/>
              </w:rPr>
              <w:t>100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lang w:val="ro-ro" w:bidi="ar-sa"/>
              </w:rPr>
            </w:pPr>
            <w:r>
              <w:rPr>
                <w:rStyle w:val="char7"/>
                <w:rFonts w:ascii="Calibri" w:hAnsi="Calibri" w:eastAsia="Times New Roman" w:cs="Arial"/>
                <w:b w:val="0"/>
                <w:lang w:val="ro-ro" w:bidi="ar-sa"/>
              </w:rPr>
              <w:t>(4)</w:t>
            </w:r>
            <w:r>
              <w:rPr>
                <w:rFonts w:eastAsia="Times New Roman" w:cs="Arial"/>
                <w:color w:val="000000"/>
                <w:lang w:val="ro-ro"/>
              </w:rPr>
              <w:t xml:space="preserve"> Cererile formulate pe cale de ordonanţă preşedinţială, când sunt neevaluabile în bani, se taxează cu 20</w:t>
            </w:r>
            <w:r>
              <w:rPr>
                <w:rFonts w:eastAsia="Times New Roman" w:cs="Arial"/>
                <w:bCs/>
                <w:color w:val="000000"/>
                <w:vertAlign w:val="superscript"/>
                <w:lang w:val="ro-ro"/>
              </w:rPr>
              <w:t>1</w:t>
            </w:r>
            <w:r>
              <w:rPr>
                <w:rFonts w:eastAsia="Times New Roman" w:cs="Arial"/>
                <w:bCs/>
                <w:color w:val="000000"/>
                <w:lang w:val="ro-ro"/>
              </w:rPr>
              <w:t>)</w:t>
            </w:r>
            <w:r>
              <w:rPr>
                <w:rFonts w:eastAsia="Times New Roman" w:cs="Arial"/>
                <w:color w:val="000000"/>
                <w:lang w:val="ro-ro"/>
              </w:rPr>
              <w:t xml:space="preserve"> lei. Când cererea formulată pe cale de ordonanţă preşedinţială este evaluabilă în bani, aceasta se taxează cu 50</w:t>
            </w:r>
            <w:r>
              <w:rPr>
                <w:rFonts w:eastAsia="Times New Roman" w:cs="Arial"/>
                <w:bCs/>
                <w:color w:val="000000"/>
                <w:vertAlign w:val="superscript"/>
                <w:lang w:val="ro-ro"/>
              </w:rPr>
              <w:t>2</w:t>
            </w:r>
            <w:r>
              <w:rPr>
                <w:rFonts w:eastAsia="Times New Roman" w:cs="Arial"/>
                <w:bCs/>
                <w:color w:val="000000"/>
                <w:lang w:val="ro-ro"/>
              </w:rPr>
              <w:t>)</w:t>
            </w:r>
            <w:r>
              <w:rPr>
                <w:rFonts w:eastAsia="Times New Roman" w:cs="Arial"/>
                <w:color w:val="000000"/>
                <w:lang w:val="ro-ro"/>
              </w:rPr>
              <w:t xml:space="preserve"> lei, dacă valoarea acesteia nu depăşeşte 2.000</w:t>
            </w:r>
            <w:r>
              <w:rPr>
                <w:rFonts w:eastAsia="Times New Roman" w:cs="Arial"/>
                <w:bCs/>
                <w:color w:val="000000"/>
                <w:vertAlign w:val="superscript"/>
                <w:lang w:val="ro-ro"/>
              </w:rPr>
              <w:t>3</w:t>
            </w:r>
            <w:r>
              <w:rPr>
                <w:rFonts w:eastAsia="Times New Roman" w:cs="Arial"/>
                <w:bCs/>
                <w:color w:val="000000"/>
                <w:lang w:val="ro-ro"/>
              </w:rPr>
              <w:t>)</w:t>
            </w:r>
            <w:r>
              <w:rPr>
                <w:rFonts w:eastAsia="Times New Roman" w:cs="Arial"/>
                <w:color w:val="000000"/>
                <w:lang w:val="ro-ro"/>
              </w:rPr>
              <w:t xml:space="preserve"> lei, şi cu 200</w:t>
            </w:r>
            <w:r>
              <w:rPr>
                <w:rFonts w:eastAsia="Times New Roman" w:cs="Arial"/>
                <w:bCs/>
                <w:color w:val="000000"/>
                <w:vertAlign w:val="superscript"/>
                <w:lang w:val="ro-ro"/>
              </w:rPr>
              <w:t>4</w:t>
            </w:r>
            <w:r>
              <w:rPr>
                <w:rFonts w:eastAsia="Times New Roman" w:cs="Arial"/>
                <w:bCs/>
                <w:color w:val="000000"/>
                <w:lang w:val="ro-ro"/>
              </w:rPr>
              <w:t>)</w:t>
            </w:r>
            <w:r>
              <w:rPr>
                <w:rFonts w:eastAsia="Times New Roman" w:cs="Arial"/>
                <w:color w:val="000000"/>
                <w:lang w:val="ro-ro"/>
              </w:rPr>
              <w:t xml:space="preserve"> lei, dacă valoarea ei depăşeşte 2.000</w:t>
            </w:r>
            <w:r>
              <w:rPr>
                <w:rFonts w:eastAsia="Times New Roman" w:cs="Arial"/>
                <w:bCs/>
                <w:color w:val="000000"/>
                <w:vertAlign w:val="superscript"/>
                <w:lang w:val="ro-ro"/>
              </w:rPr>
              <w:t>5</w:t>
            </w:r>
            <w:r>
              <w:rPr>
                <w:rFonts w:eastAsia="Times New Roman" w:cs="Arial"/>
                <w:bCs/>
                <w:color w:val="000000"/>
                <w:lang w:val="ro-ro"/>
              </w:rPr>
              <w:t>)</w:t>
            </w:r>
            <w:r>
              <w:rPr>
                <w:rFonts w:eastAsia="Times New Roman" w:cs="Arial"/>
                <w:color w:val="000000"/>
                <w:lang w:val="ro-ro"/>
              </w:rPr>
              <w:t xml:space="preserve"> lei.</w:t>
            </w:r>
            <w:r>
              <w:rPr>
                <w:rStyle w:val="char7"/>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000000"/>
                <w:lang w:val="ro-ro" w:bidi="ar-sa"/>
              </w:rPr>
            </w:pPr>
            <w:r>
              <w:rPr>
                <w:rFonts w:ascii="Calibri" w:hAnsi="Calibri" w:eastAsia="Times New Roman" w:cs="Arial"/>
                <w:bCs/>
                <w:color w:val="000000"/>
                <w:spacing w:val="-8"/>
                <w:lang w:val="ro-ro" w:bidi="ar-sa"/>
              </w:rPr>
              <w:t>20</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 … 50</w:t>
            </w:r>
            <w:r>
              <w:rPr>
                <w:rFonts w:ascii="Calibri" w:hAnsi="Calibri" w:eastAsia="Times New Roman" w:cs="Arial"/>
                <w:bCs/>
                <w:color w:val="000000"/>
                <w:spacing w:val="-8"/>
                <w:vertAlign w:val="superscript"/>
                <w:lang w:val="ro-ro" w:bidi="ar-sa"/>
              </w:rPr>
              <w:t>2</w:t>
            </w:r>
            <w:r>
              <w:rPr>
                <w:rFonts w:ascii="Calibri" w:hAnsi="Calibri" w:eastAsia="Times New Roman" w:cs="Arial"/>
                <w:bCs/>
                <w:color w:val="000000"/>
                <w:spacing w:val="-8"/>
                <w:lang w:val="ro-ro" w:bidi="ar-sa"/>
              </w:rPr>
              <w:t>) … 2.000</w:t>
            </w:r>
            <w:r>
              <w:rPr>
                <w:rFonts w:ascii="Calibri" w:hAnsi="Calibri" w:eastAsia="Times New Roman" w:cs="Arial"/>
                <w:bCs/>
                <w:color w:val="000000"/>
                <w:spacing w:val="-8"/>
                <w:vertAlign w:val="superscript"/>
                <w:lang w:val="ro-ro" w:bidi="ar-sa"/>
              </w:rPr>
              <w:t>3</w:t>
            </w:r>
            <w:r>
              <w:rPr>
                <w:rFonts w:ascii="Calibri" w:hAnsi="Calibri" w:eastAsia="Times New Roman" w:cs="Arial"/>
                <w:bCs/>
                <w:color w:val="000000"/>
                <w:spacing w:val="-8"/>
                <w:lang w:val="ro-ro" w:bidi="ar-sa"/>
              </w:rPr>
              <w:t>) …</w:t>
            </w:r>
            <w:r>
              <w:rPr>
                <w:rFonts w:ascii="Calibri" w:hAnsi="Calibri" w:eastAsia="Times New Roman" w:cs="Arial"/>
                <w:color w:val="000000"/>
                <w:spacing w:val="-8"/>
                <w:lang w:val="ro-ro" w:bidi="ar-sa"/>
              </w:rPr>
              <w:t xml:space="preserve">  2</w:t>
            </w:r>
            <w:r>
              <w:rPr>
                <w:rFonts w:ascii="Calibri" w:hAnsi="Calibri" w:eastAsia="Times New Roman" w:cs="Arial"/>
                <w:bCs/>
                <w:color w:val="000000"/>
                <w:spacing w:val="-8"/>
                <w:lang w:val="ro-ro" w:bidi="ar-sa"/>
              </w:rPr>
              <w:t>00</w:t>
            </w:r>
            <w:r>
              <w:rPr>
                <w:rFonts w:ascii="Calibri" w:hAnsi="Calibri" w:eastAsia="Times New Roman" w:cs="Arial"/>
                <w:bCs/>
                <w:color w:val="000000"/>
                <w:spacing w:val="-8"/>
                <w:vertAlign w:val="superscript"/>
                <w:lang w:val="ro-ro" w:bidi="ar-sa"/>
              </w:rPr>
              <w:t>4</w:t>
            </w:r>
            <w:r>
              <w:rPr>
                <w:rFonts w:ascii="Calibri" w:hAnsi="Calibri" w:eastAsia="Times New Roman" w:cs="Arial"/>
                <w:bCs/>
                <w:color w:val="000000"/>
                <w:spacing w:val="-8"/>
                <w:lang w:val="ro-ro" w:bidi="ar-sa"/>
              </w:rPr>
              <w:t>) …</w:t>
            </w:r>
            <w:r>
              <w:rPr>
                <w:rFonts w:ascii="Calibri" w:hAnsi="Calibri" w:eastAsia="Times New Roman" w:cs="Arial"/>
                <w:color w:val="000000"/>
                <w:lang w:val="ro-ro" w:bidi="ar-sa"/>
              </w:rPr>
              <w:t>2.000</w:t>
            </w:r>
            <w:r>
              <w:rPr>
                <w:rFonts w:ascii="Calibri" w:hAnsi="Calibri" w:eastAsia="Times New Roman" w:cs="Arial"/>
                <w:bCs/>
                <w:color w:val="000000"/>
                <w:szCs w:val="22"/>
                <w:vertAlign w:val="superscript"/>
                <w:lang w:val="ro-ro" w:bidi="ar-sa"/>
              </w:rPr>
              <w:t>5</w:t>
            </w:r>
            <w:r>
              <w:rPr>
                <w:rFonts w:ascii="Calibri" w:hAnsi="Calibri" w:eastAsia="Times New Roman" w:cs="Arial"/>
                <w:bCs/>
                <w:color w:val="000000"/>
                <w:szCs w:val="22"/>
                <w:lang w:val="ro-ro" w:bidi="ar-sa"/>
              </w:rPr>
              <w:t>)</w:t>
            </w:r>
            <w:r>
              <w:rPr>
                <w:rFonts w:ascii="Calibri" w:hAnsi="Calibri" w:eastAsia="Times New Roman" w:cs="Arial"/>
                <w:color w:val="000000"/>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ff0000"/>
                <w:spacing w:val="-8"/>
                <w:lang w:val="ro-ro" w:bidi="ar-sa"/>
              </w:rPr>
            </w:pPr>
            <w:r>
              <w:rPr>
                <w:rFonts w:ascii="Calibri" w:hAnsi="Calibri" w:eastAsia="Times New Roman" w:cs="Arial"/>
                <w:bCs/>
                <w:color w:val="ff0000"/>
                <w:spacing w:val="-8"/>
                <w:lang w:val="ro-ro" w:bidi="ar-sa"/>
              </w:rPr>
              <w:t>20</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 … 50</w:t>
            </w:r>
            <w:r>
              <w:rPr>
                <w:rFonts w:ascii="Calibri" w:hAnsi="Calibri" w:eastAsia="Times New Roman" w:cs="Arial"/>
                <w:bCs/>
                <w:color w:val="ff0000"/>
                <w:spacing w:val="-8"/>
                <w:vertAlign w:val="superscript"/>
                <w:lang w:val="ro-ro" w:bidi="ar-sa"/>
              </w:rPr>
              <w:t>2</w:t>
            </w:r>
            <w:r>
              <w:rPr>
                <w:rFonts w:ascii="Calibri" w:hAnsi="Calibri" w:eastAsia="Times New Roman" w:cs="Arial"/>
                <w:bCs/>
                <w:color w:val="ff0000"/>
                <w:spacing w:val="-8"/>
                <w:lang w:val="ro-ro" w:bidi="ar-sa"/>
              </w:rPr>
              <w:t>) … 2.000</w:t>
            </w:r>
            <w:r>
              <w:rPr>
                <w:rFonts w:ascii="Calibri" w:hAnsi="Calibri" w:eastAsia="Times New Roman" w:cs="Arial"/>
                <w:bCs/>
                <w:color w:val="ff0000"/>
                <w:spacing w:val="-8"/>
                <w:vertAlign w:val="superscript"/>
                <w:lang w:val="ro-ro" w:bidi="ar-sa"/>
              </w:rPr>
              <w:t>3</w:t>
            </w:r>
            <w:r>
              <w:rPr>
                <w:rFonts w:ascii="Calibri" w:hAnsi="Calibri" w:eastAsia="Times New Roman" w:cs="Arial"/>
                <w:bCs/>
                <w:color w:val="ff0000"/>
                <w:spacing w:val="-8"/>
                <w:lang w:val="ro-ro" w:bidi="ar-sa"/>
              </w:rPr>
              <w:t>) …</w:t>
            </w:r>
            <w:r>
              <w:rPr>
                <w:rFonts w:ascii="Calibri" w:hAnsi="Calibri" w:eastAsia="Times New Roman" w:cs="Arial"/>
                <w:color w:val="ff0000"/>
                <w:spacing w:val="-8"/>
                <w:lang w:val="ro-ro" w:bidi="ar-sa"/>
              </w:rPr>
              <w:t xml:space="preserve">  2</w:t>
            </w:r>
            <w:r>
              <w:rPr>
                <w:rFonts w:ascii="Calibri" w:hAnsi="Calibri" w:eastAsia="Times New Roman" w:cs="Arial"/>
                <w:bCs/>
                <w:color w:val="ff0000"/>
                <w:spacing w:val="-8"/>
                <w:lang w:val="ro-ro" w:bidi="ar-sa"/>
              </w:rPr>
              <w:t>00</w:t>
            </w:r>
            <w:r>
              <w:rPr>
                <w:rFonts w:ascii="Calibri" w:hAnsi="Calibri" w:eastAsia="Times New Roman" w:cs="Arial"/>
                <w:bCs/>
                <w:color w:val="ff0000"/>
                <w:spacing w:val="-8"/>
                <w:vertAlign w:val="superscript"/>
                <w:lang w:val="ro-ro" w:bidi="ar-sa"/>
              </w:rPr>
              <w:t>4</w:t>
            </w:r>
            <w:r>
              <w:rPr>
                <w:rFonts w:ascii="Calibri" w:hAnsi="Calibri" w:eastAsia="Times New Roman" w:cs="Arial"/>
                <w:bCs/>
                <w:color w:val="ff0000"/>
                <w:spacing w:val="-8"/>
                <w:lang w:val="ro-ro" w:bidi="ar-sa"/>
              </w:rPr>
              <w:t>)</w:t>
            </w:r>
            <w:r>
              <w:rPr>
                <w:rFonts w:ascii="Calibri" w:hAnsi="Calibri" w:eastAsia="Times New Roman" w:cs="Arial"/>
                <w:bCs/>
                <w:color w:val="ff0000"/>
                <w:spacing w:val="-8"/>
                <w:lang w:val="ro-ro" w:bidi="ar-sa"/>
              </w:rPr>
            </w:r>
          </w:p>
          <w:p>
            <w:pPr>
              <w:spacing/>
              <w:jc w:val="center"/>
              <w:widowControl/>
              <w:rPr>
                <w:rFonts w:ascii="Calibri" w:hAnsi="Calibri" w:eastAsia="Times New Roman" w:cs="Arial"/>
                <w:b/>
                <w:color w:val="000000"/>
                <w:lang w:val="ro-ro" w:bidi="ar-sa"/>
              </w:rPr>
            </w:pPr>
            <w:r>
              <w:rPr>
                <w:rFonts w:ascii="Calibri" w:hAnsi="Calibri" w:eastAsia="Times New Roman" w:cs="Arial"/>
                <w:bCs/>
                <w:color w:val="ff0000"/>
                <w:spacing w:val="-8"/>
                <w:lang w:val="ro-ro" w:bidi="ar-sa"/>
              </w:rPr>
              <w:t xml:space="preserve"> …</w:t>
            </w:r>
            <w:r>
              <w:rPr>
                <w:rFonts w:ascii="Calibri" w:hAnsi="Calibri" w:eastAsia="Times New Roman" w:cs="Arial"/>
                <w:color w:val="ff0000"/>
                <w:lang w:val="ro-ro" w:bidi="ar-sa"/>
              </w:rPr>
              <w:t>2.000</w:t>
            </w:r>
            <w:r>
              <w:rPr>
                <w:rFonts w:ascii="Calibri" w:hAnsi="Calibri" w:eastAsia="Times New Roman" w:cs="Arial"/>
                <w:bCs/>
                <w:color w:val="ff0000"/>
                <w:szCs w:val="22"/>
                <w:vertAlign w:val="superscript"/>
                <w:lang w:val="ro-ro" w:bidi="ar-sa"/>
              </w:rPr>
              <w:t>5</w:t>
            </w:r>
            <w:r>
              <w:rPr>
                <w:rFonts w:ascii="Calibri" w:hAnsi="Calibri" w:eastAsia="Times New Roman" w:cs="Arial"/>
                <w:bCs/>
                <w:color w:val="ff0000"/>
                <w:szCs w:val="22"/>
                <w:lang w:val="ro-ro" w:bidi="ar-sa"/>
              </w:rPr>
              <w:t>)</w:t>
            </w:r>
            <w:r>
              <w:rPr>
                <w:rFonts w:ascii="Calibri" w:hAnsi="Calibri" w:eastAsia="Times New Roman" w:cs="Arial"/>
                <w:b/>
                <w:color w:val="000000"/>
                <w:lang w:val="ro-ro" w:bidi="ar-sa"/>
              </w:rPr>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7"/>
                <w:rFonts w:ascii="Calibri" w:hAnsi="Calibri" w:eastAsia="Times New Roman" w:cs="Arial"/>
                <w:lang w:val="ro-ro" w:bidi="ar-sa"/>
              </w:rPr>
              <w:t>Art. 7.</w:t>
            </w:r>
            <w:r>
              <w:rPr>
                <w:rStyle w:val="char7"/>
                <w:rFonts w:ascii="Calibri" w:hAnsi="Calibri" w:eastAsia="Times New Roman" w:cs="Arial"/>
                <w:b w:val="0"/>
                <w:lang w:val="ro-ro" w:bidi="ar-sa"/>
              </w:rPr>
              <w:t xml:space="preserve"> – Acţiunile privind stabilirea şi acordarea de despăgubiri pentru </w:t>
            </w:r>
            <w:r>
              <w:rPr>
                <w:rStyle w:val="char7"/>
                <w:rFonts w:ascii="Calibri" w:hAnsi="Calibri" w:eastAsia="Times New Roman" w:cs="Arial"/>
                <w:lang w:val="ro-ro" w:bidi="ar-sa"/>
              </w:rPr>
              <w:t>daunele morale</w:t>
            </w:r>
            <w:r>
              <w:rPr>
                <w:rStyle w:val="char7"/>
                <w:rFonts w:ascii="Calibri" w:hAnsi="Calibri" w:eastAsia="Times New Roman" w:cs="Arial"/>
                <w:b w:val="0"/>
                <w:lang w:val="ro-ro" w:bidi="ar-sa"/>
              </w:rPr>
              <w:t xml:space="preserve"> aduse onoarei, demnităţii sau reputaţiei unei persoane fizice se taxează cu ……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lang w:val="ro-ro" w:bidi="ar-sa"/>
              </w:rPr>
            </w:pPr>
            <w:r>
              <w:rPr>
                <w:rFonts w:ascii="Calibri" w:hAnsi="Calibri" w:eastAsia="Times New Roman" w:cs="Arial"/>
                <w:b/>
                <w:bCs/>
                <w:color w:val="000000"/>
                <w:lang w:val="ro-ro" w:bidi="ar-sa"/>
              </w:rPr>
              <w:t>Art. 8.</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w:t>
            </w:r>
            <w:r>
              <w:rPr>
                <w:rFonts w:ascii="Calibri" w:hAnsi="Calibri" w:eastAsia="Times New Roman" w:cs="Arial"/>
                <w:bCs/>
                <w:color w:val="000000"/>
                <w:lang w:val="ro-ro" w:bidi="ar-sa"/>
              </w:rPr>
              <w:t>(1)</w:t>
            </w:r>
            <w:r>
              <w:rPr>
                <w:rFonts w:ascii="Calibri" w:hAnsi="Calibri" w:eastAsia="Times New Roman" w:cs="Arial"/>
                <w:color w:val="000000"/>
                <w:lang w:val="ro-ro" w:bidi="ar-sa"/>
              </w:rPr>
              <w:t xml:space="preserve"> Se taxează cu …… lei următoarele acţiuni şi cereri introduse la instanţele judecătoreşti:</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rPr>
                <w:rFonts w:ascii="Calibri" w:hAnsi="Calibri" w:eastAsia="Times New Roman" w:cs="Arial"/>
                <w:color w:val="000000"/>
                <w:lang w:val="ro-ro" w:bidi="ar-sa"/>
              </w:rPr>
              <w:t xml:space="preserve"> a)cereri pentru constatarea existenţei sau inexistenţei unui drept nepatrimonial;</w:t>
            </w:r>
          </w:p>
          <w:p>
            <w:pPr>
              <w:spacing/>
              <w:jc w:val="both"/>
              <w:widowControl/>
              <w:rPr>
                <w:rFonts w:ascii="Calibri" w:hAnsi="Calibri" w:eastAsia="Times New Roman" w:cs="Arial"/>
                <w:color w:val="000000"/>
                <w:lang w:val="ro-ro" w:bidi="ar-sa"/>
              </w:rPr>
            </w:pPr>
            <w:r>
              <w:rPr>
                <w:rFonts w:ascii="Calibri" w:hAnsi="Calibri" w:eastAsia="Times New Roman" w:cs="Arial"/>
                <w:color w:val="000000"/>
                <w:lang w:val="ro-ro" w:bidi="ar-sa"/>
              </w:rPr>
              <w:t>b)cereri în anularea sau în constatarea nulităţii unui act juridic nepatrimonial;</w:t>
            </w:r>
          </w:p>
          <w:p>
            <w:pPr>
              <w:spacing/>
              <w:jc w:val="both"/>
              <w:widowControl/>
              <w:rPr>
                <w:rFonts w:ascii="Calibri" w:hAnsi="Calibri" w:eastAsia="Times New Roman" w:cs="Arial"/>
                <w:color w:val="000000"/>
                <w:lang w:val="ro-ro" w:bidi="ar-sa"/>
              </w:rPr>
            </w:pPr>
            <w:r>
              <w:rPr>
                <w:rFonts w:ascii="Calibri" w:hAnsi="Calibri" w:eastAsia="Times New Roman" w:cs="Arial"/>
                <w:color w:val="000000"/>
                <w:lang w:val="ro-ro" w:bidi="ar-sa"/>
              </w:rPr>
              <w:t>c)cereri care privesc dreptul de folosinţă a bunului închiriat sau arendat, dacă acestea nu privesc şi plata anumitor sume de bani;</w:t>
            </w:r>
          </w:p>
          <w:p>
            <w:pPr>
              <w:spacing/>
              <w:jc w:val="both"/>
              <w:widowControl/>
              <w:rPr>
                <w:rStyle w:val="char7"/>
                <w:rFonts w:ascii="Calibri" w:hAnsi="Calibri" w:eastAsia="Times New Roman" w:cs="Arial"/>
                <w:b w:val="0"/>
                <w:bCs w:val="0"/>
                <w:lang w:val="ro-ro" w:bidi="ar-sa"/>
              </w:rPr>
            </w:pPr>
            <w:r>
              <w:rPr>
                <w:rFonts w:eastAsia="Times New Roman" w:cs="Arial"/>
                <w:color w:val="000000"/>
                <w:lang w:val="ro-ro"/>
              </w:rPr>
              <w:t>d)acţiunile în grăniţuire; în ipoteza în care prin aceeaşi cerere se revendică şi o porţiune de teren, la taxa judiciară de timbru stabilită pentru acţiunea în grăniţuire se adaugă şi taxa corespunzătoare valorii suprafeţei revendicate.</w:t>
            </w:r>
            <w:r>
              <w:rPr>
                <w:rStyle w:val="char7"/>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100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100</w:t>
            </w:r>
            <w:r>
              <w:rPr>
                <w:rFonts w:ascii="Calibri" w:hAnsi="Calibri" w:eastAsia="Times New Roman" w:cs="Arial"/>
                <w:b/>
                <w:bCs/>
                <w:color w:val="000000"/>
                <w:spacing w:val="-7"/>
                <w:lang w:val="ro-ro" w:bidi="ar-sa"/>
              </w:rPr>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7"/>
                <w:rFonts w:ascii="Calibri" w:hAnsi="Calibri" w:eastAsia="Times New Roman" w:cs="Arial"/>
                <w:b w:val="0"/>
                <w:lang w:val="ro-ro" w:bidi="ar-sa"/>
              </w:rPr>
              <w:t>(2)</w:t>
            </w:r>
            <w:r>
              <w:rPr>
                <w:rFonts w:eastAsia="Times New Roman" w:cs="Arial"/>
                <w:color w:val="000000"/>
                <w:lang w:val="ro-ro"/>
              </w:rPr>
              <w:t xml:space="preserve"> Cererea privind </w:t>
            </w:r>
            <w:r>
              <w:rPr>
                <w:rFonts w:eastAsia="Times New Roman" w:cs="Arial"/>
                <w:b/>
                <w:color w:val="000000"/>
                <w:lang w:val="ro-ro"/>
              </w:rPr>
              <w:t>repunerea părţilor în situaţia anterioară</w:t>
            </w:r>
            <w:r>
              <w:rPr>
                <w:rFonts w:eastAsia="Times New Roman" w:cs="Arial"/>
                <w:color w:val="000000"/>
                <w:lang w:val="ro-ro"/>
              </w:rPr>
              <w:t>, când nu este accesorie acţiunii în constatarea nulităţii, anularea, rezoluţiunea sau rezilierea unui act juridic patrimonial se taxează cu 50</w:t>
            </w:r>
            <w:r>
              <w:rPr>
                <w:rFonts w:eastAsia="Times New Roman" w:cs="Arial"/>
                <w:bCs/>
                <w:color w:val="000000"/>
                <w:vertAlign w:val="superscript"/>
                <w:lang w:val="ro-ro"/>
              </w:rPr>
              <w:t>1</w:t>
            </w:r>
            <w:r>
              <w:rPr>
                <w:rFonts w:eastAsia="Times New Roman" w:cs="Arial"/>
                <w:bCs/>
                <w:color w:val="000000"/>
                <w:lang w:val="ro-ro"/>
              </w:rPr>
              <w:t>)</w:t>
            </w:r>
            <w:r>
              <w:rPr>
                <w:rFonts w:eastAsia="Times New Roman" w:cs="Arial"/>
                <w:color w:val="000000"/>
                <w:lang w:val="ro-ro"/>
              </w:rPr>
              <w:t xml:space="preserve"> lei, dacă valoarea cererii nu depăşeşte 5.000</w:t>
            </w:r>
            <w:r>
              <w:rPr>
                <w:rFonts w:eastAsia="Times New Roman" w:cs="Arial"/>
                <w:bCs/>
                <w:color w:val="000000"/>
                <w:vertAlign w:val="superscript"/>
                <w:lang w:val="ro-ro"/>
              </w:rPr>
              <w:t>2</w:t>
            </w:r>
            <w:r>
              <w:rPr>
                <w:rFonts w:eastAsia="Times New Roman" w:cs="Arial"/>
                <w:bCs/>
                <w:color w:val="000000"/>
                <w:lang w:val="ro-ro"/>
              </w:rPr>
              <w:t>)</w:t>
            </w:r>
            <w:r>
              <w:rPr>
                <w:rFonts w:eastAsia="Times New Roman" w:cs="Arial"/>
                <w:color w:val="000000"/>
                <w:lang w:val="ro-ro"/>
              </w:rPr>
              <w:t xml:space="preserve"> lei, şi cu 300</w:t>
            </w:r>
            <w:r>
              <w:rPr>
                <w:rFonts w:eastAsia="Times New Roman" w:cs="Arial"/>
                <w:bCs/>
                <w:color w:val="000000"/>
                <w:vertAlign w:val="superscript"/>
                <w:lang w:val="ro-ro"/>
              </w:rPr>
              <w:t>3</w:t>
            </w:r>
            <w:r>
              <w:rPr>
                <w:rFonts w:eastAsia="Times New Roman" w:cs="Arial"/>
                <w:bCs/>
                <w:color w:val="000000"/>
                <w:lang w:val="ro-ro"/>
              </w:rPr>
              <w:t>)</w:t>
            </w:r>
            <w:r>
              <w:rPr>
                <w:rFonts w:eastAsia="Times New Roman" w:cs="Arial"/>
                <w:color w:val="000000"/>
                <w:lang w:val="ro-ro"/>
              </w:rPr>
              <w:t xml:space="preserve"> lei, pentru cererile a căror valoare depăşeşte 5.000</w:t>
            </w:r>
            <w:r>
              <w:rPr>
                <w:rFonts w:eastAsia="Times New Roman" w:cs="Arial"/>
                <w:bCs/>
                <w:color w:val="000000"/>
                <w:vertAlign w:val="superscript"/>
                <w:lang w:val="ro-ro"/>
              </w:rPr>
              <w:t>4</w:t>
            </w:r>
            <w:r>
              <w:rPr>
                <w:rFonts w:eastAsia="Times New Roman" w:cs="Arial"/>
                <w:bCs/>
                <w:color w:val="000000"/>
                <w:lang w:val="ro-ro"/>
              </w:rPr>
              <w:t>)</w:t>
            </w:r>
            <w:r>
              <w:rPr>
                <w:rFonts w:eastAsia="Times New Roman" w:cs="Arial"/>
                <w:color w:val="000000"/>
                <w:lang w:val="ro-ro"/>
              </w:rPr>
              <w:t xml:space="preserve">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 … 5.000</w:t>
            </w:r>
            <w:r>
              <w:rPr>
                <w:rFonts w:ascii="Calibri" w:hAnsi="Calibri" w:eastAsia="Times New Roman" w:cs="Arial"/>
                <w:bCs/>
                <w:color w:val="000000"/>
                <w:spacing w:val="-8"/>
                <w:vertAlign w:val="superscript"/>
                <w:lang w:val="ro-ro" w:bidi="ar-sa"/>
              </w:rPr>
              <w:t>2</w:t>
            </w:r>
            <w:r>
              <w:rPr>
                <w:rFonts w:ascii="Calibri" w:hAnsi="Calibri" w:eastAsia="Times New Roman" w:cs="Arial"/>
                <w:bCs/>
                <w:color w:val="000000"/>
                <w:spacing w:val="-8"/>
                <w:lang w:val="ro-ro" w:bidi="ar-sa"/>
              </w:rPr>
              <w:t>) … 300</w:t>
            </w:r>
            <w:r>
              <w:rPr>
                <w:rFonts w:ascii="Calibri" w:hAnsi="Calibri" w:eastAsia="Times New Roman" w:cs="Arial"/>
                <w:bCs/>
                <w:color w:val="000000"/>
                <w:spacing w:val="-8"/>
                <w:vertAlign w:val="superscript"/>
                <w:lang w:val="ro-ro" w:bidi="ar-sa"/>
              </w:rPr>
              <w:t>3</w:t>
            </w:r>
            <w:r>
              <w:rPr>
                <w:rFonts w:ascii="Calibri" w:hAnsi="Calibri" w:eastAsia="Times New Roman" w:cs="Arial"/>
                <w:bCs/>
                <w:color w:val="000000"/>
                <w:spacing w:val="-8"/>
                <w:lang w:val="ro-ro" w:bidi="ar-sa"/>
              </w:rPr>
              <w:t>) …</w:t>
            </w:r>
            <w:r>
              <w:rPr>
                <w:rFonts w:ascii="Calibri" w:hAnsi="Calibri" w:eastAsia="Times New Roman" w:cs="Arial"/>
                <w:color w:val="000000"/>
                <w:spacing w:val="-8"/>
                <w:lang w:val="ro-ro" w:bidi="ar-sa"/>
              </w:rPr>
              <w:t xml:space="preserve">  5.0</w:t>
            </w:r>
            <w:r>
              <w:rPr>
                <w:rFonts w:ascii="Calibri" w:hAnsi="Calibri" w:eastAsia="Times New Roman" w:cs="Arial"/>
                <w:bCs/>
                <w:color w:val="000000"/>
                <w:spacing w:val="-8"/>
                <w:lang w:val="ro-ro" w:bidi="ar-sa"/>
              </w:rPr>
              <w:t>00</w:t>
            </w:r>
            <w:r>
              <w:rPr>
                <w:rFonts w:ascii="Calibri" w:hAnsi="Calibri" w:eastAsia="Times New Roman" w:cs="Arial"/>
                <w:bCs/>
                <w:color w:val="000000"/>
                <w:spacing w:val="-8"/>
                <w:vertAlign w:val="superscript"/>
                <w:lang w:val="ro-ro" w:bidi="ar-sa"/>
              </w:rPr>
              <w:t>4</w:t>
            </w:r>
            <w:r>
              <w:rPr>
                <w:rFonts w:ascii="Calibri" w:hAnsi="Calibri" w:eastAsia="Times New Roman" w:cs="Arial"/>
                <w:bCs/>
                <w:color w:val="000000"/>
                <w:spacing w:val="-8"/>
                <w:lang w:val="ro-ro" w:bidi="ar-sa"/>
              </w:rPr>
              <w:t>)</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ff0000"/>
                <w:spacing w:val="-8"/>
                <w:lang w:val="ro-ro" w:bidi="ar-sa"/>
              </w:rPr>
            </w:pPr>
            <w:r>
              <w:rPr>
                <w:rFonts w:ascii="Calibri" w:hAnsi="Calibri" w:eastAsia="Times New Roman" w:cs="Arial"/>
                <w:bCs/>
                <w:color w:val="ff0000"/>
                <w:spacing w:val="-8"/>
                <w:lang w:val="ro-ro" w:bidi="ar-sa"/>
              </w:rPr>
              <w:t>50</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 … 5.000</w:t>
            </w:r>
            <w:r>
              <w:rPr>
                <w:rFonts w:ascii="Calibri" w:hAnsi="Calibri" w:eastAsia="Times New Roman" w:cs="Arial"/>
                <w:bCs/>
                <w:color w:val="ff0000"/>
                <w:spacing w:val="-8"/>
                <w:vertAlign w:val="superscript"/>
                <w:lang w:val="ro-ro" w:bidi="ar-sa"/>
              </w:rPr>
              <w:t>2</w:t>
            </w:r>
            <w:r>
              <w:rPr>
                <w:rFonts w:ascii="Calibri" w:hAnsi="Calibri" w:eastAsia="Times New Roman" w:cs="Arial"/>
                <w:bCs/>
                <w:color w:val="ff0000"/>
                <w:spacing w:val="-8"/>
                <w:lang w:val="ro-ro" w:bidi="ar-sa"/>
              </w:rPr>
              <w:t>) … 300</w:t>
            </w:r>
            <w:r>
              <w:rPr>
                <w:rFonts w:ascii="Calibri" w:hAnsi="Calibri" w:eastAsia="Times New Roman" w:cs="Arial"/>
                <w:bCs/>
                <w:color w:val="ff0000"/>
                <w:spacing w:val="-8"/>
                <w:vertAlign w:val="superscript"/>
                <w:lang w:val="ro-ro" w:bidi="ar-sa"/>
              </w:rPr>
              <w:t>3</w:t>
            </w:r>
            <w:r>
              <w:rPr>
                <w:rFonts w:ascii="Calibri" w:hAnsi="Calibri" w:eastAsia="Times New Roman" w:cs="Arial"/>
                <w:bCs/>
                <w:color w:val="ff0000"/>
                <w:spacing w:val="-8"/>
                <w:lang w:val="ro-ro" w:bidi="ar-sa"/>
              </w:rPr>
              <w:t>) …</w:t>
            </w:r>
            <w:r>
              <w:rPr>
                <w:rFonts w:ascii="Calibri" w:hAnsi="Calibri" w:eastAsia="Times New Roman" w:cs="Arial"/>
                <w:color w:val="ff0000"/>
                <w:spacing w:val="-8"/>
                <w:lang w:val="ro-ro" w:bidi="ar-sa"/>
              </w:rPr>
              <w:t xml:space="preserve">  </w:t>
            </w:r>
            <w:r>
              <w:rPr>
                <w:rFonts w:ascii="Calibri" w:hAnsi="Calibri" w:eastAsia="Times New Roman" w:cs="Arial"/>
                <w:color w:val="ff0000"/>
                <w:spacing w:val="-8"/>
                <w:lang w:val="ro-ro" w:bidi="ar-sa"/>
              </w:rPr>
            </w:r>
          </w:p>
          <w:p>
            <w:pPr>
              <w:spacing/>
              <w:jc w:val="center"/>
              <w:widowControl/>
              <w:rPr>
                <w:rFonts w:ascii="Calibri" w:hAnsi="Calibri" w:eastAsia="Times New Roman" w:cs="Arial"/>
                <w:b/>
                <w:bCs/>
                <w:color w:val="000000"/>
                <w:spacing w:val="-7"/>
                <w:lang w:val="ro-ro" w:bidi="ar-sa"/>
              </w:rPr>
            </w:pPr>
            <w:r>
              <w:rPr>
                <w:rFonts w:ascii="Calibri" w:hAnsi="Calibri" w:eastAsia="Times New Roman" w:cs="Arial"/>
                <w:color w:val="ff0000"/>
                <w:spacing w:val="-8"/>
                <w:lang w:val="ro-ro" w:bidi="ar-sa"/>
              </w:rPr>
              <w:t>5.0</w:t>
            </w:r>
            <w:r>
              <w:rPr>
                <w:rFonts w:ascii="Calibri" w:hAnsi="Calibri" w:eastAsia="Times New Roman" w:cs="Arial"/>
                <w:bCs/>
                <w:color w:val="ff0000"/>
                <w:spacing w:val="-8"/>
                <w:lang w:val="ro-ro" w:bidi="ar-sa"/>
              </w:rPr>
              <w:t>00</w:t>
            </w:r>
            <w:r>
              <w:rPr>
                <w:rFonts w:ascii="Calibri" w:hAnsi="Calibri" w:eastAsia="Times New Roman" w:cs="Arial"/>
                <w:bCs/>
                <w:color w:val="ff0000"/>
                <w:spacing w:val="-8"/>
                <w:vertAlign w:val="superscript"/>
                <w:lang w:val="ro-ro" w:bidi="ar-sa"/>
              </w:rPr>
              <w:t>4</w:t>
            </w:r>
            <w:r>
              <w:rPr>
                <w:rFonts w:ascii="Calibri" w:hAnsi="Calibri" w:eastAsia="Times New Roman" w:cs="Arial"/>
                <w:bCs/>
                <w:color w:val="ff0000"/>
                <w:spacing w:val="-8"/>
                <w:lang w:val="ro-ro" w:bidi="ar-sa"/>
              </w:rPr>
              <w:t>)</w:t>
            </w:r>
            <w:r>
              <w:rPr>
                <w:rFonts w:ascii="Calibri" w:hAnsi="Calibri" w:eastAsia="Times New Roman" w:cs="Arial"/>
                <w:b/>
                <w:bCs/>
                <w:color w:val="000000"/>
                <w:spacing w:val="-7"/>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9.</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Următoarele cereri formulate în cursul procesului sau în legătură cu un proces se taxează astfel: </w:t>
            </w:r>
            <w:r>
              <w:rPr>
                <w:rFonts w:ascii="Calibri" w:hAnsi="Calibri" w:eastAsia="Times New Roman" w:cs="Arial"/>
                <w:bCs/>
                <w:color w:val="000000"/>
                <w:sz w:val="24"/>
                <w:szCs w:val="24"/>
                <w:lang w:val="ro-ro" w:bidi="ar-sa"/>
              </w:rPr>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cereri de recuzare în materie civilă – pentru fiecare participant la proces – pentru care se solicită recuzarea - ……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pacing w:val="-7"/>
                <w:lang w:val="ro-ro" w:bidi="ar-sa"/>
              </w:rPr>
              <w:t>100</w:t>
            </w:r>
            <w:r>
              <w:rPr>
                <w:rFonts w:ascii="Calibri" w:hAnsi="Calibri" w:eastAsia="Times New Roman" w:cs="Arial"/>
                <w:b/>
                <w:bCs/>
                <w:color w:val="000000"/>
                <w:sz w:val="24"/>
                <w:szCs w:val="24"/>
                <w:lang w:val="ro-ro" w:bidi="ar-sa"/>
              </w:rPr>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cereri de strămutare în materie civilă - …… lei;</w:t>
            </w:r>
            <w:r>
              <w:rPr>
                <w:rStyle w:val="char6"/>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lang w:val="ro-ro" w:bidi="ar-sa"/>
              </w:rPr>
            </w:pPr>
            <w:r>
              <w:rPr>
                <w:rStyle w:val="char6"/>
                <w:rFonts w:ascii="Calibri" w:hAnsi="Calibri" w:eastAsia="Times New Roman" w:cs="Arial"/>
                <w:b w:val="0"/>
                <w:lang w:val="ro-ro" w:bidi="ar-sa"/>
              </w:rPr>
              <w:t>c)</w:t>
            </w:r>
            <w:r>
              <w:rPr>
                <w:rFonts w:eastAsia="Times New Roman" w:cs="Arial"/>
                <w:color w:val="000000"/>
                <w:lang w:val="ro-ro"/>
              </w:rPr>
              <w:t xml:space="preserve"> cereri de repunere în termen - …… lei;</w:t>
            </w:r>
            <w:r>
              <w:rPr>
                <w:rStyle w:val="char6"/>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6"/>
                <w:rFonts w:ascii="Calibri" w:hAnsi="Calibri" w:eastAsia="Times New Roman" w:cs="Arial"/>
                <w:b w:val="0"/>
                <w:lang w:val="ro-ro" w:bidi="ar-sa"/>
              </w:rPr>
              <w:t>d)</w:t>
            </w:r>
            <w:r>
              <w:rPr>
                <w:rFonts w:eastAsia="Times New Roman" w:cs="Arial"/>
                <w:color w:val="000000"/>
                <w:lang w:val="ro-ro"/>
              </w:rPr>
              <w:t xml:space="preserve"> cereri de perimare - ……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rPr>
                <w:rStyle w:val="char6"/>
                <w:rFonts w:ascii="Calibri" w:hAnsi="Calibri" w:eastAsia="Times New Roman" w:cs="Arial"/>
                <w:b w:val="0"/>
                <w:lang w:val="ro-ro" w:bidi="ar-sa"/>
              </w:rPr>
              <w:t>e)</w:t>
            </w:r>
            <w:r>
              <w:rPr>
                <w:rFonts w:eastAsia="Times New Roman" w:cs="Arial"/>
                <w:color w:val="000000"/>
                <w:lang w:val="ro-ro"/>
              </w:rPr>
              <w:t xml:space="preserve"> cereri de reexaminare împotriva încheierii prin care au fost stabilite amenzile judiciare şi despăgubirile potrivit </w:t>
            </w:r>
            <w:r>
              <w:rPr>
                <w:rStyle w:val="char8"/>
                <w:rFonts w:ascii="Calibri" w:hAnsi="Calibri" w:eastAsia="Times New Roman" w:cs="Arial"/>
                <w:bCs/>
                <w:color w:val="000000"/>
                <w:lang w:val="ro-ro" w:bidi="ar-sa"/>
              </w:rPr>
              <w:t>art. 190</w:t>
            </w:r>
            <w:r>
              <w:rPr>
                <w:rFonts w:eastAsia="Times New Roman" w:cs="Arial"/>
                <w:color w:val="000000"/>
                <w:lang w:val="ro-ro"/>
              </w:rPr>
              <w:t xml:space="preserve"> din Codul de procedură civilă - …… lei</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rPr>
                <w:rStyle w:val="char6"/>
                <w:rFonts w:ascii="Calibri" w:hAnsi="Calibri" w:eastAsia="Times New Roman" w:cs="Arial"/>
                <w:b w:val="0"/>
                <w:lang w:val="ro-ro" w:bidi="ar-sa"/>
              </w:rPr>
              <w:t>f)</w:t>
            </w:r>
            <w:r>
              <w:rPr>
                <w:rFonts w:eastAsia="Times New Roman" w:cs="Arial"/>
                <w:color w:val="000000"/>
                <w:lang w:val="ro-ro"/>
              </w:rPr>
              <w:t xml:space="preserve"> cereri de reexaminare împotriva încheierii de anulare a cererii de chemare în judecată, formulate potrivit art. 200 </w:t>
            </w:r>
            <w:r>
              <w:rPr>
                <w:rStyle w:val="char8"/>
                <w:rFonts w:ascii="Calibri" w:hAnsi="Calibri" w:eastAsia="Times New Roman" w:cs="Arial"/>
                <w:bCs/>
                <w:color w:val="000000"/>
                <w:lang w:val="ro-ro" w:bidi="ar-sa"/>
              </w:rPr>
              <w:t>alin. (4)</w:t>
            </w:r>
            <w:r>
              <w:rPr>
                <w:rFonts w:eastAsia="Times New Roman" w:cs="Arial"/>
                <w:color w:val="000000"/>
                <w:lang w:val="ro-ro"/>
              </w:rPr>
              <w:t xml:space="preserve"> din Codul de procedură civilă - …… lei; </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ff0000"/>
                <w:spacing w:val="-7"/>
                <w:lang w:val="ro-ro" w:bidi="ar-sa"/>
              </w:rPr>
            </w:pPr>
            <w:r>
              <w:rPr>
                <w:rFonts w:ascii="Calibri" w:hAnsi="Calibri" w:eastAsia="Calibri" w:cs="Globlex"/>
                <w:color w:val="ff0000"/>
                <w:lang w:val="en-us" w:bidi="ar-sa"/>
              </w:rPr>
              <w:t>g) cereri pentru repunerea pe rol, cand suspendarea judecarii se datoreaza partilor - 50% din taxa judiciara de timbru pentru cererea sau actiunea a carei judecare a fost suspendata;</w:t>
            </w:r>
            <w:r>
              <w:rPr>
                <w:rFonts w:ascii="Calibri" w:hAnsi="Calibri" w:eastAsia="Times New Roman" w:cs="Arial"/>
                <w:b/>
                <w:bCs/>
                <w:color w:val="ff0000"/>
                <w:spacing w:val="-7"/>
                <w:lang w:val="ro-ro" w:bidi="ar-sa"/>
              </w:rPr>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6"/>
                <w:rFonts w:ascii="Calibri" w:hAnsi="Calibri" w:eastAsia="Times New Roman" w:cs="Arial"/>
                <w:b w:val="0"/>
                <w:lang w:val="ro-ro" w:bidi="ar-sa"/>
              </w:rPr>
              <w:t>h)</w:t>
            </w:r>
            <w:r>
              <w:rPr>
                <w:rFonts w:eastAsia="Times New Roman" w:cs="Arial"/>
                <w:color w:val="000000"/>
                <w:lang w:val="ro-ro"/>
              </w:rPr>
              <w:t xml:space="preserve"> cereri pentru refacerea înscrisurilor şi a hotărârilor dispărute - ……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pacing w:val="-7"/>
                <w:lang w:val="ro-ro" w:bidi="ar-sa"/>
              </w:rPr>
            </w:pPr>
            <w:r>
              <w:rPr>
                <w:rFonts w:ascii="Calibri" w:hAnsi="Calibri" w:eastAsia="Times New Roman" w:cs="Arial"/>
                <w:b/>
                <w:bCs/>
                <w:color w:val="ff0000"/>
                <w:spacing w:val="-7"/>
                <w:lang w:val="ro-ro" w:bidi="ar-sa"/>
              </w:rPr>
              <w:t>50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lang w:val="ro-ro" w:bidi="ar-sa"/>
              </w:rPr>
            </w:pPr>
            <w:r>
              <w:rPr>
                <w:rStyle w:val="char6"/>
                <w:rFonts w:ascii="Calibri" w:hAnsi="Calibri" w:eastAsia="Times New Roman" w:cs="Arial"/>
                <w:b w:val="0"/>
                <w:lang w:val="ro-ro" w:bidi="ar-sa"/>
              </w:rPr>
              <w:t>i)</w:t>
            </w:r>
            <w:r>
              <w:rPr>
                <w:rFonts w:eastAsia="Times New Roman" w:cs="Arial"/>
                <w:color w:val="000000"/>
                <w:lang w:val="ro-ro"/>
              </w:rPr>
              <w:t xml:space="preserve"> cereri pentru eliberarea de copii simple de pe înscrisurile aflate la dosar, atunci când sunt efectuate de către instanţă - …… lei/pagină;</w:t>
            </w:r>
            <w:r>
              <w:rPr>
                <w:rStyle w:val="char6"/>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0,20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0,20</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6"/>
                <w:rFonts w:ascii="Calibri" w:hAnsi="Calibri" w:eastAsia="Times New Roman" w:cs="Arial"/>
                <w:b w:val="0"/>
                <w:lang w:val="ro-ro" w:bidi="ar-sa"/>
              </w:rPr>
              <w:t>j)</w:t>
            </w:r>
            <w:r>
              <w:rPr>
                <w:rFonts w:eastAsia="Times New Roman" w:cs="Arial"/>
                <w:color w:val="000000"/>
                <w:lang w:val="ro-ro"/>
              </w:rPr>
              <w:t xml:space="preserve"> cereri pentru legalizarea de copii de pe înscrisurile aflate la dosar, pentru fiecare exemplar de copie - …… leu/pagină;</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lang w:val="ro-ro" w:bidi="ar-sa"/>
              </w:rPr>
            </w:pPr>
            <w:r>
              <w:rPr>
                <w:rStyle w:val="char6"/>
                <w:rFonts w:ascii="Calibri" w:hAnsi="Calibri" w:eastAsia="Times New Roman" w:cs="Arial"/>
                <w:b w:val="0"/>
                <w:lang w:val="ro-ro" w:bidi="ar-sa"/>
              </w:rPr>
              <w:t>k)</w:t>
            </w:r>
            <w:r>
              <w:rPr>
                <w:rFonts w:eastAsia="Times New Roman" w:cs="Arial"/>
                <w:color w:val="000000"/>
                <w:lang w:val="ro-ro"/>
              </w:rPr>
              <w:t xml:space="preserve"> cereri pentru eliberarea oricăror altor certificate prin care se atestă fapte sau situaţii rezultate din evidenţele instanţelor de judecată ori cu privire la dosarele aflate în arhiva acestora - …… leu/pagină;</w:t>
            </w:r>
            <w:r>
              <w:rPr>
                <w:rStyle w:val="char6"/>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w:t>
            </w:r>
          </w:p>
        </w:tc>
      </w:tr>
      <w:tr>
        <w:trPr>
          <w:cantSplit/>
          <w:trHeight w:val="0" w:hRule="auto"/>
        </w:trPr>
        <w:tc>
          <w:tcPr>
            <w:tcW w:w="10285" w:type="dxa"/>
            <w:gridSpan w:val="3"/>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lang w:val="ro-ro" w:bidi="ar-sa"/>
              </w:rPr>
            </w:pPr>
            <w:r>
              <w:rPr>
                <w:rStyle w:val="char6"/>
                <w:rFonts w:ascii="Calibri" w:hAnsi="Calibri" w:eastAsia="Times New Roman" w:cs="Arial"/>
                <w:b w:val="0"/>
                <w:lang w:val="ro-ro" w:bidi="ar-sa"/>
              </w:rPr>
              <w:t>l)</w:t>
            </w:r>
            <w:r>
              <w:rPr>
                <w:rFonts w:eastAsia="Times New Roman" w:cs="Arial"/>
                <w:color w:val="000000"/>
                <w:lang w:val="ro-ro"/>
              </w:rPr>
              <w:t xml:space="preserve"> cereri pentru eliberarea de către instanţele judecătoreşti de copii de pe hotărârile judecătoreşti, cu menţiunea că sunt definitive, se taxează cu …… lei pentru fiecare exemplar de copie.</w:t>
            </w:r>
            <w:r>
              <w:rPr>
                <w:rStyle w:val="char6"/>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5</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10.</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w:t>
            </w:r>
            <w:r>
              <w:rPr>
                <w:rFonts w:ascii="Calibri" w:hAnsi="Calibri" w:eastAsia="Times New Roman" w:cs="Arial"/>
                <w:bCs/>
                <w:color w:val="000000"/>
                <w:lang w:val="ro-ro" w:bidi="ar-sa"/>
              </w:rPr>
              <w:t>(1)</w:t>
            </w:r>
            <w:r>
              <w:rPr>
                <w:rFonts w:ascii="Calibri" w:hAnsi="Calibri" w:eastAsia="Times New Roman" w:cs="Arial"/>
                <w:color w:val="000000"/>
                <w:lang w:val="ro-ro" w:bidi="ar-sa"/>
              </w:rPr>
              <w:t xml:space="preserve"> În materia executării silite, următoarele cereri se taxează astfel: </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sz w:val="16"/>
                <w:szCs w:val="16"/>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w:t>
            </w:r>
            <w:r>
              <w:rPr>
                <w:rFonts w:eastAsia="Times New Roman" w:cs="Calibri"/>
                <w:color w:val="000000"/>
                <w:shd w:val="clear" w:fill="ffffff"/>
                <w:lang w:val="ro-ro"/>
              </w:rPr>
              <w:t>cereri pentru încuviinţarea executării silite, pentru fiecare titlu executoriu - ... lei;</w:t>
            </w:r>
            <w:r>
              <w:rPr>
                <w:rStyle w:val="char6"/>
                <w:rFonts w:ascii="Calibri" w:hAnsi="Calibri" w:eastAsia="Times New Roman" w:cs="Arial"/>
                <w:b w:val="0"/>
                <w:sz w:val="16"/>
                <w:szCs w:val="16"/>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cereri de suspendare a executării silite, inclusiv a executării provizorii - …… lei.</w:t>
            </w:r>
            <w:r>
              <w:rPr>
                <w:rStyle w:val="char6"/>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50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lang w:val="ro-ro" w:bidi="ar-sa"/>
              </w:rPr>
            </w:pPr>
            <w:r>
              <w:rPr>
                <w:rStyle w:val="char7"/>
                <w:rFonts w:ascii="Calibri" w:hAnsi="Calibri" w:eastAsia="Times New Roman" w:cs="Arial"/>
                <w:b w:val="0"/>
                <w:lang w:val="ro-ro" w:bidi="ar-sa"/>
              </w:rPr>
              <w:t>(2)</w:t>
            </w:r>
            <w:r>
              <w:rPr>
                <w:rFonts w:eastAsia="Times New Roman" w:cs="Arial"/>
                <w:color w:val="000000"/>
                <w:lang w:val="ro-ro"/>
              </w:rPr>
              <w:t xml:space="preserve"> În cazul contestaţiei la executarea silită, taxa se calculează la valoarea bunurilor a căror urmărire se contestă sau la valoarea debitului urmărit, când acest debit este mai mic decât valoarea bunurilor urmărite. Taxa aferentă acestei contestaţii nu poate depăşi suma de ……</w:t>
            </w:r>
            <w:r>
              <w:rPr>
                <w:rFonts w:eastAsia="Times New Roman" w:cs="Arial"/>
                <w:bCs/>
                <w:color w:val="000000"/>
                <w:spacing w:val="-6"/>
                <w:vertAlign w:val="superscript"/>
                <w:lang w:val="ro-ro"/>
              </w:rPr>
              <w:t>1</w:t>
            </w:r>
            <w:r>
              <w:rPr>
                <w:rFonts w:eastAsia="Times New Roman" w:cs="Arial"/>
                <w:bCs/>
                <w:color w:val="000000"/>
                <w:spacing w:val="-6"/>
                <w:lang w:val="ro-ro"/>
              </w:rPr>
              <w:t>)</w:t>
            </w:r>
            <w:r>
              <w:rPr>
                <w:rFonts w:eastAsia="Times New Roman" w:cs="Arial"/>
                <w:color w:val="000000"/>
                <w:lang w:val="ro-ro"/>
              </w:rPr>
              <w:t xml:space="preserve"> lei, indiferent de valoarea contestată. În cazul în care obiectul executării silite nu este evaluabil în bani, contestaţia la executare se taxează cu ……</w:t>
            </w:r>
            <w:r>
              <w:rPr>
                <w:rFonts w:eastAsia="Times New Roman" w:cs="Arial"/>
                <w:bCs/>
                <w:color w:val="000000"/>
                <w:spacing w:val="-6"/>
                <w:vertAlign w:val="superscript"/>
                <w:lang w:val="ro-ro"/>
              </w:rPr>
              <w:t>2</w:t>
            </w:r>
            <w:r>
              <w:rPr>
                <w:rFonts w:eastAsia="Times New Roman" w:cs="Arial"/>
                <w:bCs/>
                <w:color w:val="000000"/>
                <w:spacing w:val="-6"/>
                <w:lang w:val="ro-ro"/>
              </w:rPr>
              <w:t>)</w:t>
            </w:r>
            <w:r>
              <w:rPr>
                <w:rFonts w:eastAsia="Times New Roman" w:cs="Arial"/>
                <w:color w:val="000000"/>
                <w:lang w:val="ro-ro"/>
              </w:rPr>
              <w:t xml:space="preserve"> lei.</w:t>
            </w:r>
            <w:r>
              <w:rPr>
                <w:rStyle w:val="char6"/>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1.000</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 xml:space="preserve">) … 100 </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w:t>
            </w:r>
            <w:r>
              <w:rPr>
                <w:rFonts w:ascii="Calibri" w:hAnsi="Calibri" w:eastAsia="Times New Roman" w:cs="Arial"/>
                <w:bCs/>
                <w:color w:val="000000"/>
                <w:spacing w:val="-8"/>
                <w:lang w:val="ro-ro" w:bidi="ar-sa"/>
              </w:rPr>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pacing w:val="-7"/>
                <w:lang w:val="ro-ro" w:bidi="ar-sa"/>
              </w:rPr>
            </w:pPr>
            <w:r>
              <w:rPr>
                <w:rFonts w:ascii="Calibri" w:hAnsi="Calibri" w:eastAsia="Times New Roman" w:cs="Arial"/>
                <w:color w:val="ff0000"/>
                <w:lang w:val="ro-ro" w:bidi="ar-sa"/>
              </w:rPr>
              <w:t>1.000</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 xml:space="preserve">) … 100 </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w:t>
            </w:r>
            <w:r>
              <w:rPr>
                <w:rFonts w:ascii="Calibri" w:hAnsi="Calibri" w:eastAsia="Times New Roman" w:cs="Arial"/>
                <w:b/>
                <w:bCs/>
                <w:color w:val="ff0000"/>
                <w:spacing w:val="-7"/>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color w:val="ff0000"/>
                <w:lang w:val="ro-ro" w:bidi="ar-sa"/>
              </w:rPr>
            </w:pPr>
            <w:r>
              <w:rPr>
                <w:rFonts w:ascii="Calibri" w:hAnsi="Calibri" w:eastAsia="Calibri" w:cs="Globlex"/>
                <w:color w:val="ff0000"/>
                <w:lang w:val="en-us" w:bidi="ar-sa"/>
              </w:rPr>
              <w:t>(3) In cazul in care prin contestatia la executare silita se invoca, in conditiile art. 712 alin. (2) din Codul de procedura civila, si motive de fapt sau de drept privitoare la fondul dreptului, taxa de timbru se stabileste potrivit art. 3 alin. (1).</w:t>
            </w:r>
            <w:r>
              <w:rPr>
                <w:rFonts w:ascii="Calibri" w:hAnsi="Calibri" w:eastAsia="Times New Roman" w:cs="Arial"/>
                <w:b/>
                <w:color w:val="ff0000"/>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7"/>
                <w:rFonts w:ascii="Calibri" w:hAnsi="Calibri" w:eastAsia="Times New Roman" w:cs="Arial"/>
                <w:b w:val="0"/>
                <w:lang w:val="ro-ro" w:bidi="ar-sa"/>
              </w:rPr>
              <w:t>(4)</w:t>
            </w:r>
            <w:r>
              <w:rPr>
                <w:rFonts w:eastAsia="Times New Roman" w:cs="Arial"/>
                <w:color w:val="000000"/>
                <w:lang w:val="ro-ro"/>
              </w:rPr>
              <w:t xml:space="preserve"> Cererile de întoarcere a executării silite se taxează, în toate cazurile, cu ……</w:t>
            </w:r>
            <w:r>
              <w:rPr>
                <w:rFonts w:eastAsia="Times New Roman" w:cs="Arial"/>
                <w:bCs/>
                <w:color w:val="000000"/>
                <w:spacing w:val="-6"/>
                <w:vertAlign w:val="superscript"/>
                <w:lang w:val="ro-ro"/>
              </w:rPr>
              <w:t>1</w:t>
            </w:r>
            <w:r>
              <w:rPr>
                <w:rFonts w:eastAsia="Times New Roman" w:cs="Arial"/>
                <w:bCs/>
                <w:color w:val="000000"/>
                <w:spacing w:val="-6"/>
                <w:lang w:val="ro-ro"/>
              </w:rPr>
              <w:t>)</w:t>
            </w:r>
            <w:r>
              <w:rPr>
                <w:rFonts w:eastAsia="Times New Roman" w:cs="Arial"/>
                <w:color w:val="000000"/>
                <w:lang w:val="ro-ro"/>
              </w:rPr>
              <w:t xml:space="preserve"> lei, dacă valoarea cererii nu depăşeşte ……</w:t>
            </w:r>
            <w:r>
              <w:rPr>
                <w:rFonts w:eastAsia="Times New Roman" w:cs="Arial"/>
                <w:bCs/>
                <w:color w:val="000000"/>
                <w:spacing w:val="-6"/>
                <w:vertAlign w:val="superscript"/>
                <w:lang w:val="ro-ro"/>
              </w:rPr>
              <w:t>2</w:t>
            </w:r>
            <w:r>
              <w:rPr>
                <w:rFonts w:eastAsia="Times New Roman" w:cs="Arial"/>
                <w:bCs/>
                <w:color w:val="000000"/>
                <w:spacing w:val="-6"/>
                <w:lang w:val="ro-ro"/>
              </w:rPr>
              <w:t>)</w:t>
            </w:r>
            <w:r>
              <w:rPr>
                <w:rFonts w:eastAsia="Times New Roman" w:cs="Arial"/>
                <w:color w:val="000000"/>
                <w:lang w:val="ro-ro"/>
              </w:rPr>
              <w:t xml:space="preserve"> lei, şi cu ……</w:t>
            </w:r>
            <w:r>
              <w:rPr>
                <w:rFonts w:eastAsia="Times New Roman" w:cs="Arial"/>
                <w:bCs/>
                <w:color w:val="000000"/>
                <w:spacing w:val="-6"/>
                <w:vertAlign w:val="superscript"/>
                <w:lang w:val="ro-ro"/>
              </w:rPr>
              <w:t>3</w:t>
            </w:r>
            <w:r>
              <w:rPr>
                <w:rFonts w:eastAsia="Times New Roman" w:cs="Arial"/>
                <w:bCs/>
                <w:color w:val="000000"/>
                <w:spacing w:val="-6"/>
                <w:lang w:val="ro-ro"/>
              </w:rPr>
              <w:t>)</w:t>
            </w:r>
            <w:r>
              <w:rPr>
                <w:rFonts w:eastAsia="Times New Roman" w:cs="Arial"/>
                <w:color w:val="000000"/>
                <w:lang w:val="ro-ro"/>
              </w:rPr>
              <w:t xml:space="preserve"> lei, pentru cererile a căror valoare depăşeşte ……</w:t>
            </w:r>
            <w:r>
              <w:rPr>
                <w:rFonts w:eastAsia="Times New Roman" w:cs="Arial"/>
                <w:bCs/>
                <w:color w:val="000000"/>
                <w:spacing w:val="-6"/>
                <w:vertAlign w:val="superscript"/>
                <w:lang w:val="ro-ro"/>
              </w:rPr>
              <w:t>4</w:t>
            </w:r>
            <w:r>
              <w:rPr>
                <w:rFonts w:eastAsia="Times New Roman" w:cs="Arial"/>
                <w:bCs/>
                <w:color w:val="000000"/>
                <w:spacing w:val="-6"/>
                <w:lang w:val="ro-ro"/>
              </w:rPr>
              <w:t>)</w:t>
            </w:r>
            <w:r>
              <w:rPr>
                <w:rFonts w:eastAsia="Times New Roman" w:cs="Arial"/>
                <w:color w:val="000000"/>
                <w:lang w:val="ro-ro"/>
              </w:rPr>
              <w:t xml:space="preserve">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 … 5.000</w:t>
            </w:r>
            <w:r>
              <w:rPr>
                <w:rFonts w:ascii="Calibri" w:hAnsi="Calibri" w:eastAsia="Times New Roman" w:cs="Arial"/>
                <w:bCs/>
                <w:color w:val="000000"/>
                <w:spacing w:val="-8"/>
                <w:vertAlign w:val="superscript"/>
                <w:lang w:val="ro-ro" w:bidi="ar-sa"/>
              </w:rPr>
              <w:t>2</w:t>
            </w:r>
            <w:r>
              <w:rPr>
                <w:rFonts w:ascii="Calibri" w:hAnsi="Calibri" w:eastAsia="Times New Roman" w:cs="Arial"/>
                <w:bCs/>
                <w:color w:val="000000"/>
                <w:spacing w:val="-8"/>
                <w:lang w:val="ro-ro" w:bidi="ar-sa"/>
              </w:rPr>
              <w:t>) … 300</w:t>
            </w:r>
            <w:r>
              <w:rPr>
                <w:rFonts w:ascii="Calibri" w:hAnsi="Calibri" w:eastAsia="Times New Roman" w:cs="Arial"/>
                <w:bCs/>
                <w:color w:val="000000"/>
                <w:spacing w:val="-8"/>
                <w:vertAlign w:val="superscript"/>
                <w:lang w:val="ro-ro" w:bidi="ar-sa"/>
              </w:rPr>
              <w:t>3</w:t>
            </w:r>
            <w:r>
              <w:rPr>
                <w:rFonts w:ascii="Calibri" w:hAnsi="Calibri" w:eastAsia="Times New Roman" w:cs="Arial"/>
                <w:bCs/>
                <w:color w:val="000000"/>
                <w:spacing w:val="-8"/>
                <w:lang w:val="ro-ro" w:bidi="ar-sa"/>
              </w:rPr>
              <w:t>) …</w:t>
            </w:r>
            <w:r>
              <w:rPr>
                <w:rFonts w:ascii="Calibri" w:hAnsi="Calibri" w:eastAsia="Times New Roman" w:cs="Arial"/>
                <w:color w:val="000000"/>
                <w:spacing w:val="-8"/>
                <w:lang w:val="ro-ro" w:bidi="ar-sa"/>
              </w:rPr>
              <w:t xml:space="preserve">  5.0</w:t>
            </w:r>
            <w:r>
              <w:rPr>
                <w:rFonts w:ascii="Calibri" w:hAnsi="Calibri" w:eastAsia="Times New Roman" w:cs="Arial"/>
                <w:bCs/>
                <w:color w:val="000000"/>
                <w:spacing w:val="-8"/>
                <w:lang w:val="ro-ro" w:bidi="ar-sa"/>
              </w:rPr>
              <w:t>00</w:t>
            </w:r>
            <w:r>
              <w:rPr>
                <w:rFonts w:ascii="Calibri" w:hAnsi="Calibri" w:eastAsia="Times New Roman" w:cs="Arial"/>
                <w:bCs/>
                <w:color w:val="000000"/>
                <w:spacing w:val="-8"/>
                <w:vertAlign w:val="superscript"/>
                <w:lang w:val="ro-ro" w:bidi="ar-sa"/>
              </w:rPr>
              <w:t>4</w:t>
            </w:r>
            <w:r>
              <w:rPr>
                <w:rFonts w:ascii="Calibri" w:hAnsi="Calibri" w:eastAsia="Times New Roman" w:cs="Arial"/>
                <w:bCs/>
                <w:color w:val="000000"/>
                <w:spacing w:val="-8"/>
                <w:lang w:val="ro-ro" w:bidi="ar-sa"/>
              </w:rPr>
              <w:t>)</w:t>
            </w:r>
            <w:r>
              <w:rPr>
                <w:rFonts w:ascii="Calibri" w:hAnsi="Calibri" w:eastAsia="Times New Roman" w:cs="Arial"/>
                <w:bCs/>
                <w:color w:val="000000"/>
                <w:spacing w:val="-8"/>
                <w:lang w:val="ro-ro" w:bidi="ar-sa"/>
              </w:rPr>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color w:val="ff0000"/>
                <w:spacing w:val="-8"/>
                <w:lang w:val="ro-ro" w:bidi="ar-sa"/>
              </w:rPr>
            </w:pPr>
            <w:r>
              <w:rPr>
                <w:rFonts w:ascii="Calibri" w:hAnsi="Calibri" w:eastAsia="Times New Roman" w:cs="Arial"/>
                <w:bCs/>
                <w:color w:val="ff0000"/>
                <w:spacing w:val="-8"/>
                <w:lang w:val="ro-ro" w:bidi="ar-sa"/>
              </w:rPr>
              <w:t>50</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 … 5.000</w:t>
            </w:r>
            <w:r>
              <w:rPr>
                <w:rFonts w:ascii="Calibri" w:hAnsi="Calibri" w:eastAsia="Times New Roman" w:cs="Arial"/>
                <w:bCs/>
                <w:color w:val="ff0000"/>
                <w:spacing w:val="-8"/>
                <w:vertAlign w:val="superscript"/>
                <w:lang w:val="ro-ro" w:bidi="ar-sa"/>
              </w:rPr>
              <w:t>2</w:t>
            </w:r>
            <w:r>
              <w:rPr>
                <w:rFonts w:ascii="Calibri" w:hAnsi="Calibri" w:eastAsia="Times New Roman" w:cs="Arial"/>
                <w:bCs/>
                <w:color w:val="ff0000"/>
                <w:spacing w:val="-8"/>
                <w:lang w:val="ro-ro" w:bidi="ar-sa"/>
              </w:rPr>
              <w:t>) … 300</w:t>
            </w:r>
            <w:r>
              <w:rPr>
                <w:rFonts w:ascii="Calibri" w:hAnsi="Calibri" w:eastAsia="Times New Roman" w:cs="Arial"/>
                <w:bCs/>
                <w:color w:val="ff0000"/>
                <w:spacing w:val="-8"/>
                <w:vertAlign w:val="superscript"/>
                <w:lang w:val="ro-ro" w:bidi="ar-sa"/>
              </w:rPr>
              <w:t>3</w:t>
            </w:r>
            <w:r>
              <w:rPr>
                <w:rFonts w:ascii="Calibri" w:hAnsi="Calibri" w:eastAsia="Times New Roman" w:cs="Arial"/>
                <w:bCs/>
                <w:color w:val="ff0000"/>
                <w:spacing w:val="-8"/>
                <w:lang w:val="ro-ro" w:bidi="ar-sa"/>
              </w:rPr>
              <w:t>) …</w:t>
            </w:r>
            <w:r>
              <w:rPr>
                <w:rFonts w:ascii="Calibri" w:hAnsi="Calibri" w:eastAsia="Times New Roman" w:cs="Arial"/>
                <w:color w:val="ff0000"/>
                <w:spacing w:val="-8"/>
                <w:lang w:val="ro-ro" w:bidi="ar-sa"/>
              </w:rPr>
              <w:t xml:space="preserve"> </w:t>
            </w:r>
            <w:r>
              <w:rPr>
                <w:rFonts w:ascii="Calibri" w:hAnsi="Calibri" w:eastAsia="Times New Roman" w:cs="Arial"/>
                <w:color w:val="ff0000"/>
                <w:spacing w:val="-8"/>
                <w:lang w:val="ro-ro" w:bidi="ar-sa"/>
              </w:rPr>
            </w:r>
          </w:p>
          <w:p>
            <w:pPr>
              <w:spacing/>
              <w:jc w:val="center"/>
              <w:widowControl/>
              <w:rPr>
                <w:rFonts w:ascii="Calibri" w:hAnsi="Calibri" w:eastAsia="Times New Roman" w:cs="Arial"/>
                <w:b/>
                <w:bCs/>
                <w:color w:val="000000"/>
                <w:spacing w:val="-7"/>
                <w:lang w:val="ro-ro" w:bidi="ar-sa"/>
              </w:rPr>
            </w:pPr>
            <w:r>
              <w:rPr>
                <w:rFonts w:ascii="Calibri" w:hAnsi="Calibri" w:eastAsia="Times New Roman" w:cs="Arial"/>
                <w:color w:val="ff0000"/>
                <w:spacing w:val="-8"/>
                <w:lang w:val="ro-ro" w:bidi="ar-sa"/>
              </w:rPr>
              <w:t xml:space="preserve"> 5.0</w:t>
            </w:r>
            <w:r>
              <w:rPr>
                <w:rFonts w:ascii="Calibri" w:hAnsi="Calibri" w:eastAsia="Times New Roman" w:cs="Arial"/>
                <w:bCs/>
                <w:color w:val="ff0000"/>
                <w:spacing w:val="-8"/>
                <w:lang w:val="ro-ro" w:bidi="ar-sa"/>
              </w:rPr>
              <w:t>00</w:t>
            </w:r>
            <w:r>
              <w:rPr>
                <w:rFonts w:ascii="Calibri" w:hAnsi="Calibri" w:eastAsia="Times New Roman" w:cs="Arial"/>
                <w:bCs/>
                <w:color w:val="ff0000"/>
                <w:spacing w:val="-8"/>
                <w:vertAlign w:val="superscript"/>
                <w:lang w:val="ro-ro" w:bidi="ar-sa"/>
              </w:rPr>
              <w:t>4</w:t>
            </w:r>
            <w:r>
              <w:rPr>
                <w:rFonts w:ascii="Calibri" w:hAnsi="Calibri" w:eastAsia="Times New Roman" w:cs="Arial"/>
                <w:bCs/>
                <w:color w:val="ff0000"/>
                <w:spacing w:val="-8"/>
                <w:lang w:val="ro-ro" w:bidi="ar-sa"/>
              </w:rPr>
              <w:t>)</w:t>
            </w:r>
            <w:r>
              <w:rPr>
                <w:rFonts w:ascii="Calibri" w:hAnsi="Calibri" w:eastAsia="Times New Roman" w:cs="Arial"/>
                <w:b/>
                <w:bCs/>
                <w:color w:val="000000"/>
                <w:spacing w:val="-7"/>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11</w:t>
            </w:r>
            <w:r>
              <w:rPr>
                <w:rFonts w:ascii="Calibri" w:hAnsi="Calibri" w:eastAsia="Times New Roman" w:cs="Arial"/>
                <w:bCs/>
                <w:color w:val="000000"/>
                <w:lang w:val="ro-ro" w:bidi="ar-sa"/>
              </w:rPr>
              <w:t>. –</w:t>
            </w:r>
            <w:r>
              <w:rPr>
                <w:rFonts w:ascii="Calibri" w:hAnsi="Calibri" w:eastAsia="Times New Roman" w:cs="Arial"/>
                <w:color w:val="000000"/>
                <w:lang w:val="ro-ro" w:bidi="ar-sa"/>
              </w:rPr>
              <w:t xml:space="preserve"> </w:t>
            </w:r>
            <w:r>
              <w:rPr>
                <w:rFonts w:ascii="Calibri" w:hAnsi="Calibri" w:eastAsia="Times New Roman" w:cs="Arial"/>
                <w:bCs/>
                <w:color w:val="000000"/>
                <w:lang w:val="ro-ro" w:bidi="ar-sa"/>
              </w:rPr>
              <w:t>(1)</w:t>
            </w:r>
            <w:r>
              <w:rPr>
                <w:rFonts w:ascii="Calibri" w:hAnsi="Calibri" w:eastAsia="Times New Roman" w:cs="Arial"/>
                <w:color w:val="000000"/>
                <w:lang w:val="ro-ro" w:bidi="ar-sa"/>
              </w:rPr>
              <w:t xml:space="preserve"> Alte categorii de cereri se taxează după cum urmează: </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cereri prin care părţile solicită instanţei pronunţarea unei hotărâri care să consfinţească înţelegerea părţilor, inclusiv când este rezultată din acordul de mediere - ……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cereri în legătură cu măsurile asigurătorii - …… lei; când cererile au ca obiect instituirea de măsuri asigurătorii asupra navelor şi aeronavelor se taxează cu ……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 … 1.000</w:t>
            </w:r>
            <w:r>
              <w:rPr>
                <w:rFonts w:ascii="Calibri" w:hAnsi="Calibri" w:eastAsia="Times New Roman" w:cs="Arial"/>
                <w:bCs/>
                <w:color w:val="000000"/>
                <w:spacing w:val="-8"/>
                <w:vertAlign w:val="superscript"/>
                <w:lang w:val="ro-ro" w:bidi="ar-sa"/>
              </w:rPr>
              <w:t>2</w:t>
            </w:r>
            <w:r>
              <w:rPr>
                <w:rFonts w:ascii="Calibri" w:hAnsi="Calibri" w:eastAsia="Times New Roman" w:cs="Arial"/>
                <w:bCs/>
                <w:color w:val="000000"/>
                <w:spacing w:val="-8"/>
                <w:lang w:val="ro-ro" w:bidi="ar-sa"/>
              </w:rPr>
              <w:t>)</w:t>
            </w:r>
            <w:r>
              <w:rPr>
                <w:rFonts w:ascii="Calibri" w:hAnsi="Calibri" w:eastAsia="Times New Roman" w:cs="Arial"/>
                <w:bCs/>
                <w:color w:val="000000"/>
                <w:spacing w:val="-8"/>
                <w:lang w:val="ro-ro" w:bidi="ar-sa"/>
              </w:rPr>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pacing w:val="-7"/>
                <w:lang w:val="ro-ro" w:bidi="ar-sa"/>
              </w:rPr>
            </w:pPr>
            <w:r>
              <w:rPr>
                <w:rFonts w:ascii="Calibri" w:hAnsi="Calibri" w:eastAsia="Times New Roman" w:cs="Arial"/>
                <w:bCs/>
                <w:color w:val="ff0000"/>
                <w:spacing w:val="-8"/>
                <w:lang w:val="ro-ro" w:bidi="ar-sa"/>
              </w:rPr>
              <w:t>100</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 … 1.000</w:t>
            </w:r>
            <w:r>
              <w:rPr>
                <w:rFonts w:ascii="Calibri" w:hAnsi="Calibri" w:eastAsia="Times New Roman" w:cs="Arial"/>
                <w:bCs/>
                <w:color w:val="ff0000"/>
                <w:spacing w:val="-8"/>
                <w:vertAlign w:val="superscript"/>
                <w:lang w:val="ro-ro" w:bidi="ar-sa"/>
              </w:rPr>
              <w:t>2</w:t>
            </w:r>
            <w:r>
              <w:rPr>
                <w:rFonts w:ascii="Calibri" w:hAnsi="Calibri" w:eastAsia="Times New Roman" w:cs="Arial"/>
                <w:bCs/>
                <w:color w:val="ff0000"/>
                <w:spacing w:val="-8"/>
                <w:lang w:val="ro-ro" w:bidi="ar-sa"/>
              </w:rPr>
              <w:t>)</w:t>
            </w:r>
            <w:r>
              <w:rPr>
                <w:rFonts w:ascii="Calibri" w:hAnsi="Calibri" w:eastAsia="Times New Roman" w:cs="Arial"/>
                <w:b/>
                <w:bCs/>
                <w:color w:val="ff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lang w:val="ro-ro" w:bidi="ar-sa"/>
              </w:rPr>
            </w:pPr>
            <w:r>
              <w:rPr>
                <w:rStyle w:val="char6"/>
                <w:rFonts w:ascii="Calibri" w:hAnsi="Calibri" w:eastAsia="Times New Roman" w:cs="Arial"/>
                <w:b w:val="0"/>
                <w:lang w:val="ro-ro" w:bidi="ar-sa"/>
              </w:rPr>
              <w:t>c)</w:t>
            </w:r>
            <w:r>
              <w:rPr>
                <w:rFonts w:eastAsia="Times New Roman" w:cs="Arial"/>
                <w:color w:val="000000"/>
                <w:lang w:val="ro-ro"/>
              </w:rPr>
              <w:t xml:space="preserve"> contestaţia privind tergiversarea procesului şi plângerea împotriva încheierii de soluţionare a contestaţiei - …… lei.</w:t>
            </w:r>
            <w:r>
              <w:rPr>
                <w:rStyle w:val="char7"/>
                <w:rFonts w:ascii="Calibri" w:hAnsi="Calibri" w:eastAsia="Times New Roman" w:cs="Arial"/>
                <w:b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12.</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Cererile pentru </w:t>
            </w:r>
            <w:r>
              <w:rPr>
                <w:rFonts w:ascii="Calibri" w:hAnsi="Calibri" w:eastAsia="Times New Roman" w:cs="Arial"/>
                <w:b/>
                <w:color w:val="000000"/>
                <w:lang w:val="ro-ro" w:bidi="ar-sa"/>
              </w:rPr>
              <w:t>dobândirea personalităţii juridice</w:t>
            </w:r>
            <w:r>
              <w:rPr>
                <w:rFonts w:ascii="Calibri" w:hAnsi="Calibri" w:eastAsia="Times New Roman" w:cs="Arial"/>
                <w:color w:val="000000"/>
                <w:lang w:val="ro-ro" w:bidi="ar-sa"/>
              </w:rPr>
              <w:t xml:space="preserve">, pentru autorizarea funcţionării şi pentru înregistrarea unor persoane juridice se taxează după cum urmează: </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cereri privind înregistrarea partidelor politice sau pentru modificarea statutului acestora - …… lei;</w:t>
            </w:r>
            <w:r>
              <w:rPr>
                <w:rStyle w:val="char7"/>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300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300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bCs w:val="0"/>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cereri pentru dobândirea personalităţii juridice de către organizaţiile prevăzute în Legea dialogului social </w:t>
            </w:r>
            <w:r>
              <w:rPr>
                <w:rStyle w:val="char8"/>
                <w:rFonts w:ascii="Calibri" w:hAnsi="Calibri" w:eastAsia="Times New Roman" w:cs="Arial"/>
                <w:bCs/>
                <w:color w:val="000000"/>
                <w:lang w:val="ro-ro" w:bidi="ar-sa"/>
              </w:rPr>
              <w:t>nr. 62/2011</w:t>
            </w:r>
            <w:r>
              <w:rPr>
                <w:rFonts w:eastAsia="Times New Roman" w:cs="Arial"/>
                <w:color w:val="000000"/>
                <w:lang w:val="ro-ro"/>
              </w:rPr>
              <w:t>, republicată, cu modificările ulterioare, precum şi pentru modificarea actelor constitutive ale acestora - …… lei;</w:t>
            </w:r>
            <w:r>
              <w:rPr>
                <w:rStyle w:val="char7"/>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lang w:val="ro-ro" w:bidi="ar-sa"/>
              </w:rPr>
            </w:pPr>
            <w:r>
              <w:rPr>
                <w:rStyle w:val="char6"/>
                <w:rFonts w:ascii="Calibri" w:hAnsi="Calibri" w:eastAsia="Times New Roman" w:cs="Arial"/>
                <w:b w:val="0"/>
                <w:lang w:val="ro-ro" w:bidi="ar-sa"/>
              </w:rPr>
              <w:t>c)</w:t>
            </w:r>
            <w:r>
              <w:rPr>
                <w:rFonts w:eastAsia="Times New Roman" w:cs="Arial"/>
                <w:color w:val="000000"/>
                <w:lang w:val="ro-ro"/>
              </w:rPr>
              <w:t xml:space="preserve"> cereri pentru dobândirea personalităţii juridice de către asociaţiile fără scop lucrativ, fundaţii, uniuni şi federaţii de persoane juridice fără scop lucrativ, precum şi pentru modificarea actelor constitutive ale acestora - …… lei.</w:t>
            </w:r>
            <w:r>
              <w:rPr>
                <w:rStyle w:val="char7"/>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13.</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Acţiunile formulate în domeniul </w:t>
            </w:r>
            <w:r>
              <w:rPr>
                <w:rFonts w:ascii="Calibri" w:hAnsi="Calibri" w:eastAsia="Times New Roman" w:cs="Arial"/>
                <w:b/>
                <w:color w:val="000000"/>
                <w:lang w:val="ro-ro" w:bidi="ar-sa"/>
              </w:rPr>
              <w:t>dreptului de proprietate intelectuală</w:t>
            </w:r>
            <w:r>
              <w:rPr>
                <w:rFonts w:ascii="Calibri" w:hAnsi="Calibri" w:eastAsia="Times New Roman" w:cs="Arial"/>
                <w:color w:val="000000"/>
                <w:lang w:val="ro-ro" w:bidi="ar-sa"/>
              </w:rPr>
              <w:t xml:space="preserve"> se taxează după cum urmează:</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lang w:val="ro-ro" w:bidi="ar-sa"/>
              </w:rPr>
            </w:pPr>
            <w:r>
              <w:rPr>
                <w:rStyle w:val="char6"/>
                <w:rFonts w:ascii="Calibri" w:hAnsi="Calibri" w:eastAsia="Times New Roman" w:cs="Arial"/>
                <w:b w:val="0"/>
                <w:lang w:val="ro-ro" w:bidi="ar-sa"/>
              </w:rPr>
              <w:t>a)</w:t>
            </w:r>
            <w:r>
              <w:rPr>
                <w:rFonts w:eastAsia="Times New Roman" w:cs="Arial"/>
                <w:b/>
                <w:color w:val="000000"/>
                <w:lang w:val="ro-ro"/>
              </w:rPr>
              <w:t xml:space="preserve"> </w:t>
            </w:r>
            <w:r>
              <w:rPr>
                <w:rFonts w:eastAsia="Times New Roman" w:cs="Arial"/>
                <w:color w:val="000000"/>
                <w:lang w:val="ro-ro"/>
              </w:rPr>
              <w:t>pentru recunoaşterea dreptului de autor şi a drepturilor conexe, pentru constatarea încălcării acestora şi repararea prejudiciilor, inclusiv plata drepturilor de autor şi a sumelor cuvenite pentru opere de artă, precum şi pentru luarea oricăror măsuri în scopul prevenirii producerii unor pagube iminente, pentru asigurarea reparării acestora ori pentru restabilirea dreptului atins - …… lei;</w:t>
            </w:r>
            <w:r>
              <w:rPr>
                <w:rStyle w:val="char7"/>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pentru recunoaşterea calităţii de inventator, de titular de brevet, a drepturilor născute din brevetul de invenţie, din contractele de cesiune şi licenţă, inclusiv drepturile patrimoniale ale inventatorului - …… lei;</w:t>
            </w:r>
            <w:r>
              <w:rPr>
                <w:rStyle w:val="char7"/>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lang w:val="ro-ro" w:bidi="ar-sa"/>
              </w:rPr>
            </w:pPr>
            <w:r>
              <w:rPr>
                <w:rStyle w:val="char6"/>
                <w:rFonts w:ascii="Calibri" w:hAnsi="Calibri" w:eastAsia="Times New Roman" w:cs="Arial"/>
                <w:lang w:val="ro-ro" w:bidi="ar-sa"/>
              </w:rPr>
              <w:t>c)</w:t>
            </w:r>
            <w:r>
              <w:rPr>
                <w:rFonts w:eastAsia="Times New Roman" w:cs="Arial"/>
                <w:color w:val="000000"/>
                <w:lang w:val="ro-ro"/>
              </w:rPr>
              <w:t xml:space="preserve"> cererile neevaluabile în bani privitoare la drepturile conferite de marcă, desene şi modele industriale - …… lei.</w:t>
            </w:r>
            <w:r>
              <w:rPr>
                <w:rStyle w:val="char7"/>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300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300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Cs w:val="0"/>
                <w:lang w:val="ro-ro" w:bidi="ar-sa"/>
              </w:rPr>
            </w:pPr>
            <w:r>
              <w:rPr>
                <w:rStyle w:val="char9"/>
                <w:rFonts w:ascii="Calibri" w:hAnsi="Calibri" w:eastAsia="Times New Roman" w:cs="Arial"/>
                <w:color w:val="000000"/>
                <w:lang w:val="ro-ro" w:bidi="ar-sa"/>
              </w:rPr>
              <w:t>Art. 14.</w:t>
            </w:r>
            <w:r>
              <w:rPr>
                <w:rStyle w:val="char9"/>
                <w:rFonts w:ascii="Calibri" w:hAnsi="Calibri" w:eastAsia="Times New Roman" w:cs="Arial"/>
                <w:b w:val="0"/>
                <w:color w:val="000000"/>
                <w:lang w:val="ro-ro" w:bidi="ar-sa"/>
              </w:rPr>
              <w:t xml:space="preserve"> –</w:t>
            </w:r>
            <w:r>
              <w:rPr>
                <w:rFonts w:eastAsia="Times New Roman" w:cs="Arial"/>
                <w:b/>
                <w:color w:val="000000"/>
                <w:lang w:val="ro-ro"/>
              </w:rPr>
              <w:t xml:space="preserve"> </w:t>
            </w:r>
            <w:r>
              <w:rPr>
                <w:rStyle w:val="char7"/>
                <w:rFonts w:ascii="Calibri" w:hAnsi="Calibri" w:eastAsia="Times New Roman" w:cs="Arial"/>
                <w:b w:val="0"/>
                <w:lang w:val="ro-ro" w:bidi="ar-sa"/>
              </w:rPr>
              <w:t>(1)</w:t>
            </w:r>
            <w:r>
              <w:rPr>
                <w:rFonts w:eastAsia="Times New Roman" w:cs="Arial"/>
                <w:color w:val="000000"/>
                <w:lang w:val="ro-ro"/>
              </w:rPr>
              <w:t xml:space="preserve"> Acţiunile, cererile, obiecţiunile, contestaţiile introduse la instanţele judecătoreşti în temeiul Legii </w:t>
            </w:r>
            <w:r>
              <w:rPr>
                <w:rStyle w:val="char8"/>
                <w:rFonts w:ascii="Calibri" w:hAnsi="Calibri" w:eastAsia="Times New Roman" w:cs="Arial"/>
                <w:b/>
                <w:bCs/>
                <w:color w:val="000000"/>
                <w:lang w:val="ro-ro" w:bidi="ar-sa"/>
              </w:rPr>
              <w:t>nr. 85/2006</w:t>
            </w:r>
            <w:r>
              <w:rPr>
                <w:rFonts w:eastAsia="Times New Roman" w:cs="Arial"/>
                <w:color w:val="000000"/>
                <w:lang w:val="ro-ro"/>
              </w:rPr>
              <w:t xml:space="preserve"> privind procedura insolvenţei, cu modificările şi completările ulterioare, al Ordonanţei Guvernului </w:t>
            </w:r>
            <w:r>
              <w:rPr>
                <w:rStyle w:val="char8"/>
                <w:rFonts w:ascii="Calibri" w:hAnsi="Calibri" w:eastAsia="Times New Roman" w:cs="Arial"/>
                <w:b/>
                <w:bCs/>
                <w:color w:val="000000"/>
                <w:lang w:val="ro-ro" w:bidi="ar-sa"/>
              </w:rPr>
              <w:t>nr. 10/2004</w:t>
            </w:r>
            <w:r>
              <w:rPr>
                <w:rFonts w:eastAsia="Times New Roman" w:cs="Arial"/>
                <w:color w:val="000000"/>
                <w:lang w:val="ro-ro"/>
              </w:rPr>
              <w:t xml:space="preserve"> privind falimentul instituţiilor de credit, aprobată cu modificări şi completări prin Legea </w:t>
            </w:r>
            <w:r>
              <w:rPr>
                <w:rStyle w:val="char8"/>
                <w:rFonts w:ascii="Calibri" w:hAnsi="Calibri" w:eastAsia="Times New Roman" w:cs="Arial"/>
                <w:b/>
                <w:bCs/>
                <w:color w:val="000000"/>
                <w:lang w:val="ro-ro" w:bidi="ar-sa"/>
              </w:rPr>
              <w:t>nr. 287/2004</w:t>
            </w:r>
            <w:r>
              <w:rPr>
                <w:rFonts w:eastAsia="Times New Roman" w:cs="Arial"/>
                <w:color w:val="000000"/>
                <w:lang w:val="ro-ro"/>
              </w:rPr>
              <w:t xml:space="preserve">, cu modificările şi completările ulterioare, şi al Legii </w:t>
            </w:r>
            <w:r>
              <w:rPr>
                <w:rStyle w:val="char8"/>
                <w:rFonts w:ascii="Calibri" w:hAnsi="Calibri" w:eastAsia="Times New Roman" w:cs="Arial"/>
                <w:b/>
                <w:bCs/>
                <w:color w:val="000000"/>
                <w:lang w:val="ro-ro" w:bidi="ar-sa"/>
              </w:rPr>
              <w:t>nr. 503/2004</w:t>
            </w:r>
            <w:r>
              <w:rPr>
                <w:rFonts w:eastAsia="Times New Roman" w:cs="Arial"/>
                <w:color w:val="000000"/>
                <w:lang w:val="ro-ro"/>
              </w:rPr>
              <w:t xml:space="preserve"> privind redresarea financiară, falimentul, dizolvarea şi lichidarea voluntară în activitatea de asigurări, cu modificările şi completările ulterioare, se taxează cu …… lei.</w:t>
            </w:r>
            <w:r>
              <w:rPr>
                <w:rStyle w:val="char6"/>
                <w:rFonts w:ascii="Calibri" w:hAnsi="Calibri" w:eastAsia="Times New Roman" w:cs="Arial"/>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7"/>
                <w:rFonts w:ascii="Calibri" w:hAnsi="Calibri" w:eastAsia="Times New Roman" w:cs="Arial"/>
                <w:b w:val="0"/>
                <w:lang w:val="ro-ro" w:bidi="ar-sa"/>
              </w:rPr>
              <w:t>(2)</w:t>
            </w:r>
            <w:r>
              <w:rPr>
                <w:rFonts w:eastAsia="Times New Roman" w:cs="Arial"/>
                <w:color w:val="000000"/>
                <w:lang w:val="ro-ro"/>
              </w:rPr>
              <w:t xml:space="preserve"> Cererile de competenţa instanţelor judecătoreşti având ca obiect înregistrări în registrul comerţului se taxează cu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15</w:t>
            </w:r>
            <w:r>
              <w:rPr>
                <w:rFonts w:ascii="Calibri" w:hAnsi="Calibri" w:eastAsia="Times New Roman" w:cs="Arial"/>
                <w:bCs/>
                <w:color w:val="000000"/>
                <w:lang w:val="ro-ro" w:bidi="ar-sa"/>
              </w:rPr>
              <w:t>. –</w:t>
            </w:r>
            <w:r>
              <w:rPr>
                <w:rFonts w:ascii="Calibri" w:hAnsi="Calibri" w:eastAsia="Times New Roman" w:cs="Arial"/>
                <w:color w:val="000000"/>
                <w:lang w:val="ro-ro" w:bidi="ar-sa"/>
              </w:rPr>
              <w:t xml:space="preserve"> Taxele judiciare de timbru pentru unele acţiuni şi cereri referitoare la </w:t>
            </w:r>
            <w:r>
              <w:rPr>
                <w:rFonts w:ascii="Calibri" w:hAnsi="Calibri" w:eastAsia="Times New Roman" w:cs="Arial"/>
                <w:b/>
                <w:color w:val="000000"/>
                <w:lang w:val="ro-ro" w:bidi="ar-sa"/>
              </w:rPr>
              <w:t>raporturile de familie</w:t>
            </w:r>
            <w:r>
              <w:rPr>
                <w:rFonts w:ascii="Calibri" w:hAnsi="Calibri" w:eastAsia="Times New Roman" w:cs="Arial"/>
                <w:color w:val="000000"/>
                <w:lang w:val="ro-ro" w:bidi="ar-sa"/>
              </w:rPr>
              <w:t xml:space="preserve"> sunt următoarele: </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Cs w:val="0"/>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pentru cererea de divorţ întemeiată pe prevederile art. 373 </w:t>
            </w:r>
            <w:r>
              <w:rPr>
                <w:rStyle w:val="char8"/>
                <w:rFonts w:ascii="Calibri" w:hAnsi="Calibri" w:eastAsia="Times New Roman" w:cs="Arial"/>
                <w:b/>
                <w:bCs/>
                <w:color w:val="000000"/>
                <w:lang w:val="ro-ro" w:bidi="ar-sa"/>
              </w:rPr>
              <w:t>lit. a)</w:t>
            </w:r>
            <w:r>
              <w:rPr>
                <w:rFonts w:eastAsia="Times New Roman" w:cs="Arial"/>
                <w:color w:val="000000"/>
                <w:lang w:val="ro-ro"/>
              </w:rPr>
              <w:t xml:space="preserve"> din Legea nr. 287/2009 privind Codul civil, republicată, cu modificările ulterioare, denumită în continuare Codul civil - …… lei; </w:t>
            </w:r>
            <w:r>
              <w:rPr>
                <w:rStyle w:val="char6"/>
                <w:rFonts w:ascii="Calibri" w:hAnsi="Calibri" w:eastAsia="Times New Roman" w:cs="Arial"/>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Cs w:val="0"/>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pentru cererea de divorţ întemeiată pe prevederile art. 373 </w:t>
            </w:r>
            <w:r>
              <w:rPr>
                <w:rStyle w:val="char8"/>
                <w:rFonts w:ascii="Calibri" w:hAnsi="Calibri" w:eastAsia="Times New Roman" w:cs="Arial"/>
                <w:b/>
                <w:bCs/>
                <w:color w:val="000000"/>
                <w:lang w:val="ro-ro" w:bidi="ar-sa"/>
              </w:rPr>
              <w:t>lit. b)</w:t>
            </w:r>
            <w:r>
              <w:rPr>
                <w:rFonts w:eastAsia="Times New Roman" w:cs="Arial"/>
                <w:color w:val="000000"/>
                <w:lang w:val="ro-ro"/>
              </w:rPr>
              <w:t xml:space="preserve"> şi </w:t>
            </w:r>
            <w:r>
              <w:rPr>
                <w:rStyle w:val="char8"/>
                <w:rFonts w:ascii="Calibri" w:hAnsi="Calibri" w:eastAsia="Times New Roman" w:cs="Arial"/>
                <w:b/>
                <w:bCs/>
                <w:color w:val="000000"/>
                <w:lang w:val="ro-ro" w:bidi="ar-sa"/>
              </w:rPr>
              <w:t>c)</w:t>
            </w:r>
            <w:r>
              <w:rPr>
                <w:rFonts w:eastAsia="Times New Roman" w:cs="Arial"/>
                <w:color w:val="000000"/>
                <w:lang w:val="ro-ro"/>
              </w:rPr>
              <w:t xml:space="preserve"> din Codul civil - …… lei;</w:t>
            </w:r>
            <w:r>
              <w:rPr>
                <w:rStyle w:val="char6"/>
                <w:rFonts w:ascii="Calibri" w:hAnsi="Calibri" w:eastAsia="Times New Roman" w:cs="Arial"/>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rPr>
                <w:rStyle w:val="char6"/>
                <w:rFonts w:ascii="Calibri" w:hAnsi="Calibri" w:eastAsia="Times New Roman" w:cs="Arial"/>
                <w:b w:val="0"/>
                <w:lang w:val="ro-ro" w:bidi="ar-sa"/>
              </w:rPr>
              <w:t>c)</w:t>
            </w:r>
            <w:r>
              <w:rPr>
                <w:rFonts w:eastAsia="Times New Roman" w:cs="Arial"/>
                <w:color w:val="000000"/>
                <w:lang w:val="ro-ro"/>
              </w:rPr>
              <w:t xml:space="preserve"> pentru cererea de divorţ întemeiată pe prevederile art. 373 </w:t>
            </w:r>
            <w:r>
              <w:rPr>
                <w:rStyle w:val="char8"/>
                <w:rFonts w:ascii="Calibri" w:hAnsi="Calibri" w:eastAsia="Times New Roman" w:cs="Arial"/>
                <w:bCs/>
                <w:color w:val="000000"/>
                <w:lang w:val="ro-ro" w:bidi="ar-sa"/>
              </w:rPr>
              <w:t>lit. d)</w:t>
            </w:r>
            <w:r>
              <w:rPr>
                <w:rFonts w:eastAsia="Times New Roman" w:cs="Arial"/>
                <w:color w:val="000000"/>
                <w:lang w:val="ro-ro"/>
              </w:rPr>
              <w:t xml:space="preserve"> din Codul civil - …… lei;</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50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d)</w:t>
            </w:r>
            <w:r>
              <w:rPr>
                <w:rFonts w:eastAsia="Times New Roman" w:cs="Arial"/>
                <w:color w:val="000000"/>
                <w:lang w:val="ro-ro"/>
              </w:rPr>
              <w:t xml:space="preserve"> cererea privind acordarea despăgubirilor sau pentru stabilirea prestaţiei compensatorii -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50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e)</w:t>
            </w:r>
            <w:r>
              <w:rPr>
                <w:rFonts w:eastAsia="Times New Roman" w:cs="Arial"/>
                <w:color w:val="000000"/>
                <w:lang w:val="ro-ro"/>
              </w:rPr>
              <w:t xml:space="preserve"> pentru cererile care nu sunt accesorii unei cereri de divorţ şi care au ca obiect stabilirea locuinţei copilului, exercitarea autorităţii părinteşti, stabilirea contribuţiei părinţilor la cheltuielile de creştere şi educare a copiilor, dreptul părintelui sau al altor persoane decât părinţii de a avea legături personale cu copilul, locuinţa familiei - …… lei fiecare cerere;</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f)</w:t>
            </w:r>
            <w:r>
              <w:rPr>
                <w:rFonts w:eastAsia="Times New Roman" w:cs="Arial"/>
                <w:color w:val="000000"/>
                <w:lang w:val="ro-ro"/>
              </w:rPr>
              <w:t xml:space="preserve"> orice altă cerere neevaluabilă în bani - …… lei, dacă nu sunt scutite, potrivit legii, de taxă de timbru.</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rPr>
                <w:rFonts w:ascii="Calibri" w:hAnsi="Calibri" w:eastAsia="Times New Roman" w:cs="Arial"/>
                <w:b/>
                <w:bCs/>
                <w:color w:val="000000"/>
                <w:lang w:val="ro-ro" w:bidi="ar-sa"/>
              </w:rPr>
              <w:t>Art. 16.</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În materia </w:t>
            </w:r>
            <w:r>
              <w:rPr>
                <w:rFonts w:ascii="Calibri" w:hAnsi="Calibri" w:eastAsia="Times New Roman" w:cs="Arial"/>
                <w:b/>
                <w:color w:val="000000"/>
                <w:lang w:val="ro-ro" w:bidi="ar-sa"/>
              </w:rPr>
              <w:t>contenciosului administrativ</w:t>
            </w:r>
            <w:r>
              <w:rPr>
                <w:rFonts w:ascii="Calibri" w:hAnsi="Calibri" w:eastAsia="Times New Roman" w:cs="Arial"/>
                <w:color w:val="000000"/>
                <w:lang w:val="ro-ro" w:bidi="ar-sa"/>
              </w:rPr>
              <w:t>, cererile introduse de cei vătămaţi în drepturile lor printr-un act administrativ sau prin refuzul nejustificat al unei autorităţi administrative de a le rezolva cererea referitoare la un drept recunoscut de lege se taxează după cum urmează:</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cererile pentru anularea actului sau, după caz, recunoaşterea dreptului pretins, precum şi pentru eliberarea unui certificat, a unei adeverinţe sau a oricărui altui înscris -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50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cererile cu caracter patrimonial, prin care se solicită şi repararea pagubelor suferite printr-un act administrativ – 10% din valoarea pretinsă, dar nu mai mult de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300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300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bookmarkStart w:id="13" w:name="tree#108"/>
            <w:bookmarkEnd w:id="13"/>
            <w:r/>
            <w:r>
              <w:rPr>
                <w:rStyle w:val="char9"/>
                <w:rFonts w:ascii="Calibri" w:hAnsi="Calibri" w:eastAsia="Times New Roman" w:cs="Arial"/>
                <w:color w:val="000000"/>
                <w:lang w:val="ro-ro" w:bidi="ar-sa"/>
              </w:rPr>
              <w:t>Art. 17</w:t>
            </w:r>
            <w:r>
              <w:rPr>
                <w:rStyle w:val="char9"/>
                <w:rFonts w:ascii="Calibri" w:hAnsi="Calibri" w:eastAsia="Times New Roman" w:cs="Arial"/>
                <w:b w:val="0"/>
                <w:color w:val="000000"/>
                <w:lang w:val="ro-ro" w:bidi="ar-sa"/>
              </w:rPr>
              <w:t>. –</w:t>
            </w:r>
            <w:r>
              <w:rPr>
                <w:rFonts w:ascii="Calibri" w:hAnsi="Calibri" w:eastAsia="Times New Roman" w:cs="Arial"/>
                <w:color w:val="000000"/>
                <w:lang w:val="ro-ro" w:bidi="ar-sa"/>
              </w:rPr>
              <w:t xml:space="preserve"> </w:t>
            </w:r>
            <w:r/>
            <w:bookmarkStart w:id="14" w:name="tree#109"/>
            <w:bookmarkEnd w:id="14"/>
            <w:r/>
            <w:r>
              <w:rPr>
                <w:rFonts w:ascii="Calibri" w:hAnsi="Calibri" w:eastAsia="Times New Roman" w:cs="Arial"/>
                <w:color w:val="000000"/>
                <w:lang w:val="ro-ro" w:bidi="ar-sa"/>
              </w:rPr>
              <w:t xml:space="preserve">Cererile formulate potrivit Legii notarilor publici şi a activităţii notariale </w:t>
            </w:r>
            <w:hyperlink r:id="rId8" w:history="1">
              <w:r>
                <w:rPr>
                  <w:rStyle w:val="char8"/>
                  <w:rFonts w:ascii="Calibri" w:hAnsi="Calibri" w:eastAsia="Times New Roman" w:cs="Arial"/>
                  <w:bCs/>
                  <w:color w:val="000000"/>
                  <w:lang w:val="ro-ro" w:bidi="ar-sa"/>
                </w:rPr>
                <w:t>nr. 36/1995</w:t>
              </w:r>
            </w:hyperlink>
            <w:r>
              <w:rPr>
                <w:rFonts w:ascii="Calibri" w:hAnsi="Calibri" w:eastAsia="Times New Roman" w:cs="Arial"/>
                <w:color w:val="000000"/>
                <w:lang w:val="ro-ro" w:bidi="ar-sa"/>
              </w:rPr>
              <w:t xml:space="preserve">, republicată, cu modificările ulterioare, se taxează după cum urmează: </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contestaţia împotriva deciziei Colegiului director al Camerei Notarilor Publici sau, după caz, a Biroului executiv al Consiliului Uniunii Notarilor Publici prin care au fost soluţionate conflictele de competenţă dintre notarii publici -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plângerile împotriva încheierii de respingere a cererii de îndeplinire a unui act notarial -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bookmarkStart w:id="15" w:name="tree#112"/>
            <w:bookmarkEnd w:id="15"/>
            <w:r/>
            <w:r>
              <w:rPr>
                <w:rStyle w:val="char9"/>
                <w:rFonts w:ascii="Calibri" w:hAnsi="Calibri" w:eastAsia="Times New Roman" w:cs="Arial"/>
                <w:color w:val="000000"/>
                <w:lang w:val="ro-ro" w:bidi="ar-sa"/>
              </w:rPr>
              <w:t>Art. 18.</w:t>
            </w:r>
            <w:r>
              <w:rPr>
                <w:rStyle w:val="char9"/>
                <w:rFonts w:ascii="Calibri" w:hAnsi="Calibri" w:eastAsia="Times New Roman" w:cs="Arial"/>
                <w:b w:val="0"/>
                <w:color w:val="000000"/>
                <w:lang w:val="ro-ro" w:bidi="ar-sa"/>
              </w:rPr>
              <w:t xml:space="preserve"> –</w:t>
            </w:r>
            <w:r>
              <w:rPr>
                <w:rFonts w:eastAsia="Times New Roman" w:cs="Arial"/>
                <w:b/>
                <w:color w:val="000000"/>
                <w:lang w:val="ro-ro"/>
              </w:rPr>
              <w:t xml:space="preserve"> </w:t>
            </w:r>
            <w:r/>
            <w:bookmarkStart w:id="16" w:name="tree#113"/>
            <w:bookmarkEnd w:id="16"/>
            <w:r/>
            <w:r>
              <w:rPr>
                <w:rFonts w:eastAsia="Times New Roman" w:cs="Arial"/>
                <w:color w:val="000000"/>
                <w:lang w:val="ro-ro"/>
              </w:rPr>
              <w:t xml:space="preserve">Se taxează cu …… lei următoarele cereri formulate potrivit Legii </w:t>
            </w:r>
            <w:r>
              <w:rPr>
                <w:rStyle w:val="char8"/>
                <w:rFonts w:ascii="Calibri" w:hAnsi="Calibri" w:eastAsia="Times New Roman" w:cs="Arial"/>
                <w:bCs/>
                <w:color w:val="000000"/>
                <w:lang w:val="ro-ro" w:bidi="ar-sa"/>
              </w:rPr>
              <w:t>nr. 188/2000</w:t>
            </w:r>
            <w:r>
              <w:rPr>
                <w:rFonts w:eastAsia="Times New Roman" w:cs="Arial"/>
                <w:color w:val="000000"/>
                <w:lang w:val="ro-ro"/>
              </w:rPr>
              <w:t xml:space="preserve"> privind executorii judecătoreşti, republicată, cu modificările ulterioare:</w:t>
            </w:r>
            <w:r>
              <w:rPr>
                <w:rFonts w:eastAsia="Times New Roman" w:cs="Arial"/>
                <w:b/>
                <w:color w:val="000000"/>
                <w:lang w:val="ro-ro"/>
              </w:rPr>
              <w:t xml:space="preserve"> </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bookmarkStart w:id="17" w:name="tree#117"/>
            <w:bookmarkEnd w:id="17"/>
            <w:r/>
            <w:r>
              <w:rPr>
                <w:rFonts w:eastAsia="Times New Roman" w:cs="Arial"/>
                <w:b/>
                <w:bCs/>
                <w:color w:val="000000"/>
                <w:lang w:val="ro-ro"/>
              </w:rPr>
              <w:t>Art. 19</w:t>
            </w:r>
            <w:r>
              <w:rPr>
                <w:rFonts w:eastAsia="Times New Roman" w:cs="Arial"/>
                <w:bCs/>
                <w:color w:val="000000"/>
                <w:lang w:val="ro-ro"/>
              </w:rPr>
              <w:t>. –</w:t>
            </w:r>
            <w:r>
              <w:rPr>
                <w:rFonts w:eastAsia="Times New Roman" w:cs="Arial"/>
                <w:color w:val="000000"/>
                <w:lang w:val="ro-ro"/>
              </w:rPr>
              <w:t xml:space="preserve"> </w:t>
            </w:r>
            <w:r/>
            <w:bookmarkStart w:id="18" w:name="tree#118"/>
            <w:bookmarkEnd w:id="18"/>
            <w:r/>
            <w:r>
              <w:rPr>
                <w:rFonts w:eastAsia="Times New Roman" w:cs="Arial"/>
                <w:color w:val="000000"/>
                <w:lang w:val="ro-ro"/>
              </w:rPr>
              <w:t xml:space="preserve">În materie contravenţională, plângerea împotriva procesului-verbal de constatare şi sancţionare a contravenţiei, precum şi calea de atac împotriva hotărârii pronunţate se taxează cu …… lei. </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bookmarkStart w:id="19" w:name="tree#119"/>
            <w:bookmarkEnd w:id="19"/>
            <w:r/>
            <w:r>
              <w:rPr>
                <w:rFonts w:eastAsia="Times New Roman" w:cs="Arial"/>
                <w:b/>
                <w:bCs/>
                <w:color w:val="000000"/>
                <w:lang w:val="ro-ro"/>
              </w:rPr>
              <w:t>Art. 20</w:t>
            </w:r>
            <w:r>
              <w:rPr>
                <w:rFonts w:eastAsia="Times New Roman" w:cs="Arial"/>
                <w:bCs/>
                <w:color w:val="000000"/>
                <w:lang w:val="ro-ro"/>
              </w:rPr>
              <w:t>. –</w:t>
            </w:r>
            <w:r>
              <w:rPr>
                <w:rFonts w:eastAsia="Times New Roman" w:cs="Arial"/>
                <w:color w:val="000000"/>
                <w:lang w:val="ro-ro"/>
              </w:rPr>
              <w:t xml:space="preserve"> </w:t>
            </w:r>
            <w:r/>
            <w:bookmarkStart w:id="20" w:name="tree#120"/>
            <w:bookmarkEnd w:id="20"/>
            <w:r/>
            <w:r>
              <w:rPr>
                <w:rFonts w:eastAsia="Times New Roman" w:cs="Arial"/>
                <w:color w:val="000000"/>
                <w:lang w:val="ro-ro"/>
              </w:rPr>
              <w:t xml:space="preserve">Acţiunile şi cererile în materie de </w:t>
            </w:r>
            <w:r>
              <w:rPr>
                <w:rFonts w:eastAsia="Times New Roman" w:cs="Arial"/>
                <w:b/>
                <w:color w:val="000000"/>
                <w:lang w:val="ro-ro"/>
              </w:rPr>
              <w:t>carte funciară</w:t>
            </w:r>
            <w:r>
              <w:rPr>
                <w:rFonts w:eastAsia="Times New Roman" w:cs="Arial"/>
                <w:color w:val="000000"/>
                <w:lang w:val="ro-ro"/>
              </w:rPr>
              <w:t>, când nu pun în discuţie fondul dreptului, se taxează cu …… lei.</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50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50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bookmarkStart w:id="21" w:name="tree#121"/>
            <w:bookmarkEnd w:id="21"/>
            <w:r/>
            <w:r>
              <w:rPr>
                <w:rFonts w:eastAsia="Times New Roman" w:cs="Arial"/>
                <w:b/>
                <w:bCs/>
                <w:color w:val="000000"/>
                <w:lang w:val="ro-ro"/>
              </w:rPr>
              <w:t>Art. 21</w:t>
            </w:r>
            <w:r>
              <w:rPr>
                <w:rFonts w:eastAsia="Times New Roman" w:cs="Arial"/>
                <w:bCs/>
                <w:color w:val="000000"/>
                <w:lang w:val="ro-ro"/>
              </w:rPr>
              <w:t>. –</w:t>
            </w:r>
            <w:r>
              <w:rPr>
                <w:rFonts w:eastAsia="Times New Roman" w:cs="Arial"/>
                <w:color w:val="000000"/>
                <w:lang w:val="ro-ro"/>
              </w:rPr>
              <w:t xml:space="preserve"> </w:t>
            </w:r>
            <w:r/>
            <w:bookmarkStart w:id="22" w:name="tree#122"/>
            <w:bookmarkEnd w:id="22"/>
            <w:r/>
            <w:r>
              <w:rPr>
                <w:rFonts w:eastAsia="Times New Roman" w:cs="Arial"/>
                <w:color w:val="000000"/>
                <w:lang w:val="ro-ro"/>
              </w:rPr>
              <w:t>Cererea privind înregistrarea asociaţiilor de proprietari, de locatari sau mixte şi apelul împotriva încheierii judecătorului-delegat se taxează cu …… lei.</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bookmarkStart w:id="23" w:name="tree#123"/>
            <w:bookmarkEnd w:id="23"/>
            <w:r/>
            <w:r>
              <w:rPr>
                <w:rFonts w:ascii="Calibri" w:hAnsi="Calibri" w:eastAsia="Times New Roman" w:cs="Arial"/>
                <w:b/>
                <w:bCs/>
                <w:color w:val="000000"/>
                <w:lang w:val="ro-ro" w:bidi="ar-sa"/>
              </w:rPr>
              <w:t>Art. 22.</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w:t>
            </w:r>
            <w:r/>
            <w:bookmarkStart w:id="24" w:name="tree#124"/>
            <w:bookmarkEnd w:id="24"/>
            <w:r/>
            <w:r>
              <w:rPr>
                <w:rFonts w:ascii="Calibri" w:hAnsi="Calibri" w:eastAsia="Times New Roman" w:cs="Arial"/>
                <w:b/>
                <w:color w:val="000000"/>
                <w:lang w:val="ro-ro" w:bidi="ar-sa"/>
              </w:rPr>
              <w:t>Cererile adresate Ministerului Justiţiei</w:t>
            </w:r>
            <w:r>
              <w:rPr>
                <w:rFonts w:ascii="Calibri" w:hAnsi="Calibri" w:eastAsia="Times New Roman" w:cs="Arial"/>
                <w:color w:val="000000"/>
                <w:lang w:val="ro-ro" w:bidi="ar-sa"/>
              </w:rPr>
              <w:t xml:space="preserve"> se taxează după cum urmează: </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cereri pentru supralegalizarea înscrisurilor sau copiilor de pe înscrisuri, destinate a fi utilizate în străinătate - …… lei pentru fiecare înscris ori copie;</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cereri pentru autorizarea traducătorilor şi interpreţilor -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300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300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c)</w:t>
            </w:r>
            <w:r>
              <w:rPr>
                <w:rFonts w:eastAsia="Times New Roman" w:cs="Arial"/>
                <w:color w:val="000000"/>
                <w:lang w:val="ro-ro"/>
              </w:rPr>
              <w:t xml:space="preserve"> cereri în vederea atestării titlului oficial de calificare român de consilier juridic şi a experienţei dobândite în România, în vederea admiterii şi practicării acesteia în celelalte state membre ale Uniunii Europene sau ale Spaţiului Economic European; pentru atestarea calificării de traducător şi interpret autorizat, în vederea exercitării acesteia în statele membre ale Uniunii Europene sau ale Spaţiului Economic European ori în Confederaţia Elveţiană; pentru atestarea calificării de expert tehnic judiciar în vederea exercitării acesteia în statele membre ale Uniunii Europene sau ale Spaţiului Economic European ori în Confederaţia Elveţiană - …… lei;</w:t>
            </w:r>
            <w:r>
              <w:rPr>
                <w:rStyle w:val="char6"/>
                <w:rFonts w:ascii="Calibri" w:hAnsi="Calibri" w:eastAsia="Times New Roman" w:cs="Arial"/>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 w:val="0"/>
                <w:bCs w:val="0"/>
                <w:lang w:val="ro-ro" w:bidi="ar-sa"/>
              </w:rPr>
            </w:pPr>
            <w:r/>
            <w:bookmarkStart w:id="25" w:name="tree#128"/>
            <w:bookmarkEnd w:id="25"/>
            <w:r/>
            <w:r>
              <w:rPr>
                <w:rStyle w:val="char6"/>
                <w:rFonts w:ascii="Calibri" w:hAnsi="Calibri" w:eastAsia="Times New Roman" w:cs="Arial"/>
                <w:b w:val="0"/>
                <w:lang w:val="ro-ro" w:bidi="ar-sa"/>
              </w:rPr>
              <w:t>d)</w:t>
            </w:r>
            <w:r>
              <w:rPr>
                <w:rFonts w:eastAsia="Times New Roman" w:cs="Arial"/>
                <w:color w:val="000000"/>
                <w:lang w:val="ro-ro"/>
              </w:rPr>
              <w:t xml:space="preserve"> cereri adresate Ministerului Justiţiei în vederea recunoaşterii calificării profesionale de traducător şi interpret autorizat sau expert tehnic judiciar, în condiţiile Legii </w:t>
            </w:r>
            <w:r>
              <w:rPr>
                <w:rStyle w:val="char8"/>
                <w:rFonts w:ascii="Calibri" w:hAnsi="Calibri" w:eastAsia="Times New Roman" w:cs="Arial"/>
                <w:bCs/>
                <w:color w:val="000000"/>
                <w:lang w:val="ro-ro" w:bidi="ar-sa"/>
              </w:rPr>
              <w:t>nr. 200/2004</w:t>
            </w:r>
            <w:r>
              <w:rPr>
                <w:rFonts w:eastAsia="Times New Roman" w:cs="Arial"/>
                <w:color w:val="000000"/>
                <w:lang w:val="ro-ro"/>
              </w:rPr>
              <w:t xml:space="preserve"> privind recunoaşterea diplomelor şi calificărilor profesionale pentru profesiile reglementate din România, cu modificările şi completările ulterioare - …… lei. </w:t>
            </w:r>
            <w:r>
              <w:rPr>
                <w:rStyle w:val="char6"/>
                <w:rFonts w:ascii="Calibri" w:hAnsi="Calibri" w:eastAsia="Times New Roman" w:cs="Arial"/>
                <w:b w:val="0"/>
                <w:bCs w:val="0"/>
                <w:lang w:val="ro-ro" w:bidi="ar-sa"/>
              </w:rPr>
            </w:r>
          </w:p>
        </w:tc>
        <w:tc>
          <w:tcPr>
            <w:tcW w:w="2565" w:type="dxa"/>
            <w:gridSpan w:val="3"/>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92" w:type="dxa"/>
            <w:gridSpan w:val="2"/>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sz w:val="24"/>
                <w:szCs w:val="24"/>
                <w:lang w:val="ro-ro" w:bidi="ar-sa"/>
              </w:rPr>
            </w:pPr>
            <w:r/>
            <w:bookmarkStart w:id="26" w:name="tree#129"/>
            <w:bookmarkEnd w:id="26"/>
            <w:r/>
            <w:r>
              <w:rPr>
                <w:rFonts w:ascii="Calibri" w:hAnsi="Calibri" w:eastAsia="Times New Roman" w:cs="Arial"/>
                <w:b/>
                <w:bCs/>
                <w:color w:val="000000"/>
                <w:lang w:val="ro-ro" w:bidi="ar-sa"/>
              </w:rPr>
              <w:t>Art. 23</w:t>
            </w:r>
            <w:r>
              <w:rPr>
                <w:rFonts w:ascii="Calibri" w:hAnsi="Calibri" w:eastAsia="Times New Roman" w:cs="Arial"/>
                <w:bCs/>
                <w:color w:val="000000"/>
                <w:lang w:val="ro-ro" w:bidi="ar-sa"/>
              </w:rPr>
              <w:t>. –</w:t>
            </w:r>
            <w:r>
              <w:rPr>
                <w:rFonts w:ascii="Calibri" w:hAnsi="Calibri" w:eastAsia="Times New Roman" w:cs="Arial"/>
                <w:color w:val="000000"/>
                <w:lang w:val="ro-ro" w:bidi="ar-sa"/>
              </w:rPr>
              <w:t xml:space="preserve"> </w:t>
            </w:r>
            <w:r/>
            <w:bookmarkStart w:id="27" w:name="tree#130"/>
            <w:bookmarkEnd w:id="27"/>
            <w:r/>
            <w:r>
              <w:rPr>
                <w:rFonts w:ascii="Calibri" w:hAnsi="Calibri" w:eastAsia="Times New Roman" w:cs="Arial"/>
                <w:bCs/>
                <w:color w:val="000000"/>
                <w:lang w:val="ro-ro" w:bidi="ar-sa"/>
              </w:rPr>
              <w:t>(1)</w:t>
            </w:r>
            <w:r>
              <w:rPr>
                <w:rFonts w:ascii="Calibri" w:hAnsi="Calibri" w:eastAsia="Times New Roman" w:cs="Arial"/>
                <w:color w:val="000000"/>
                <w:lang w:val="ro-ro" w:bidi="ar-sa"/>
              </w:rPr>
              <w:t xml:space="preserve"> Cererile pentru </w:t>
            </w:r>
            <w:r>
              <w:rPr>
                <w:rFonts w:ascii="Calibri" w:hAnsi="Calibri" w:eastAsia="Times New Roman" w:cs="Arial"/>
                <w:b/>
                <w:color w:val="000000"/>
                <w:lang w:val="ro-ro" w:bidi="ar-sa"/>
              </w:rPr>
              <w:t>exercitarea apelului</w:t>
            </w:r>
            <w:r>
              <w:rPr>
                <w:rFonts w:ascii="Calibri" w:hAnsi="Calibri" w:eastAsia="Times New Roman" w:cs="Arial"/>
                <w:color w:val="000000"/>
                <w:lang w:val="ro-ro" w:bidi="ar-sa"/>
              </w:rPr>
              <w:t xml:space="preserve"> împotriva hotărârilor judecătoreşti se taxează cu 50% din:</w:t>
            </w:r>
            <w:r>
              <w:rPr>
                <w:rFonts w:ascii="Calibri" w:hAnsi="Calibri" w:eastAsia="Times New Roman" w:cs="Arial"/>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a)</w:t>
            </w:r>
            <w:r>
              <w:rPr>
                <w:rFonts w:eastAsia="Times New Roman" w:cs="Arial"/>
                <w:color w:val="000000"/>
                <w:lang w:val="ro-ro"/>
              </w:rPr>
              <w:t xml:space="preserve"> taxa datorată pentru cererea sau acţiunea neevaluabilă în bani, soluţionată de prima instanţă, dar nu mai puţin de …… lei;</w:t>
            </w:r>
            <w:r>
              <w:rPr>
                <w:rStyle w:val="char6"/>
                <w:rFonts w:ascii="Calibri" w:hAnsi="Calibri" w:eastAsia="Times New Roman" w:cs="Arial"/>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z w:val="24"/>
                <w:szCs w:val="24"/>
                <w:lang w:val="ro-ro" w:bidi="ar-sa"/>
              </w:rPr>
            </w:pPr>
            <w:r>
              <w:rPr>
                <w:rFonts w:ascii="Calibri" w:hAnsi="Calibri" w:eastAsia="Times New Roman" w:cs="Arial"/>
                <w:b/>
                <w:bCs/>
                <w:color w:val="000000"/>
                <w:spacing w:val="-7"/>
                <w:lang w:val="ro-ro" w:bidi="ar-sa"/>
              </w:rPr>
              <w:t>20</w:t>
            </w:r>
            <w:r>
              <w:rPr>
                <w:rFonts w:ascii="Calibri" w:hAnsi="Calibri" w:eastAsia="Times New Roman" w:cs="Arial"/>
                <w:b/>
                <w:bCs/>
                <w:color w:val="000000"/>
                <w:sz w:val="24"/>
                <w:szCs w:val="24"/>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6"/>
                <w:rFonts w:ascii="Calibri" w:hAnsi="Calibri" w:eastAsia="Times New Roman" w:cs="Arial"/>
                <w:b w:val="0"/>
                <w:lang w:val="ro-ro" w:bidi="ar-sa"/>
              </w:rPr>
              <w:t>b)</w:t>
            </w:r>
            <w:r>
              <w:rPr>
                <w:rFonts w:eastAsia="Times New Roman" w:cs="Arial"/>
                <w:color w:val="000000"/>
                <w:lang w:val="ro-ro"/>
              </w:rPr>
              <w:t xml:space="preserve"> taxa datorată la suma contestată, în cazul cererilor şi acţiunilor evaluabile în bani, dar nu mai puţin de …… lei.</w:t>
            </w:r>
            <w:r>
              <w:rPr>
                <w:rStyle w:val="char6"/>
                <w:rFonts w:ascii="Calibri" w:hAnsi="Calibri" w:eastAsia="Times New Roman" w:cs="Arial"/>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20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20</w:t>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ff0000"/>
                <w:spacing w:val="-7"/>
                <w:lang w:val="ro-ro" w:bidi="ar-sa"/>
              </w:rPr>
            </w:pPr>
            <w:r>
              <w:rPr>
                <w:rFonts w:ascii="Calibri" w:hAnsi="Calibri" w:eastAsia="Calibri" w:cs="Globlex"/>
                <w:color w:val="ff0000"/>
                <w:lang w:val="en-us" w:bidi="ar-sa"/>
              </w:rPr>
              <w:t xml:space="preserve">                   (2) Apelul incident si apelul provocat se taxeaza potrivit regulilor prevazute la alin. (1).</w:t>
            </w:r>
            <w:r>
              <w:rPr>
                <w:rFonts w:ascii="Calibri" w:hAnsi="Calibri" w:eastAsia="Times New Roman" w:cs="Arial"/>
                <w:b/>
                <w:bCs/>
                <w:color w:val="ff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bCs w:val="0"/>
                <w:lang w:val="ro-ro" w:bidi="ar-sa"/>
              </w:rPr>
            </w:pPr>
            <w:r/>
            <w:bookmarkStart w:id="28" w:name="tree#134"/>
            <w:bookmarkEnd w:id="28"/>
            <w:r/>
            <w:r>
              <w:rPr>
                <w:rStyle w:val="char9"/>
                <w:rFonts w:ascii="Calibri" w:hAnsi="Calibri" w:eastAsia="Times New Roman" w:cs="Arial"/>
                <w:color w:val="000000"/>
                <w:lang w:val="ro-ro" w:bidi="ar-sa"/>
              </w:rPr>
              <w:t>Art. 24.</w:t>
            </w:r>
            <w:r>
              <w:rPr>
                <w:rStyle w:val="char9"/>
                <w:rFonts w:ascii="Calibri" w:hAnsi="Calibri" w:eastAsia="Times New Roman" w:cs="Arial"/>
                <w:b w:val="0"/>
                <w:color w:val="000000"/>
                <w:lang w:val="ro-ro" w:bidi="ar-sa"/>
              </w:rPr>
              <w:t xml:space="preserve"> –</w:t>
            </w:r>
            <w:r>
              <w:rPr>
                <w:rFonts w:eastAsia="Times New Roman" w:cs="Arial"/>
                <w:b/>
                <w:color w:val="000000"/>
                <w:lang w:val="ro-ro"/>
              </w:rPr>
              <w:t xml:space="preserve"> </w:t>
            </w:r>
            <w:r/>
            <w:bookmarkStart w:id="29" w:name="tree#135"/>
            <w:bookmarkEnd w:id="29"/>
            <w:r/>
            <w:r>
              <w:rPr>
                <w:rStyle w:val="char7"/>
                <w:rFonts w:ascii="Calibri" w:hAnsi="Calibri" w:eastAsia="Times New Roman" w:cs="Arial"/>
                <w:b w:val="0"/>
                <w:lang w:val="ro-ro" w:bidi="ar-sa"/>
              </w:rPr>
              <w:t>(1)</w:t>
            </w:r>
            <w:r>
              <w:rPr>
                <w:rFonts w:eastAsia="Times New Roman" w:cs="Arial"/>
                <w:color w:val="000000"/>
                <w:lang w:val="ro-ro"/>
              </w:rPr>
              <w:t xml:space="preserve"> </w:t>
            </w:r>
            <w:r>
              <w:rPr>
                <w:rFonts w:eastAsia="Times New Roman" w:cs="Arial"/>
                <w:b/>
                <w:color w:val="000000"/>
                <w:lang w:val="ro-ro"/>
              </w:rPr>
              <w:t>Recursul</w:t>
            </w:r>
            <w:r>
              <w:rPr>
                <w:rFonts w:eastAsia="Times New Roman" w:cs="Arial"/>
                <w:color w:val="000000"/>
                <w:lang w:val="ro-ro"/>
              </w:rPr>
              <w:t xml:space="preserve"> împotriva hotărârilor judecătoreşti se taxează cu …… lei dacă se invocă unul sau mai multe dintre motivele prevăzute la art. 488 alin. (1) </w:t>
            </w:r>
            <w:r>
              <w:rPr>
                <w:rStyle w:val="char8"/>
                <w:rFonts w:ascii="Calibri" w:hAnsi="Calibri" w:eastAsia="Times New Roman" w:cs="Arial"/>
                <w:b/>
                <w:bCs/>
                <w:color w:val="000000"/>
                <w:lang w:val="ro-ro" w:bidi="ar-sa"/>
              </w:rPr>
              <w:t>pct. 1</w:t>
            </w:r>
            <w:r>
              <w:rPr>
                <w:rFonts w:eastAsia="Times New Roman" w:cs="Arial"/>
                <w:color w:val="000000"/>
                <w:lang w:val="ro-ro"/>
              </w:rPr>
              <w:t>-</w:t>
            </w:r>
            <w:r>
              <w:rPr>
                <w:rStyle w:val="char8"/>
                <w:rFonts w:ascii="Calibri" w:hAnsi="Calibri" w:eastAsia="Times New Roman" w:cs="Arial"/>
                <w:b/>
                <w:bCs/>
                <w:color w:val="000000"/>
                <w:lang w:val="ro-ro" w:bidi="ar-sa"/>
              </w:rPr>
              <w:t>7</w:t>
            </w:r>
            <w:r>
              <w:rPr>
                <w:rFonts w:eastAsia="Times New Roman" w:cs="Arial"/>
                <w:color w:val="000000"/>
                <w:lang w:val="ro-ro"/>
              </w:rPr>
              <w:t xml:space="preserve"> din Codul de procedură civilă.</w:t>
            </w:r>
            <w:r>
              <w:rPr>
                <w:rStyle w:val="char6"/>
                <w:rFonts w:ascii="Calibri" w:hAnsi="Calibri" w:eastAsia="Times New Roman" w:cs="Arial"/>
                <w:bCs w:val="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bCs/>
                <w:color w:val="000000"/>
                <w:spacing w:val="-7"/>
                <w:lang w:val="ro-ro" w:bidi="ar-sa"/>
              </w:rPr>
              <w:t>100</w:t>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6"/>
                <w:rFonts w:ascii="Calibri" w:hAnsi="Calibri" w:eastAsia="Times New Roman" w:cs="Arial"/>
                <w:lang w:val="ro-ro" w:bidi="ar-sa"/>
              </w:rPr>
            </w:pPr>
            <w:r>
              <w:rPr>
                <w:rStyle w:val="char7"/>
                <w:rFonts w:ascii="Calibri" w:hAnsi="Calibri" w:eastAsia="Times New Roman" w:cs="Arial"/>
                <w:b w:val="0"/>
                <w:lang w:val="ro-ro" w:bidi="ar-sa"/>
              </w:rPr>
              <w:t>(2)</w:t>
            </w:r>
            <w:r>
              <w:rPr>
                <w:rFonts w:eastAsia="Times New Roman" w:cs="Arial"/>
                <w:color w:val="000000"/>
                <w:lang w:val="ro-ro"/>
              </w:rPr>
              <w:t xml:space="preserve"> În cazul în care se invocă încălcarea sau aplicarea greşită a normelor de drept material, pentru cereri şi acţiuni evaluabile în bani, recursul se taxează cu 50% din taxa datorată la suma contestată, dar nu mai puţin de ……</w:t>
            </w:r>
            <w:r>
              <w:rPr>
                <w:rFonts w:eastAsia="Times New Roman" w:cs="Arial"/>
                <w:bCs/>
                <w:color w:val="000000"/>
                <w:spacing w:val="-6"/>
                <w:vertAlign w:val="superscript"/>
                <w:lang w:val="ro-ro"/>
              </w:rPr>
              <w:t>1</w:t>
            </w:r>
            <w:r>
              <w:rPr>
                <w:rFonts w:eastAsia="Times New Roman" w:cs="Arial"/>
                <w:bCs/>
                <w:color w:val="000000"/>
                <w:spacing w:val="-6"/>
                <w:lang w:val="ro-ro"/>
              </w:rPr>
              <w:t>)</w:t>
            </w:r>
            <w:r>
              <w:rPr>
                <w:rFonts w:eastAsia="Times New Roman" w:cs="Arial"/>
                <w:color w:val="000000"/>
                <w:lang w:val="ro-ro"/>
              </w:rPr>
              <w:t xml:space="preserve"> lei; în aceeaşi ipoteză, pentru cererile neevaluabile în bani, cererea de recurs se taxează cu ……</w:t>
            </w:r>
            <w:r>
              <w:rPr>
                <w:rFonts w:eastAsia="Times New Roman" w:cs="Arial"/>
                <w:bCs/>
                <w:color w:val="000000"/>
                <w:spacing w:val="-6"/>
                <w:lang w:val="ro-ro"/>
              </w:rPr>
              <w:t>)</w:t>
            </w:r>
            <w:r>
              <w:rPr>
                <w:rFonts w:eastAsia="Times New Roman" w:cs="Arial"/>
                <w:color w:val="000000"/>
                <w:lang w:val="ro-ro"/>
              </w:rPr>
              <w:t xml:space="preserve"> lei.</w:t>
            </w:r>
            <w:r>
              <w:rPr>
                <w:rStyle w:val="char6"/>
                <w:rFonts w:ascii="Calibri" w:hAnsi="Calibri" w:eastAsia="Times New Roman" w:cs="Arial"/>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bCs/>
                <w:color w:val="000000"/>
                <w:spacing w:val="-8"/>
                <w:lang w:val="ro-ro" w:bidi="ar-sa"/>
              </w:rPr>
              <w:t>100</w:t>
            </w:r>
            <w:r>
              <w:rPr>
                <w:rFonts w:ascii="Calibri" w:hAnsi="Calibri" w:eastAsia="Times New Roman" w:cs="Arial"/>
                <w:bCs/>
                <w:color w:val="000000"/>
                <w:spacing w:val="-8"/>
                <w:vertAlign w:val="superscript"/>
                <w:lang w:val="ro-ro" w:bidi="ar-sa"/>
              </w:rPr>
              <w:t>1</w:t>
            </w:r>
            <w:r>
              <w:rPr>
                <w:rFonts w:ascii="Calibri" w:hAnsi="Calibri" w:eastAsia="Times New Roman" w:cs="Arial"/>
                <w:bCs/>
                <w:color w:val="000000"/>
                <w:spacing w:val="-8"/>
                <w:lang w:val="ro-ro" w:bidi="ar-sa"/>
              </w:rPr>
              <w:t>) … 100</w:t>
            </w:r>
            <w:r>
              <w:rPr>
                <w:rFonts w:ascii="Calibri" w:hAnsi="Calibri" w:eastAsia="Times New Roman" w:cs="Arial"/>
                <w:bCs/>
                <w:color w:val="000000"/>
                <w:spacing w:val="-8"/>
                <w:vertAlign w:val="superscript"/>
                <w:lang w:val="ro-ro" w:bidi="ar-sa"/>
              </w:rPr>
              <w:t>2</w:t>
            </w:r>
            <w:r>
              <w:rPr>
                <w:rFonts w:ascii="Calibri" w:hAnsi="Calibri" w:eastAsia="Times New Roman" w:cs="Arial"/>
                <w:bCs/>
                <w:color w:val="000000"/>
                <w:spacing w:val="-8"/>
                <w:lang w:val="ro-ro" w:bidi="ar-sa"/>
              </w:rPr>
              <w:t>)</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ff0000"/>
                <w:spacing w:val="-7"/>
                <w:lang w:val="ro-ro" w:bidi="ar-sa"/>
              </w:rPr>
            </w:pPr>
            <w:r>
              <w:rPr>
                <w:rFonts w:ascii="Calibri" w:hAnsi="Calibri" w:eastAsia="Times New Roman" w:cs="Arial"/>
                <w:bCs/>
                <w:color w:val="ff0000"/>
                <w:spacing w:val="-8"/>
                <w:lang w:val="ro-ro" w:bidi="ar-sa"/>
              </w:rPr>
              <w:t>100</w:t>
            </w:r>
            <w:r>
              <w:rPr>
                <w:rFonts w:ascii="Calibri" w:hAnsi="Calibri" w:eastAsia="Times New Roman" w:cs="Arial"/>
                <w:bCs/>
                <w:color w:val="ff0000"/>
                <w:spacing w:val="-8"/>
                <w:vertAlign w:val="superscript"/>
                <w:lang w:val="ro-ro" w:bidi="ar-sa"/>
              </w:rPr>
              <w:t>1</w:t>
            </w:r>
            <w:r>
              <w:rPr>
                <w:rFonts w:ascii="Calibri" w:hAnsi="Calibri" w:eastAsia="Times New Roman" w:cs="Arial"/>
                <w:bCs/>
                <w:color w:val="ff0000"/>
                <w:spacing w:val="-8"/>
                <w:lang w:val="ro-ro" w:bidi="ar-sa"/>
              </w:rPr>
              <w:t>) … 100</w:t>
            </w:r>
            <w:r>
              <w:rPr>
                <w:rFonts w:ascii="Calibri" w:hAnsi="Calibri" w:eastAsia="Times New Roman" w:cs="Arial"/>
                <w:bCs/>
                <w:color w:val="ff0000"/>
                <w:spacing w:val="-8"/>
                <w:vertAlign w:val="superscript"/>
                <w:lang w:val="ro-ro" w:bidi="ar-sa"/>
              </w:rPr>
              <w:t>2</w:t>
            </w:r>
            <w:r>
              <w:rPr>
                <w:rFonts w:ascii="Calibri" w:hAnsi="Calibri" w:eastAsia="Times New Roman" w:cs="Arial"/>
                <w:bCs/>
                <w:color w:val="ff0000"/>
                <w:spacing w:val="-8"/>
                <w:lang w:val="ro-ro" w:bidi="ar-sa"/>
              </w:rPr>
              <w:t>)</w:t>
            </w:r>
            <w:r>
              <w:rPr>
                <w:rFonts w:ascii="Calibri" w:hAnsi="Calibri" w:eastAsia="Times New Roman" w:cs="Arial"/>
                <w:b/>
                <w:bCs/>
                <w:color w:val="ff0000"/>
                <w:spacing w:val="-7"/>
                <w:lang w:val="ro-ro" w:bidi="ar-sa"/>
              </w:rPr>
            </w:r>
          </w:p>
        </w:tc>
      </w:tr>
      <w:tr>
        <w:trPr>
          <w:cantSplit/>
          <w:trHeight w:val="0" w:hRule="auto"/>
        </w:trPr>
        <w:tc>
          <w:tcPr>
            <w:tcW w:w="15985" w:type="dxa"/>
            <w:gridSpan w:val="7"/>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widowControl/>
              <w:rPr>
                <w:rFonts w:ascii="Calibri" w:hAnsi="Calibri" w:eastAsia="Times New Roman" w:cs="Arial"/>
                <w:b/>
                <w:bCs/>
                <w:color w:val="ff0000"/>
                <w:spacing w:val="-7"/>
                <w:lang w:val="ro-ro" w:bidi="ar-sa"/>
              </w:rPr>
            </w:pPr>
            <w:r>
              <w:rPr>
                <w:rFonts w:ascii="Calibri" w:hAnsi="Calibri" w:eastAsia="Calibri" w:cs="Globlex"/>
                <w:color w:val="ff0000"/>
                <w:lang w:val="en-us" w:bidi="ar-sa"/>
              </w:rPr>
              <w:t>(3) Recursul incident si recursul provocat se taxeaza dupa regulile prevazute la alin. (1) si (2).</w:t>
            </w:r>
            <w:r>
              <w:rPr>
                <w:rFonts w:ascii="Calibri" w:hAnsi="Calibri" w:eastAsia="Times New Roman" w:cs="Arial"/>
                <w:b/>
                <w:bCs/>
                <w:color w:val="ff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lang w:val="ro-ro" w:bidi="ar-sa"/>
              </w:rPr>
            </w:pPr>
            <w:r/>
            <w:bookmarkStart w:id="30" w:name="tree#138"/>
            <w:bookmarkEnd w:id="30"/>
            <w:r/>
            <w:r>
              <w:rPr>
                <w:rFonts w:ascii="Calibri" w:hAnsi="Calibri" w:eastAsia="Times New Roman" w:cs="Arial"/>
                <w:b/>
                <w:bCs/>
                <w:color w:val="000000"/>
                <w:lang w:val="ro-ro" w:bidi="ar-sa"/>
              </w:rPr>
              <w:t>Art. 25.</w:t>
            </w:r>
            <w:r>
              <w:rPr>
                <w:rFonts w:ascii="Calibri" w:hAnsi="Calibri" w:eastAsia="Times New Roman" w:cs="Arial"/>
                <w:bCs/>
                <w:color w:val="000000"/>
                <w:lang w:val="ro-ro" w:bidi="ar-sa"/>
              </w:rPr>
              <w:t xml:space="preserve"> –</w:t>
            </w:r>
            <w:r>
              <w:rPr>
                <w:rFonts w:ascii="Calibri" w:hAnsi="Calibri" w:eastAsia="Times New Roman" w:cs="Arial"/>
                <w:color w:val="000000"/>
                <w:lang w:val="ro-ro" w:bidi="ar-sa"/>
              </w:rPr>
              <w:t xml:space="preserve"> </w:t>
            </w:r>
            <w:r/>
            <w:bookmarkStart w:id="31" w:name="tree#139"/>
            <w:bookmarkEnd w:id="31"/>
            <w:r/>
            <w:r>
              <w:rPr>
                <w:rFonts w:ascii="Calibri" w:hAnsi="Calibri" w:eastAsia="Times New Roman" w:cs="Arial"/>
                <w:bCs/>
                <w:color w:val="000000"/>
                <w:lang w:val="ro-ro" w:bidi="ar-sa"/>
              </w:rPr>
              <w:t>(1)</w:t>
            </w:r>
            <w:r>
              <w:rPr>
                <w:rFonts w:ascii="Calibri" w:hAnsi="Calibri" w:eastAsia="Times New Roman" w:cs="Arial"/>
                <w:color w:val="000000"/>
                <w:lang w:val="ro-ro" w:bidi="ar-sa"/>
              </w:rPr>
              <w:t xml:space="preserve"> Se taxează cu …… lei cererile pentru exercitarea apelului sau, după caz, a recursului împotriva următoarelor hotărâri judecătoreşti: </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bookmarkStart w:id="32" w:name="do|ar25|al1|lia"/>
            <w:bookmarkEnd w:id="32"/>
            <w:r/>
            <w:r>
              <w:rPr>
                <w:rFonts w:ascii="Calibri" w:hAnsi="Calibri" w:eastAsia="Times New Roman" w:cs="Arial"/>
                <w:color w:val="000000"/>
                <w:lang w:val="ro-ro" w:bidi="ar-sa"/>
              </w:rPr>
              <w:t>a)încheierea prin care s-a dispus vânzarea bunurilor în acţiunea de partaj;</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bookmarkStart w:id="33" w:name="do|ar25|al1|lib"/>
            <w:bookmarkEnd w:id="33"/>
            <w:r/>
            <w:r>
              <w:rPr>
                <w:rFonts w:ascii="Calibri" w:hAnsi="Calibri" w:eastAsia="Times New Roman" w:cs="Arial"/>
                <w:color w:val="000000"/>
                <w:lang w:val="ro-ro" w:bidi="ar-sa"/>
              </w:rPr>
              <w:t>b)încheierea de suspendare a judecării cauzei;</w:t>
            </w:r>
            <w:r>
              <w:rPr>
                <w:rFonts w:ascii="Calibri" w:hAnsi="Calibri" w:eastAsia="Times New Roman" w:cs="Arial"/>
                <w:color w:val="000000"/>
                <w:lang w:val="ro-ro" w:bidi="ar-sa"/>
              </w:rPr>
            </w:r>
          </w:p>
          <w:p>
            <w:pPr>
              <w:spacing/>
              <w:jc w:val="both"/>
              <w:widowControl/>
              <w:rPr>
                <w:rStyle w:val="char6"/>
                <w:rFonts w:ascii="Calibri" w:hAnsi="Calibri" w:eastAsia="Times New Roman" w:cs="Arial"/>
                <w:b w:val="0"/>
                <w:bCs w:val="0"/>
                <w:lang w:val="ro-ro" w:bidi="ar-sa"/>
              </w:rPr>
            </w:pPr>
            <w:r/>
            <w:bookmarkStart w:id="34" w:name="do|ar25|al1|lic"/>
            <w:bookmarkEnd w:id="34"/>
            <w:r/>
            <w:r>
              <w:rPr>
                <w:rFonts w:eastAsia="Times New Roman" w:cs="Arial"/>
                <w:color w:val="000000"/>
                <w:lang w:val="ro-ro"/>
              </w:rPr>
              <w:t>c)hotărârile de anulare a cererii ca netimbrată, nesemnată sau pentru lipsa calităţii de reprezentant.</w:t>
            </w:r>
            <w:r>
              <w:rPr>
                <w:rStyle w:val="char6"/>
                <w:rFonts w:ascii="Calibri" w:hAnsi="Calibri" w:eastAsia="Times New Roman" w:cs="Arial"/>
                <w:b w:val="0"/>
                <w:bCs w:val="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20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20</w:t>
            </w:r>
            <w:r>
              <w:rPr>
                <w:rFonts w:ascii="Calibri" w:hAnsi="Calibri" w:eastAsia="Times New Roman" w:cs="Arial"/>
                <w:b/>
                <w:bCs/>
                <w:color w:val="00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lang w:val="ro-ro" w:bidi="ar-sa"/>
              </w:rPr>
            </w:pPr>
            <w:r>
              <w:rPr>
                <w:rStyle w:val="char7"/>
                <w:rFonts w:ascii="Calibri" w:hAnsi="Calibri" w:eastAsia="Times New Roman" w:cs="Arial"/>
                <w:b w:val="0"/>
                <w:lang w:val="ro-ro" w:bidi="ar-sa"/>
              </w:rPr>
              <w:t>(2)</w:t>
            </w:r>
            <w:r>
              <w:rPr>
                <w:rFonts w:ascii="Calibri" w:hAnsi="Calibri" w:eastAsia="Times New Roman" w:cs="Arial"/>
                <w:color w:val="000000"/>
                <w:lang w:val="ro-ro" w:bidi="ar-sa"/>
              </w:rPr>
              <w:t xml:space="preserve"> Se taxează cu …… lei cererile pentru exercitarea apelului sau, după caz, recursului împotriva următoarelor hotărâri judecătoreşti:</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bookmarkStart w:id="35" w:name="do|ar25|al2|lia"/>
            <w:bookmarkEnd w:id="35"/>
            <w:r/>
            <w:r>
              <w:rPr>
                <w:rFonts w:ascii="Calibri" w:hAnsi="Calibri" w:eastAsia="Times New Roman" w:cs="Arial"/>
                <w:color w:val="000000"/>
                <w:lang w:val="ro-ro" w:bidi="ar-sa"/>
              </w:rPr>
              <w:t>a)hotărârile prin care s-a respins cererea ca prematură, inadmisibilă, prescrisă sau pentru autoritate de lucru judecat;</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bookmarkStart w:id="36" w:name="do|ar25|al2|lib"/>
            <w:bookmarkEnd w:id="36"/>
            <w:r/>
            <w:r>
              <w:rPr>
                <w:rFonts w:ascii="Calibri" w:hAnsi="Calibri" w:eastAsia="Times New Roman" w:cs="Arial"/>
                <w:color w:val="000000"/>
                <w:lang w:val="ro-ro" w:bidi="ar-sa"/>
              </w:rPr>
              <w:t>b)hotărârea prin care s-a luat act de renunţarea la dreptul pretins;</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bookmarkStart w:id="37" w:name="do|ar25|al2|lic"/>
            <w:bookmarkEnd w:id="37"/>
            <w:r/>
            <w:r>
              <w:rPr>
                <w:rFonts w:ascii="Calibri" w:hAnsi="Calibri" w:eastAsia="Times New Roman" w:cs="Arial"/>
                <w:color w:val="000000"/>
                <w:lang w:val="ro-ro" w:bidi="ar-sa"/>
              </w:rPr>
              <w:t>c)hotărârea prin care s-a luat act de renunţarea la judecată;</w:t>
            </w:r>
            <w:r>
              <w:rPr>
                <w:rFonts w:ascii="Calibri" w:hAnsi="Calibri" w:eastAsia="Times New Roman" w:cs="Arial"/>
                <w:color w:val="000000"/>
                <w:lang w:val="ro-ro" w:bidi="ar-sa"/>
              </w:rPr>
            </w:r>
          </w:p>
          <w:p>
            <w:pPr>
              <w:spacing/>
              <w:jc w:val="both"/>
              <w:widowControl/>
              <w:rPr>
                <w:rFonts w:ascii="Calibri" w:hAnsi="Calibri" w:eastAsia="Times New Roman" w:cs="Arial"/>
                <w:color w:val="000000"/>
                <w:lang w:val="ro-ro" w:bidi="ar-sa"/>
              </w:rPr>
            </w:pPr>
            <w:r/>
            <w:bookmarkStart w:id="38" w:name="do|ar25|al2|lid"/>
            <w:bookmarkEnd w:id="38"/>
            <w:r/>
            <w:r>
              <w:rPr>
                <w:rFonts w:ascii="Calibri" w:hAnsi="Calibri" w:eastAsia="Times New Roman" w:cs="Arial"/>
                <w:color w:val="000000"/>
                <w:lang w:val="ro-ro" w:bidi="ar-sa"/>
              </w:rPr>
              <w:t>d)hotărârea prin care se încuviinţează învoiala părţilor.</w:t>
            </w:r>
            <w:r>
              <w:rPr>
                <w:rFonts w:ascii="Calibri" w:hAnsi="Calibri" w:eastAsia="Times New Roman" w:cs="Arial"/>
                <w:color w:val="00000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50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50</w:t>
            </w:r>
            <w:r>
              <w:rPr>
                <w:rFonts w:ascii="Calibri" w:hAnsi="Calibri" w:eastAsia="Times New Roman" w:cs="Arial"/>
                <w:b/>
                <w:bCs/>
                <w:color w:val="00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Style w:val="char7"/>
                <w:rFonts w:ascii="Calibri" w:hAnsi="Calibri" w:eastAsia="Times New Roman" w:cs="Arial"/>
                <w:b w:val="0"/>
                <w:lang w:val="ro-ro" w:bidi="ar-sa"/>
              </w:rPr>
              <w:t>(3)</w:t>
            </w:r>
            <w:r>
              <w:rPr>
                <w:rFonts w:ascii="Calibri" w:hAnsi="Calibri" w:eastAsia="Times New Roman" w:cs="Arial"/>
                <w:color w:val="000000"/>
                <w:lang w:val="ro-ro" w:bidi="ar-sa"/>
              </w:rPr>
              <w:t xml:space="preserve"> Cererea pentru exercitarea căii de atac care vizează numai considerentele hotărârii se timbrează, în toate situaţiile, cu …… lei.</w:t>
            </w:r>
            <w:r>
              <w:rPr>
                <w:rFonts w:ascii="Calibri" w:hAnsi="Calibri" w:eastAsia="Times New Roman" w:cs="Arial"/>
                <w:bCs/>
                <w:color w:val="00000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100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100</w:t>
            </w:r>
            <w:r>
              <w:rPr>
                <w:rFonts w:ascii="Calibri" w:hAnsi="Calibri" w:eastAsia="Times New Roman" w:cs="Arial"/>
                <w:b/>
                <w:bCs/>
                <w:color w:val="00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color w:val="000000"/>
                <w:lang w:val="ro-ro" w:bidi="ar-sa"/>
              </w:rPr>
            </w:pPr>
            <w:r/>
            <w:bookmarkStart w:id="39" w:name="tree#149"/>
            <w:bookmarkEnd w:id="39"/>
            <w:r/>
            <w:r>
              <w:rPr>
                <w:rFonts w:ascii="Calibri" w:hAnsi="Calibri" w:eastAsia="Times New Roman" w:cs="Arial"/>
                <w:b/>
                <w:bCs/>
                <w:color w:val="000000"/>
                <w:lang w:val="ro-ro" w:bidi="ar-sa"/>
              </w:rPr>
              <w:t>Art. 26. –</w:t>
            </w:r>
            <w:r>
              <w:rPr>
                <w:rFonts w:ascii="Calibri" w:hAnsi="Calibri" w:eastAsia="Times New Roman" w:cs="Arial"/>
                <w:color w:val="000000"/>
                <w:lang w:val="ro-ro" w:bidi="ar-sa"/>
              </w:rPr>
              <w:t xml:space="preserve"> </w:t>
            </w:r>
            <w:r/>
            <w:bookmarkStart w:id="40" w:name="tree#150"/>
            <w:bookmarkEnd w:id="40"/>
            <w:r/>
            <w:r>
              <w:rPr>
                <w:rFonts w:ascii="Calibri" w:hAnsi="Calibri" w:eastAsia="Times New Roman" w:cs="Arial"/>
                <w:bCs/>
                <w:color w:val="000000"/>
                <w:lang w:val="ro-ro" w:bidi="ar-sa"/>
              </w:rPr>
              <w:t>(1)</w:t>
            </w:r>
            <w:r>
              <w:rPr>
                <w:rFonts w:ascii="Calibri" w:hAnsi="Calibri" w:eastAsia="Times New Roman" w:cs="Arial"/>
                <w:color w:val="000000"/>
                <w:lang w:val="ro-ro" w:bidi="ar-sa"/>
              </w:rPr>
              <w:t xml:space="preserve"> Pentru </w:t>
            </w:r>
            <w:r>
              <w:rPr>
                <w:rFonts w:ascii="Calibri" w:hAnsi="Calibri" w:eastAsia="Times New Roman" w:cs="Arial"/>
                <w:b/>
                <w:color w:val="000000"/>
                <w:lang w:val="ro-ro" w:bidi="ar-sa"/>
              </w:rPr>
              <w:t>formularea contestaţiei în anulare</w:t>
            </w:r>
            <w:r>
              <w:rPr>
                <w:rFonts w:ascii="Calibri" w:hAnsi="Calibri" w:eastAsia="Times New Roman" w:cs="Arial"/>
                <w:color w:val="000000"/>
                <w:lang w:val="ro-ro" w:bidi="ar-sa"/>
              </w:rPr>
              <w:t xml:space="preserve"> se datorează taxa de ……  lei.</w:t>
            </w:r>
            <w:r>
              <w:rPr>
                <w:rFonts w:ascii="Calibri" w:hAnsi="Calibri" w:eastAsia="Times New Roman" w:cs="Arial"/>
                <w:color w:val="00000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100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100</w:t>
            </w:r>
            <w:r>
              <w:rPr>
                <w:rFonts w:ascii="Calibri" w:hAnsi="Calibri" w:eastAsia="Times New Roman" w:cs="Arial"/>
                <w:b/>
                <w:bCs/>
                <w:color w:val="00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Style w:val="char7"/>
                <w:rFonts w:ascii="Calibri" w:hAnsi="Calibri" w:eastAsia="Times New Roman" w:cs="Arial"/>
                <w:b w:val="0"/>
                <w:lang w:val="ro-ro" w:bidi="ar-sa"/>
              </w:rPr>
              <w:t>(2)</w:t>
            </w:r>
            <w:r>
              <w:rPr>
                <w:rFonts w:ascii="Calibri" w:hAnsi="Calibri" w:eastAsia="Times New Roman" w:cs="Arial"/>
                <w:color w:val="000000"/>
                <w:lang w:val="ro-ro" w:bidi="ar-sa"/>
              </w:rPr>
              <w:t xml:space="preserve"> Cererea de revizuire se taxează cu …… lei pentru fiecare motiv de revizuire invocat.</w:t>
            </w:r>
            <w:r>
              <w:rPr>
                <w:rFonts w:ascii="Calibri" w:hAnsi="Calibri" w:eastAsia="Times New Roman" w:cs="Arial"/>
                <w:bCs/>
                <w:color w:val="00000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100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100</w:t>
            </w:r>
            <w:r>
              <w:rPr>
                <w:rFonts w:ascii="Calibri" w:hAnsi="Calibri" w:eastAsia="Times New Roman" w:cs="Arial"/>
                <w:b/>
                <w:bCs/>
                <w:color w:val="00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Fonts w:ascii="Calibri" w:hAnsi="Calibri" w:eastAsia="Times New Roman" w:cs="Arial"/>
                <w:bCs/>
                <w:color w:val="000000"/>
                <w:lang w:val="ro-ro" w:bidi="ar-sa"/>
              </w:rPr>
            </w:pPr>
            <w:r>
              <w:rPr>
                <w:rStyle w:val="char7"/>
                <w:rFonts w:ascii="Calibri" w:hAnsi="Calibri" w:eastAsia="Times New Roman" w:cs="Arial"/>
                <w:b w:val="0"/>
                <w:lang w:val="ro-ro" w:bidi="ar-sa"/>
              </w:rPr>
              <w:t>(3)</w:t>
            </w:r>
            <w:r>
              <w:rPr>
                <w:rFonts w:ascii="Calibri" w:hAnsi="Calibri" w:eastAsia="Times New Roman" w:cs="Arial"/>
                <w:color w:val="000000"/>
                <w:lang w:val="ro-ro" w:bidi="ar-sa"/>
              </w:rPr>
              <w:t xml:space="preserve"> Acţiunea în anulare a hotărârii arbitrale se taxează cu …… lei pentru fiecare motiv invocat.</w:t>
            </w:r>
            <w:r>
              <w:rPr>
                <w:rFonts w:ascii="Calibri" w:hAnsi="Calibri" w:eastAsia="Times New Roman" w:cs="Arial"/>
                <w:bCs/>
                <w:color w:val="00000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100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single" w:sz="4" w:space="0" w:color="000000" tmln="10, 20, 2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100</w:t>
            </w:r>
            <w:r>
              <w:rPr>
                <w:rFonts w:ascii="Calibri" w:hAnsi="Calibri" w:eastAsia="Times New Roman" w:cs="Arial"/>
                <w:b/>
                <w:bCs/>
                <w:color w:val="000000"/>
                <w:spacing w:val="-7"/>
                <w:lang w:val="ro-ro" w:bidi="ar-sa"/>
              </w:rPr>
            </w:r>
          </w:p>
        </w:tc>
      </w:tr>
      <w:tr>
        <w:trPr>
          <w:cantSplit/>
          <w:trHeight w:val="0" w:hRule="auto"/>
        </w:trPr>
        <w:tc>
          <w:tcPr>
            <w:tcW w:w="10228" w:type="dxa"/>
            <w:gridSpan w:val="2"/>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both"/>
              <w:widowControl/>
              <w:rPr>
                <w:rStyle w:val="char7"/>
                <w:rFonts w:ascii="Calibri" w:hAnsi="Calibri" w:eastAsia="Times New Roman" w:cs="Arial"/>
                <w:b w:val="0"/>
                <w:bCs w:val="0"/>
                <w:lang w:val="ro-ro" w:bidi="ar-sa"/>
              </w:rPr>
            </w:pPr>
            <w:r/>
            <w:bookmarkStart w:id="41" w:name="tree#155"/>
            <w:bookmarkEnd w:id="41"/>
            <w:r/>
            <w:r>
              <w:rPr>
                <w:rFonts w:eastAsia="Times New Roman" w:cs="Arial"/>
                <w:b/>
                <w:bCs/>
                <w:color w:val="000000"/>
                <w:lang w:val="ro-ro"/>
              </w:rPr>
              <w:t>Art. 27</w:t>
            </w:r>
            <w:r>
              <w:rPr>
                <w:rFonts w:eastAsia="Times New Roman" w:cs="Arial"/>
                <w:bCs/>
                <w:color w:val="000000"/>
                <w:lang w:val="ro-ro"/>
              </w:rPr>
              <w:t>. –</w:t>
            </w:r>
            <w:r>
              <w:rPr>
                <w:rFonts w:eastAsia="Times New Roman" w:cs="Arial"/>
                <w:color w:val="000000"/>
                <w:lang w:val="ro-ro"/>
              </w:rPr>
              <w:t xml:space="preserve"> </w:t>
            </w:r>
            <w:r/>
            <w:bookmarkStart w:id="42" w:name="tree#156"/>
            <w:bookmarkEnd w:id="42"/>
            <w:r/>
            <w:r>
              <w:rPr>
                <w:rFonts w:eastAsia="Times New Roman" w:cs="Arial"/>
                <w:color w:val="000000"/>
                <w:lang w:val="ro-ro"/>
              </w:rPr>
              <w:t>Orice alte acţiuni sau cereri neevaluabile în bani, cu excepţia celor scutite de plata taxei judiciare de timbru potrivit legii, se taxează cu …… lei.</w:t>
            </w:r>
            <w:r>
              <w:rPr>
                <w:rStyle w:val="char7"/>
                <w:rFonts w:ascii="Calibri" w:hAnsi="Calibri" w:eastAsia="Times New Roman" w:cs="Arial"/>
                <w:b w:val="0"/>
                <w:bCs w:val="0"/>
                <w:lang w:val="ro-ro" w:bidi="ar-sa"/>
              </w:rPr>
            </w:r>
          </w:p>
        </w:tc>
        <w:tc>
          <w:tcPr>
            <w:tcW w:w="2622" w:type="dxa"/>
            <w:gridSpan w:val="4"/>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Cs/>
                <w:color w:val="000000"/>
                <w:spacing w:val="-8"/>
                <w:lang w:val="ro-ro" w:bidi="ar-sa"/>
              </w:rPr>
            </w:pPr>
            <w:r>
              <w:rPr>
                <w:rFonts w:ascii="Calibri" w:hAnsi="Calibri" w:eastAsia="Times New Roman" w:cs="Arial"/>
                <w:color w:val="000000"/>
                <w:lang w:val="ro-ro" w:bidi="ar-sa"/>
              </w:rPr>
              <w:t>20</w:t>
            </w:r>
            <w:r>
              <w:rPr>
                <w:rFonts w:ascii="Calibri" w:hAnsi="Calibri" w:eastAsia="Times New Roman" w:cs="Arial"/>
                <w:bCs/>
                <w:color w:val="000000"/>
                <w:spacing w:val="-8"/>
                <w:lang w:val="ro-ro" w:bidi="ar-sa"/>
              </w:rPr>
            </w:r>
          </w:p>
        </w:tc>
        <w:tc>
          <w:tcPr>
            <w:tcW w:w="3135" w:type="dxa"/>
            <w:vAlign w:val="center"/>
            <w:tcMar>
              <w:top w:w="0" w:type="dxa"/>
              <w:left w:w="108" w:type="dxa"/>
              <w:bottom w:w="0" w:type="dxa"/>
              <w:right w:w="108" w:type="dxa"/>
            </w:tcMar>
            <w:tcBorders>
              <w:top w:val="single" w:sz="4" w:space="0" w:color="000000" tmln="10, 20, 20, 0, 0"/>
              <w:left w:val="double" w:sz="12" w:space="0" w:color="000000" tmln="10, 10, 10, 0, 0"/>
              <w:bottom w:val="double" w:sz="12" w:space="0" w:color="000000" tmln="10, 10, 10, 0, 0"/>
              <w:right w:val="double" w:sz="12" w:space="0" w:color="000000" tmln="10, 10, 10, 0, 0"/>
              <w:tl2br w:val="nil" w:sz="0" w:space="0" w:color="000000" tmln="20, 20, 20, 0, 0"/>
              <w:tr2bl w:val="nil" w:sz="0" w:space="0" w:color="000000" tmln="20, 20, 20, 0, 0"/>
            </w:tcBorders>
            <w:tmTcPr id="1542971426" protected="0"/>
          </w:tcPr>
          <w:p>
            <w:pPr>
              <w:spacing/>
              <w:jc w:val="center"/>
              <w:widowControl/>
              <w:rPr>
                <w:rFonts w:ascii="Calibri" w:hAnsi="Calibri" w:eastAsia="Times New Roman" w:cs="Arial"/>
                <w:b/>
                <w:bCs/>
                <w:color w:val="000000"/>
                <w:spacing w:val="-7"/>
                <w:lang w:val="ro-ro" w:bidi="ar-sa"/>
              </w:rPr>
            </w:pPr>
            <w:r>
              <w:rPr>
                <w:rFonts w:ascii="Calibri" w:hAnsi="Calibri" w:eastAsia="Times New Roman" w:cs="Arial"/>
                <w:b/>
                <w:color w:val="000000"/>
                <w:lang w:val="ro-ro" w:bidi="ar-sa"/>
              </w:rPr>
              <w:t>20</w:t>
            </w:r>
            <w:r>
              <w:rPr>
                <w:rFonts w:ascii="Calibri" w:hAnsi="Calibri" w:eastAsia="Times New Roman" w:cs="Arial"/>
                <w:b/>
                <w:bCs/>
                <w:color w:val="000000"/>
                <w:spacing w:val="-7"/>
                <w:lang w:val="ro-ro" w:bidi="ar-sa"/>
              </w:rPr>
            </w:r>
          </w:p>
        </w:tc>
      </w:tr>
    </w:tbl>
    <w:p>
      <w:pPr>
        <w:ind w:left="2880" w:firstLine="720"/>
        <w:widowControl/>
        <w:rPr>
          <w:rFonts w:ascii="Calibri" w:hAnsi="Calibri" w:eastAsia="Times New Roman"/>
          <w:color w:val="007f00"/>
          <w:sz w:val="24"/>
          <w:szCs w:val="24"/>
          <w:lang w:val="ro-ro" w:bidi="ar-sa"/>
        </w:rPr>
      </w:pPr>
      <w:r>
        <w:rPr>
          <w:rFonts w:ascii="Calibri" w:hAnsi="Calibri" w:eastAsia="Times New Roman"/>
          <w:color w:val="007f00"/>
          <w:sz w:val="24"/>
          <w:szCs w:val="24"/>
          <w:lang w:val="ro-ro" w:bidi="ar-sa"/>
        </w:rPr>
        <w:t xml:space="preserve">Meresti, la   </w:t>
      </w:r>
      <w:r>
        <w:rPr>
          <w:rFonts w:ascii="Calibri" w:hAnsi="Calibri" w:eastAsia="Times New Roman"/>
          <w:color w:val="007f00"/>
          <w:sz w:val="24"/>
          <w:szCs w:val="24"/>
          <w:lang w:val="ro-ro" w:bidi="ar-sa"/>
        </w:rPr>
      </w:r>
    </w:p>
    <w:p>
      <w:pPr>
        <w:spacing/>
        <w:jc w:val="center"/>
        <w:widowControl/>
        <w:rPr>
          <w:rFonts w:ascii="Calibri" w:hAnsi="Calibri" w:eastAsia="Times New Roman"/>
          <w:color w:val="000000"/>
          <w:sz w:val="24"/>
          <w:szCs w:val="24"/>
          <w:lang w:val="ro-ro" w:bidi="ar-sa"/>
        </w:rPr>
      </w:pPr>
      <w:r>
        <w:rPr>
          <w:rFonts w:ascii="Calibri" w:hAnsi="Calibri" w:eastAsia="Times New Roman"/>
          <w:color w:val="000000"/>
          <w:sz w:val="24"/>
          <w:szCs w:val="24"/>
          <w:lang w:val="ro-ro" w:bidi="ar-sa"/>
        </w:rPr>
      </w:r>
    </w:p>
    <w:p>
      <w:pPr>
        <w:ind w:right="683" w:firstLine="18"/>
        <w:spacing/>
        <w:jc w:val="center"/>
        <w:widowControl/>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t>PRESEDINTE DE SEDINTA,</w:t>
      </w:r>
      <w:r>
        <w:rPr>
          <w:rFonts w:ascii="Calibri" w:hAnsi="Calibri" w:eastAsia="Times New Roman"/>
          <w:bCs/>
          <w:color w:val="000000"/>
          <w:sz w:val="24"/>
          <w:szCs w:val="24"/>
          <w:lang w:val="ro-ro" w:bidi="ar-sa"/>
        </w:rPr>
      </w:r>
    </w:p>
    <w:p>
      <w:pPr>
        <w:ind w:right="683" w:firstLine="18"/>
        <w:spacing/>
        <w:jc w:val="center"/>
        <w:widowControl/>
        <w:rPr>
          <w:rFonts w:ascii="Calibri" w:hAnsi="Calibri" w:eastAsia="Times New Roman"/>
          <w:sz w:val="24"/>
          <w:szCs w:val="24"/>
          <w:lang w:val="hu-hu" w:bidi="ar-sa"/>
        </w:rPr>
      </w:pPr>
      <w:r>
        <w:rPr>
          <w:rFonts w:ascii="Calibri" w:hAnsi="Calibri" w:eastAsia="Times New Roman"/>
          <w:bCs/>
          <w:color w:val="000000"/>
          <w:sz w:val="24"/>
          <w:szCs w:val="24"/>
          <w:lang w:val="ro-ro" w:bidi="ar-sa"/>
        </w:rPr>
        <w:t>RIGÓ MIHÁLY</w:t>
      </w:r>
      <w:r>
        <w:rPr>
          <w:rFonts w:ascii="Calibri" w:hAnsi="Calibri" w:eastAsia="Times New Roman"/>
          <w:sz w:val="24"/>
          <w:szCs w:val="24"/>
          <w:lang w:val="hu-hu" w:bidi="ar-sa"/>
        </w:rPr>
      </w:r>
    </w:p>
    <w:p>
      <w:pPr>
        <w:ind w:right="680" w:firstLine="709"/>
        <w:spacing/>
        <w:jc w:val="right"/>
        <w:widowControl/>
        <w:rPr>
          <w:rFonts w:ascii="Calibri" w:hAnsi="Calibri" w:eastAsia="Times New Roman"/>
          <w:bCs/>
          <w:color w:val="000000"/>
          <w:sz w:val="24"/>
          <w:szCs w:val="24"/>
          <w:lang w:val="ro-ro" w:bidi="ar-sa"/>
        </w:rPr>
      </w:pPr>
      <w:r>
        <w:rPr>
          <w:rFonts w:ascii="Calibri" w:hAnsi="Calibri" w:eastAsia="Times New Roman"/>
          <w:bCs/>
          <w:color w:val="000000"/>
          <w:sz w:val="24"/>
          <w:szCs w:val="24"/>
          <w:lang w:val="ro-ro" w:bidi="ar-sa"/>
        </w:rPr>
        <w:t xml:space="preserve">CONTRASEMNEAZA SECRETAR, </w:t>
      </w:r>
      <w:r>
        <w:rPr>
          <w:rFonts w:ascii="Calibri" w:hAnsi="Calibri" w:eastAsia="Times New Roman"/>
          <w:bCs/>
          <w:color w:val="000000"/>
          <w:sz w:val="24"/>
          <w:szCs w:val="24"/>
          <w:lang w:val="ro-ro" w:bidi="ar-sa"/>
        </w:rPr>
      </w:r>
    </w:p>
    <w:p>
      <w:pPr>
        <w:ind w:left="10080" w:firstLine="720"/>
        <w:spacing/>
        <w:jc w:val="center"/>
        <w:widowControl/>
        <w:rPr>
          <w:rFonts w:ascii="Arial" w:hAnsi="Arial" w:eastAsia="Times New Roman"/>
          <w:sz w:val="24"/>
          <w:szCs w:val="24"/>
          <w:lang w:val="ro-ro" w:bidi="ar-sa"/>
        </w:rPr>
      </w:pPr>
      <w:r>
        <w:rPr>
          <w:rFonts w:ascii="Calibri" w:hAnsi="Calibri" w:eastAsia="Times New Roman"/>
          <w:color w:val="000000"/>
          <w:sz w:val="24"/>
          <w:szCs w:val="24"/>
          <w:lang w:val="ro-ro" w:bidi="ar-sa"/>
        </w:rPr>
        <w:t>GOLICZA GYONGYI</w:t>
      </w:r>
      <w:r>
        <w:rPr>
          <w:rFonts w:ascii="Arial" w:hAnsi="Arial" w:eastAsia="Times New Roman"/>
          <w:sz w:val="24"/>
          <w:szCs w:val="24"/>
          <w:lang w:val="ro-ro" w:bidi="ar-sa"/>
        </w:rPr>
      </w:r>
    </w:p>
    <w:sectPr>
      <w:footnotePr>
        <w:pos w:val="pageBottom"/>
        <w:numFmt w:val="decimal"/>
        <w:numStart w:val="1"/>
        <w:numRestart w:val="continuous"/>
      </w:footnotePr>
      <w:endnotePr>
        <w:pos w:val="docEnd"/>
        <w:numFmt w:val="decimal"/>
        <w:numStart w:val="1"/>
        <w:numRestart w:val="continuous"/>
      </w:endnotePr>
      <w:type w:val="continuous"/>
      <w:pgSz w:h="11907" w:w="16839" w:orient="landscape"/>
      <w:pgMar w:left="1134" w:top="1134" w:right="1134" w:bottom="1134"/>
      <w:paperSrc w:first="0" w:other="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Calibri">
    <w:panose1 w:val="020F0502020204030204"/>
    <w:charset w:val="ee"/>
    <w:family w:val="swiss"/>
    <w:pitch w:val="default"/>
  </w:font>
  <w:font w:name="Wingdings">
    <w:panose1 w:val="05000000000000000000"/>
    <w:charset w:val="02"/>
    <w:family w:val="auto"/>
    <w:pitch w:val="default"/>
  </w:font>
  <w:font w:name="Courier New">
    <w:panose1 w:val="02070309020205020404"/>
    <w:charset w:val="ee"/>
    <w:family w:val="modern"/>
    <w:pitch w:val="default"/>
  </w:font>
  <w:font w:name="Globlex">
    <w:panose1 w:val="020B0604020202020204"/>
    <w:charset w:val="00"/>
    <w:family w:val="auto"/>
    <w:pitch w:val="default"/>
  </w:font>
  <w:font w:name="Segoe UI">
    <w:panose1 w:val="020B0502040204020203"/>
    <w:charset w:val="ee"/>
    <w:family w:val="swiss"/>
    <w:pitch w:val="default"/>
  </w:font>
  <w:font w:name="Cambria">
    <w:panose1 w:val="02040503050406030204"/>
    <w:charset w:val="ee"/>
    <w:family w:val="roman"/>
    <w:pitch w:val="default"/>
  </w:font>
  <w:font w:name="Tahoma">
    <w:panose1 w:val="020B0604030504040204"/>
    <w:charset w:val="ee"/>
    <w:family w:val="swiss"/>
    <w:pitch w:val="default"/>
  </w:font>
  <w:font w:name="Verdana">
    <w:panose1 w:val="020B0604030504040204"/>
    <w:charset w:val="ee"/>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Számozott lista 12"/>
    <w:lvl w:ilvl="0">
      <w:start w:val="1"/>
      <w:numFmt w:val="decimal"/>
      <w:suff w:val="tab"/>
      <w:lvlText w:val="%1."/>
      <w:lvlJc w:val="left"/>
      <w:pPr>
        <w:ind w:left="-57" w:hanging="0"/>
      </w:pPr>
      <w:rPr/>
    </w:lvl>
    <w:lvl w:ilvl="1">
      <w:start w:val="1"/>
      <w:numFmt w:val="lowerLetter"/>
      <w:suff w:val="tab"/>
      <w:lvlText w:val="%2."/>
      <w:lvlJc w:val="left"/>
      <w:pPr>
        <w:ind w:left="663" w:hanging="0"/>
      </w:pPr>
      <w:rPr/>
    </w:lvl>
    <w:lvl w:ilvl="2">
      <w:start w:val="1"/>
      <w:numFmt w:val="lowerRoman"/>
      <w:suff w:val="tab"/>
      <w:lvlText w:val="%3."/>
      <w:lvlJc w:val="left"/>
      <w:pPr>
        <w:ind w:left="1563" w:hanging="0"/>
      </w:pPr>
      <w:rPr/>
    </w:lvl>
    <w:lvl w:ilvl="3">
      <w:start w:val="1"/>
      <w:numFmt w:val="decimal"/>
      <w:suff w:val="tab"/>
      <w:lvlText w:val="%4."/>
      <w:lvlJc w:val="left"/>
      <w:pPr>
        <w:ind w:left="2103" w:hanging="0"/>
      </w:pPr>
      <w:rPr/>
    </w:lvl>
    <w:lvl w:ilvl="4">
      <w:start w:val="1"/>
      <w:numFmt w:val="lowerLetter"/>
      <w:suff w:val="tab"/>
      <w:lvlText w:val="%5."/>
      <w:lvlJc w:val="left"/>
      <w:pPr>
        <w:ind w:left="2823" w:hanging="0"/>
      </w:pPr>
      <w:rPr/>
    </w:lvl>
    <w:lvl w:ilvl="5">
      <w:start w:val="1"/>
      <w:numFmt w:val="lowerRoman"/>
      <w:suff w:val="tab"/>
      <w:lvlText w:val="%6."/>
      <w:lvlJc w:val="left"/>
      <w:pPr>
        <w:ind w:left="3723" w:hanging="0"/>
      </w:pPr>
      <w:rPr/>
    </w:lvl>
    <w:lvl w:ilvl="6">
      <w:start w:val="1"/>
      <w:numFmt w:val="decimal"/>
      <w:suff w:val="tab"/>
      <w:lvlText w:val="%7."/>
      <w:lvlJc w:val="left"/>
      <w:pPr>
        <w:ind w:left="4263" w:hanging="0"/>
      </w:pPr>
      <w:rPr/>
    </w:lvl>
    <w:lvl w:ilvl="7">
      <w:start w:val="1"/>
      <w:numFmt w:val="lowerLetter"/>
      <w:suff w:val="tab"/>
      <w:lvlText w:val="%8."/>
      <w:lvlJc w:val="left"/>
      <w:pPr>
        <w:ind w:left="4983" w:hanging="0"/>
      </w:pPr>
      <w:rPr/>
    </w:lvl>
    <w:lvl w:ilvl="8">
      <w:start w:val="1"/>
      <w:numFmt w:val="lowerRoman"/>
      <w:suff w:val="tab"/>
      <w:lvlText w:val="%9."/>
      <w:lvlJc w:val="left"/>
      <w:pPr>
        <w:ind w:left="5883" w:hanging="0"/>
      </w:pPr>
      <w:rPr/>
    </w:lvl>
  </w:abstractNum>
  <w:abstractNum w:abstractNumId="2">
    <w:multiLevelType w:val="hybridMultilevel"/>
    <w:name w:val="Számozott lista 5"/>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
    <w:multiLevelType w:val="hybridMultilevel"/>
    <w:name w:val="Számozott lista 19"/>
    <w:lvl w:ilvl="0">
      <w:start w:val="1"/>
      <w:numFmt w:val="upp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
    <w:multiLevelType w:val="hybridMultilevel"/>
    <w:name w:val="Számozott lista 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
    <w:multiLevelType w:val="hybridMultilevel"/>
    <w:name w:val="Számozott lista 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6">
    <w:multiLevelType w:val="hybridMultilevel"/>
    <w:name w:val="Számozott lista 9"/>
    <w:lvl w:ilvl="0">
      <w:start w:val="1"/>
      <w:numFmt w:val="decimal"/>
      <w:suff w:val="tab"/>
      <w:lvlText w:val="%1."/>
      <w:lvlJc w:val="left"/>
      <w:pPr>
        <w:ind w:left="32" w:hanging="0"/>
      </w:pPr>
      <w:rPr/>
    </w:lvl>
    <w:lvl w:ilvl="1">
      <w:start w:val="1"/>
      <w:numFmt w:val="lowerLetter"/>
      <w:suff w:val="tab"/>
      <w:lvlText w:val="%2."/>
      <w:lvlJc w:val="left"/>
      <w:pPr>
        <w:ind w:left="752" w:hanging="0"/>
      </w:pPr>
      <w:rPr/>
    </w:lvl>
    <w:lvl w:ilvl="2">
      <w:start w:val="1"/>
      <w:numFmt w:val="lowerRoman"/>
      <w:suff w:val="tab"/>
      <w:lvlText w:val="%3."/>
      <w:lvlJc w:val="left"/>
      <w:pPr>
        <w:ind w:left="1652" w:hanging="0"/>
      </w:pPr>
      <w:rPr/>
    </w:lvl>
    <w:lvl w:ilvl="3">
      <w:start w:val="1"/>
      <w:numFmt w:val="decimal"/>
      <w:suff w:val="tab"/>
      <w:lvlText w:val="%4."/>
      <w:lvlJc w:val="left"/>
      <w:pPr>
        <w:ind w:left="2192" w:hanging="0"/>
      </w:pPr>
      <w:rPr/>
    </w:lvl>
    <w:lvl w:ilvl="4">
      <w:start w:val="1"/>
      <w:numFmt w:val="lowerLetter"/>
      <w:suff w:val="tab"/>
      <w:lvlText w:val="%5."/>
      <w:lvlJc w:val="left"/>
      <w:pPr>
        <w:ind w:left="2912" w:hanging="0"/>
      </w:pPr>
      <w:rPr/>
    </w:lvl>
    <w:lvl w:ilvl="5">
      <w:start w:val="1"/>
      <w:numFmt w:val="lowerRoman"/>
      <w:suff w:val="tab"/>
      <w:lvlText w:val="%6."/>
      <w:lvlJc w:val="left"/>
      <w:pPr>
        <w:ind w:left="3812" w:hanging="0"/>
      </w:pPr>
      <w:rPr/>
    </w:lvl>
    <w:lvl w:ilvl="6">
      <w:start w:val="1"/>
      <w:numFmt w:val="decimal"/>
      <w:suff w:val="tab"/>
      <w:lvlText w:val="%7."/>
      <w:lvlJc w:val="left"/>
      <w:pPr>
        <w:ind w:left="4352" w:hanging="0"/>
      </w:pPr>
      <w:rPr/>
    </w:lvl>
    <w:lvl w:ilvl="7">
      <w:start w:val="1"/>
      <w:numFmt w:val="lowerLetter"/>
      <w:suff w:val="tab"/>
      <w:lvlText w:val="%8."/>
      <w:lvlJc w:val="left"/>
      <w:pPr>
        <w:ind w:left="5072" w:hanging="0"/>
      </w:pPr>
      <w:rPr/>
    </w:lvl>
    <w:lvl w:ilvl="8">
      <w:start w:val="1"/>
      <w:numFmt w:val="lowerRoman"/>
      <w:suff w:val="tab"/>
      <w:lvlText w:val="%9."/>
      <w:lvlJc w:val="left"/>
      <w:pPr>
        <w:ind w:left="5972" w:hanging="0"/>
      </w:pPr>
      <w:rPr/>
    </w:lvl>
  </w:abstractNum>
  <w:abstractNum w:abstractNumId="7">
    <w:multiLevelType w:val="hybridMultilevel"/>
    <w:name w:val="Számozott lista 13"/>
    <w:lvl w:ilvl="0">
      <w:start w:val="1"/>
      <w:numFmt w:val="decimal"/>
      <w:suff w:val="tab"/>
      <w:lvlText w:val="%1."/>
      <w:lvlJc w:val="left"/>
      <w:pPr>
        <w:ind w:left="360" w:hanging="0"/>
      </w:pPr>
      <w:rPr>
        <w:rPr>
          <w:rFonts w:ascii="Calibri" w:hAnsi="Calibri"/>
          <w:b/>
          <w:color w:val="000000"/>
          <w:sz w:val="22"/>
          <w:szCs w:val="22"/>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8">
    <w:multiLevelType w:val="hybridMultilevel"/>
    <w:name w:val="Számozott lista 8"/>
    <w:lvl w:ilvl="0">
      <w:start w:val="2"/>
      <w:numFmt w:val="upperRoman"/>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áblázat" w:pos="below" w:numFmt="decimal"/>
    <w:caption w:name="Ábra" w:pos="below" w:numFmt="decimal"/>
    <w:caption w:name="Kép"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42971426"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Title"/>
    <w:qFormat/>
    <w:basedOn w:val="para0"/>
    <w:pPr>
      <w:spacing/>
      <w:jc w:val="center"/>
      <w:widowControl/>
    </w:pPr>
    <w:rPr>
      <w:rFonts w:eastAsia="Times New Roman"/>
      <w:b/>
      <w:bCs/>
      <w:sz w:val="24"/>
      <w:szCs w:val="24"/>
      <w:lang w:val="en-us" w:bidi="ar-sa"/>
    </w:rPr>
  </w:style>
  <w:style w:type="paragraph" w:styleId="para5">
    <w:name w:val="heading 7"/>
    <w:qFormat/>
    <w:basedOn w:val="para0"/>
    <w:next w:val="para0"/>
    <w:pPr>
      <w:spacing/>
      <w:jc w:val="center"/>
      <w:keepNext/>
      <w:outlineLvl w:val="6"/>
      <w:widowControl/>
    </w:pPr>
    <w:rPr>
      <w:rFonts w:ascii="Arial" w:hAnsi="Arial" w:eastAsia="Times New Roman" w:cs="Arial"/>
      <w:b/>
      <w:sz w:val="24"/>
      <w:szCs w:val="24"/>
      <w:lang w:val="ro-ro" w:bidi="ar-sa"/>
    </w:rPr>
  </w:style>
  <w:style w:type="paragraph" w:styleId="para6">
    <w:name w:val="Normal (Web)"/>
    <w:qFormat/>
    <w:basedOn w:val="para0"/>
    <w:pPr>
      <w:spacing w:before="100" w:after="100" w:beforeAutospacing="1" w:afterAutospacing="1"/>
      <w:widowControl/>
    </w:pPr>
    <w:rPr>
      <w:rFonts w:eastAsia="Times New Roman"/>
      <w:sz w:val="24"/>
      <w:szCs w:val="24"/>
      <w:lang w:val="hu-hu" w:bidi="ar-sa"/>
    </w:rPr>
  </w:style>
  <w:style w:type="paragraph" w:styleId="para7">
    <w:name w:val="Body Text"/>
    <w:qFormat/>
    <w:basedOn w:val="para0"/>
    <w:pPr>
      <w:spacing/>
      <w:jc w:val="both"/>
      <w:widowControl/>
    </w:pPr>
    <w:rPr>
      <w:rFonts w:ascii="Arial" w:hAnsi="Arial" w:eastAsia="Times New Roman" w:cs="Arial"/>
      <w:sz w:val="28"/>
      <w:szCs w:val="24"/>
      <w:lang w:val="ro-ro" w:bidi="ar-sa"/>
    </w:rPr>
  </w:style>
  <w:style w:type="paragraph" w:styleId="para8">
    <w:name w:val="heading 6"/>
    <w:qFormat/>
    <w:basedOn w:val="para0"/>
    <w:next w:val="para0"/>
    <w:pPr>
      <w:spacing/>
      <w:jc w:val="both"/>
      <w:keepNext/>
      <w:outlineLvl w:val="5"/>
      <w:widowControl/>
    </w:pPr>
    <w:rPr>
      <w:rFonts w:ascii="Arial" w:hAnsi="Arial" w:eastAsia="Times New Roman" w:cs="Arial"/>
      <w:b/>
      <w:sz w:val="22"/>
      <w:szCs w:val="24"/>
      <w:lang w:val="ro-ro" w:bidi="ar-sa"/>
    </w:rPr>
  </w:style>
  <w:style w:type="paragraph" w:styleId="para9" w:customStyle="1">
    <w:name w:val="Táblázattartalom"/>
    <w:qFormat/>
    <w:basedOn w:val="para0"/>
    <w:pPr>
      <w:suppressAutoHyphens/>
      <w:hyphenationLines w:val="0"/>
      <w:suppressLineNumbers/>
      <w:widowControl/>
    </w:pPr>
    <w:rPr>
      <w:rFonts w:eastAsia="Times New Roman"/>
      <w:sz w:val="24"/>
      <w:szCs w:val="24"/>
      <w:lang w:val="en-gb" w:bidi="ar-sa"/>
    </w:rPr>
  </w:style>
  <w:style w:type="paragraph" w:styleId="para10">
    <w:name w:val="heading 8"/>
    <w:qFormat/>
    <w:basedOn w:val="para0"/>
    <w:next w:val="para0"/>
    <w:pPr>
      <w:ind w:left="1012" w:hanging="1012"/>
      <w:spacing/>
      <w:jc w:val="both"/>
      <w:keepNext/>
      <w:outlineLvl w:val="7"/>
      <w:widowControl/>
    </w:pPr>
    <w:rPr>
      <w:rFonts w:ascii="Arial" w:hAnsi="Arial" w:eastAsia="Times New Roman" w:cs="Arial"/>
      <w:b/>
      <w:sz w:val="22"/>
      <w:szCs w:val="24"/>
      <w:lang w:val="ro-ro" w:bidi="ar-sa"/>
    </w:rPr>
  </w:style>
  <w:style w:type="paragraph" w:styleId="para11" w:customStyle="1">
    <w:name w:val="Default"/>
    <w:qFormat/>
    <w:rPr>
      <w:rFonts w:eastAsia="Times New Roman"/>
      <w:color w:val="000000"/>
      <w:sz w:val="24"/>
      <w:szCs w:val="24"/>
      <w:lang w:val="hu-hu" w:bidi="ar-sa"/>
    </w:rPr>
  </w:style>
  <w:style w:type="paragraph" w:styleId="para12">
    <w:name w:val="heading 4"/>
    <w:qFormat/>
    <w:basedOn w:val="para0"/>
    <w:next w:val="para0"/>
    <w:pPr>
      <w:spacing/>
      <w:jc w:val="both"/>
      <w:keepNext/>
      <w:outlineLvl w:val="3"/>
      <w:widowControl/>
    </w:pPr>
    <w:rPr>
      <w:rFonts w:ascii="Arial" w:hAnsi="Arial" w:eastAsia="Times New Roman" w:cs="Arial"/>
      <w:b/>
      <w:bCs/>
      <w:sz w:val="28"/>
      <w:szCs w:val="24"/>
      <w:lang w:val="fr-fr" w:bidi="ar-sa"/>
    </w:rPr>
  </w:style>
  <w:style w:type="paragraph" w:styleId="para13">
    <w:name w:val="Footer"/>
    <w:qFormat/>
    <w:basedOn w:val="para0"/>
    <w:pPr>
      <w:widowControl/>
      <w:tabs>
        <w:tab w:val="center" w:pos="4536" w:leader="none"/>
        <w:tab w:val="right" w:pos="9072" w:leader="none"/>
      </w:tabs>
    </w:pPr>
    <w:rPr>
      <w:rFonts w:eastAsia="Times New Roman"/>
      <w:sz w:val="24"/>
      <w:szCs w:val="24"/>
      <w:lang w:val="ro-ro" w:bidi="ar-sa"/>
    </w:rPr>
  </w:style>
  <w:style w:type="character" w:styleId="char0" w:default="1">
    <w:name w:val="Default Paragraph Font"/>
  </w:style>
  <w:style w:type="character" w:styleId="char1" w:customStyle="1">
    <w:name w:val="al"/>
    <w:basedOn w:val="char0"/>
  </w:style>
  <w:style w:type="character" w:styleId="char2" w:customStyle="1">
    <w:name w:val="tal"/>
    <w:basedOn w:val="char0"/>
  </w:style>
  <w:style w:type="character" w:styleId="char3" w:customStyle="1">
    <w:name w:val="li"/>
    <w:basedOn w:val="char0"/>
  </w:style>
  <w:style w:type="character" w:styleId="char4" w:customStyle="1">
    <w:name w:val="tli"/>
    <w:basedOn w:val="char0"/>
  </w:style>
  <w:style w:type="character" w:styleId="char5" w:customStyle="1">
    <w:name w:val="Lábjegyzetszöveg Char"/>
    <w:basedOn w:val="char0"/>
    <w:rPr>
      <w:rFonts w:ascii="Arial" w:hAnsi="Arial" w:eastAsia="Times New Roman" w:cs="Times New Roman"/>
      <w:sz w:val="20"/>
      <w:szCs w:val="20"/>
      <w:lang w:val="ro-ro"/>
    </w:rPr>
  </w:style>
  <w:style w:type="character" w:styleId="char6" w:customStyle="1">
    <w:name w:val="litera1"/>
    <w:rPr>
      <w:b/>
      <w:bCs/>
      <w:color w:val="000000"/>
    </w:rPr>
  </w:style>
  <w:style w:type="character" w:styleId="char7" w:customStyle="1">
    <w:name w:val="alineat1"/>
    <w:rPr>
      <w:b/>
      <w:bCs/>
      <w:color w:val="000000"/>
    </w:rPr>
  </w:style>
  <w:style w:type="character" w:styleId="char8">
    <w:name w:val="Hyperlink"/>
    <w:rPr>
      <w:color w:val="0000ff"/>
      <w:u w:color="auto" w:val="single"/>
    </w:rPr>
  </w:style>
  <w:style w:type="character" w:styleId="char9" w:customStyle="1">
    <w:name w:val="articol1"/>
    <w:rPr>
      <w:b/>
      <w:bCs/>
      <w:color w:val="0095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Title"/>
    <w:qFormat/>
    <w:basedOn w:val="para0"/>
    <w:pPr>
      <w:spacing/>
      <w:jc w:val="center"/>
      <w:widowControl/>
    </w:pPr>
    <w:rPr>
      <w:rFonts w:eastAsia="Times New Roman"/>
      <w:b/>
      <w:bCs/>
      <w:sz w:val="24"/>
      <w:szCs w:val="24"/>
      <w:lang w:val="en-us" w:bidi="ar-sa"/>
    </w:rPr>
  </w:style>
  <w:style w:type="paragraph" w:styleId="para5">
    <w:name w:val="heading 7"/>
    <w:qFormat/>
    <w:basedOn w:val="para0"/>
    <w:next w:val="para0"/>
    <w:pPr>
      <w:spacing/>
      <w:jc w:val="center"/>
      <w:keepNext/>
      <w:outlineLvl w:val="6"/>
      <w:widowControl/>
    </w:pPr>
    <w:rPr>
      <w:rFonts w:ascii="Arial" w:hAnsi="Arial" w:eastAsia="Times New Roman" w:cs="Arial"/>
      <w:b/>
      <w:sz w:val="24"/>
      <w:szCs w:val="24"/>
      <w:lang w:val="ro-ro" w:bidi="ar-sa"/>
    </w:rPr>
  </w:style>
  <w:style w:type="paragraph" w:styleId="para6">
    <w:name w:val="Normal (Web)"/>
    <w:qFormat/>
    <w:basedOn w:val="para0"/>
    <w:pPr>
      <w:spacing w:before="100" w:after="100" w:beforeAutospacing="1" w:afterAutospacing="1"/>
      <w:widowControl/>
    </w:pPr>
    <w:rPr>
      <w:rFonts w:eastAsia="Times New Roman"/>
      <w:sz w:val="24"/>
      <w:szCs w:val="24"/>
      <w:lang w:val="hu-hu" w:bidi="ar-sa"/>
    </w:rPr>
  </w:style>
  <w:style w:type="paragraph" w:styleId="para7">
    <w:name w:val="Body Text"/>
    <w:qFormat/>
    <w:basedOn w:val="para0"/>
    <w:pPr>
      <w:spacing/>
      <w:jc w:val="both"/>
      <w:widowControl/>
    </w:pPr>
    <w:rPr>
      <w:rFonts w:ascii="Arial" w:hAnsi="Arial" w:eastAsia="Times New Roman" w:cs="Arial"/>
      <w:sz w:val="28"/>
      <w:szCs w:val="24"/>
      <w:lang w:val="ro-ro" w:bidi="ar-sa"/>
    </w:rPr>
  </w:style>
  <w:style w:type="paragraph" w:styleId="para8">
    <w:name w:val="heading 6"/>
    <w:qFormat/>
    <w:basedOn w:val="para0"/>
    <w:next w:val="para0"/>
    <w:pPr>
      <w:spacing/>
      <w:jc w:val="both"/>
      <w:keepNext/>
      <w:outlineLvl w:val="5"/>
      <w:widowControl/>
    </w:pPr>
    <w:rPr>
      <w:rFonts w:ascii="Arial" w:hAnsi="Arial" w:eastAsia="Times New Roman" w:cs="Arial"/>
      <w:b/>
      <w:sz w:val="22"/>
      <w:szCs w:val="24"/>
      <w:lang w:val="ro-ro" w:bidi="ar-sa"/>
    </w:rPr>
  </w:style>
  <w:style w:type="paragraph" w:styleId="para9" w:customStyle="1">
    <w:name w:val="Táblázattartalom"/>
    <w:qFormat/>
    <w:basedOn w:val="para0"/>
    <w:pPr>
      <w:suppressAutoHyphens/>
      <w:hyphenationLines w:val="0"/>
      <w:suppressLineNumbers/>
      <w:widowControl/>
    </w:pPr>
    <w:rPr>
      <w:rFonts w:eastAsia="Times New Roman"/>
      <w:sz w:val="24"/>
      <w:szCs w:val="24"/>
      <w:lang w:val="en-gb" w:bidi="ar-sa"/>
    </w:rPr>
  </w:style>
  <w:style w:type="paragraph" w:styleId="para10">
    <w:name w:val="heading 8"/>
    <w:qFormat/>
    <w:basedOn w:val="para0"/>
    <w:next w:val="para0"/>
    <w:pPr>
      <w:ind w:left="1012" w:hanging="1012"/>
      <w:spacing/>
      <w:jc w:val="both"/>
      <w:keepNext/>
      <w:outlineLvl w:val="7"/>
      <w:widowControl/>
    </w:pPr>
    <w:rPr>
      <w:rFonts w:ascii="Arial" w:hAnsi="Arial" w:eastAsia="Times New Roman" w:cs="Arial"/>
      <w:b/>
      <w:sz w:val="22"/>
      <w:szCs w:val="24"/>
      <w:lang w:val="ro-ro" w:bidi="ar-sa"/>
    </w:rPr>
  </w:style>
  <w:style w:type="paragraph" w:styleId="para11" w:customStyle="1">
    <w:name w:val="Default"/>
    <w:qFormat/>
    <w:rPr>
      <w:rFonts w:eastAsia="Times New Roman"/>
      <w:color w:val="000000"/>
      <w:sz w:val="24"/>
      <w:szCs w:val="24"/>
      <w:lang w:val="hu-hu" w:bidi="ar-sa"/>
    </w:rPr>
  </w:style>
  <w:style w:type="paragraph" w:styleId="para12">
    <w:name w:val="heading 4"/>
    <w:qFormat/>
    <w:basedOn w:val="para0"/>
    <w:next w:val="para0"/>
    <w:pPr>
      <w:spacing/>
      <w:jc w:val="both"/>
      <w:keepNext/>
      <w:outlineLvl w:val="3"/>
      <w:widowControl/>
    </w:pPr>
    <w:rPr>
      <w:rFonts w:ascii="Arial" w:hAnsi="Arial" w:eastAsia="Times New Roman" w:cs="Arial"/>
      <w:b/>
      <w:bCs/>
      <w:sz w:val="28"/>
      <w:szCs w:val="24"/>
      <w:lang w:val="fr-fr" w:bidi="ar-sa"/>
    </w:rPr>
  </w:style>
  <w:style w:type="paragraph" w:styleId="para13">
    <w:name w:val="Footer"/>
    <w:qFormat/>
    <w:basedOn w:val="para0"/>
    <w:pPr>
      <w:widowControl/>
      <w:tabs>
        <w:tab w:val="center" w:pos="4536" w:leader="none"/>
        <w:tab w:val="right" w:pos="9072" w:leader="none"/>
      </w:tabs>
    </w:pPr>
    <w:rPr>
      <w:rFonts w:eastAsia="Times New Roman"/>
      <w:sz w:val="24"/>
      <w:szCs w:val="24"/>
      <w:lang w:val="ro-ro" w:bidi="ar-sa"/>
    </w:rPr>
  </w:style>
  <w:style w:type="character" w:styleId="char0" w:default="1">
    <w:name w:val="Default Paragraph Font"/>
  </w:style>
  <w:style w:type="character" w:styleId="char1" w:customStyle="1">
    <w:name w:val="al"/>
    <w:basedOn w:val="char0"/>
  </w:style>
  <w:style w:type="character" w:styleId="char2" w:customStyle="1">
    <w:name w:val="tal"/>
    <w:basedOn w:val="char0"/>
  </w:style>
  <w:style w:type="character" w:styleId="char3" w:customStyle="1">
    <w:name w:val="li"/>
    <w:basedOn w:val="char0"/>
  </w:style>
  <w:style w:type="character" w:styleId="char4" w:customStyle="1">
    <w:name w:val="tli"/>
    <w:basedOn w:val="char0"/>
  </w:style>
  <w:style w:type="character" w:styleId="char5" w:customStyle="1">
    <w:name w:val="Lábjegyzetszöveg Char"/>
    <w:basedOn w:val="char0"/>
    <w:rPr>
      <w:rFonts w:ascii="Arial" w:hAnsi="Arial" w:eastAsia="Times New Roman" w:cs="Times New Roman"/>
      <w:sz w:val="20"/>
      <w:szCs w:val="20"/>
      <w:lang w:val="ro-ro"/>
    </w:rPr>
  </w:style>
  <w:style w:type="character" w:styleId="char6" w:customStyle="1">
    <w:name w:val="litera1"/>
    <w:rPr>
      <w:b/>
      <w:bCs/>
      <w:color w:val="000000"/>
    </w:rPr>
  </w:style>
  <w:style w:type="character" w:styleId="char7" w:customStyle="1">
    <w:name w:val="alineat1"/>
    <w:rPr>
      <w:b/>
      <w:bCs/>
      <w:color w:val="000000"/>
    </w:rPr>
  </w:style>
  <w:style w:type="character" w:styleId="char8">
    <w:name w:val="Hyperlink"/>
    <w:rPr>
      <w:color w:val="0000ff"/>
      <w:u w:color="auto" w:val="single"/>
    </w:rPr>
  </w:style>
  <w:style w:type="character" w:styleId="char9" w:customStyle="1">
    <w:name w:val="articol1"/>
    <w:rPr>
      <w:b/>
      <w:bCs/>
      <w:color w:val="009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lnk:LEG%20PRL%2036%20199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2018-11-12T10:39:35Z</dcterms:created>
  <dcterms:modified xsi:type="dcterms:W3CDTF">2018-11-23T11:10:26Z</dcterms:modified>
</cp:coreProperties>
</file>